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1435"/>
        <w:gridCol w:w="1792"/>
        <w:gridCol w:w="2835"/>
        <w:gridCol w:w="2835"/>
        <w:gridCol w:w="3260"/>
        <w:gridCol w:w="2552"/>
      </w:tblGrid>
      <w:tr w:rsidR="001B6BAB" w:rsidRPr="00554903" w14:paraId="4C1D0A28" w14:textId="77777777" w:rsidTr="001B6BAB">
        <w:tc>
          <w:tcPr>
            <w:tcW w:w="1435" w:type="dxa"/>
          </w:tcPr>
          <w:p w14:paraId="4EAF6EE0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 xml:space="preserve">Anno </w:t>
            </w:r>
          </w:p>
        </w:tc>
        <w:tc>
          <w:tcPr>
            <w:tcW w:w="1792" w:type="dxa"/>
          </w:tcPr>
          <w:p w14:paraId="3B3D676F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area direttiva</w:t>
            </w:r>
          </w:p>
        </w:tc>
        <w:tc>
          <w:tcPr>
            <w:tcW w:w="2835" w:type="dxa"/>
          </w:tcPr>
          <w:p w14:paraId="3DB5E1EB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mansioni rilevanti</w:t>
            </w:r>
          </w:p>
        </w:tc>
        <w:tc>
          <w:tcPr>
            <w:tcW w:w="2835" w:type="dxa"/>
          </w:tcPr>
          <w:p w14:paraId="05A8D0FD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coordinamento e mansioni polivalenti</w:t>
            </w:r>
          </w:p>
        </w:tc>
        <w:tc>
          <w:tcPr>
            <w:tcW w:w="3260" w:type="dxa"/>
          </w:tcPr>
          <w:p w14:paraId="38661A81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FOREG – quota obiettivi specifici</w:t>
            </w:r>
          </w:p>
        </w:tc>
        <w:tc>
          <w:tcPr>
            <w:tcW w:w="2552" w:type="dxa"/>
          </w:tcPr>
          <w:p w14:paraId="4013A13A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Retribuzione risultato</w:t>
            </w:r>
          </w:p>
        </w:tc>
      </w:tr>
      <w:tr w:rsidR="001B6BAB" w:rsidRPr="00554903" w14:paraId="1F191538" w14:textId="77777777" w:rsidTr="001B6BAB">
        <w:tc>
          <w:tcPr>
            <w:tcW w:w="1435" w:type="dxa"/>
          </w:tcPr>
          <w:p w14:paraId="111B8371" w14:textId="46CB6FB2" w:rsidR="001B6BAB" w:rsidRPr="00554903" w:rsidRDefault="00554903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201</w:t>
            </w:r>
            <w:r w:rsidR="002B5937">
              <w:rPr>
                <w:sz w:val="24"/>
                <w:szCs w:val="24"/>
              </w:rPr>
              <w:t>9</w:t>
            </w:r>
          </w:p>
        </w:tc>
        <w:tc>
          <w:tcPr>
            <w:tcW w:w="1792" w:type="dxa"/>
          </w:tcPr>
          <w:p w14:paraId="678E3088" w14:textId="4495A326" w:rsidR="001B6BAB" w:rsidRPr="00554903" w:rsidRDefault="00554903" w:rsidP="00C41F6D">
            <w:pPr>
              <w:jc w:val="center"/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 xml:space="preserve">€ </w:t>
            </w:r>
            <w:r w:rsidR="00C41F6D">
              <w:rPr>
                <w:sz w:val="24"/>
                <w:szCs w:val="24"/>
              </w:rPr>
              <w:t>9</w:t>
            </w:r>
            <w:r w:rsidRPr="00554903">
              <w:rPr>
                <w:sz w:val="24"/>
                <w:szCs w:val="24"/>
              </w:rPr>
              <w:t>.</w:t>
            </w:r>
            <w:r w:rsidR="00C41F6D">
              <w:rPr>
                <w:sz w:val="24"/>
                <w:szCs w:val="24"/>
              </w:rPr>
              <w:t>065</w:t>
            </w:r>
            <w:r w:rsidRPr="00554903">
              <w:rPr>
                <w:sz w:val="24"/>
                <w:szCs w:val="24"/>
              </w:rPr>
              <w:t>,00</w:t>
            </w:r>
          </w:p>
        </w:tc>
        <w:tc>
          <w:tcPr>
            <w:tcW w:w="2835" w:type="dxa"/>
          </w:tcPr>
          <w:p w14:paraId="54E8D13C" w14:textId="4B756F46" w:rsidR="001B6BAB" w:rsidRPr="00554903" w:rsidRDefault="00554903" w:rsidP="00C41F6D">
            <w:pPr>
              <w:jc w:val="center"/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€ 2.</w:t>
            </w:r>
            <w:r w:rsidR="002B5937">
              <w:rPr>
                <w:sz w:val="24"/>
                <w:szCs w:val="24"/>
              </w:rPr>
              <w:t>818</w:t>
            </w:r>
            <w:r w:rsidRPr="00554903">
              <w:rPr>
                <w:sz w:val="24"/>
                <w:szCs w:val="24"/>
              </w:rPr>
              <w:t>,</w:t>
            </w:r>
            <w:r w:rsidR="002B5937">
              <w:rPr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14:paraId="02AFBFFF" w14:textId="24190AC9" w:rsidR="001B6BAB" w:rsidRPr="00554903" w:rsidRDefault="001B6BAB" w:rsidP="00C41F6D">
            <w:pPr>
              <w:jc w:val="center"/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 xml:space="preserve">€ </w:t>
            </w:r>
            <w:r w:rsidR="002B5937">
              <w:rPr>
                <w:sz w:val="24"/>
                <w:szCs w:val="24"/>
              </w:rPr>
              <w:t>862</w:t>
            </w:r>
            <w:r w:rsidRPr="00554903">
              <w:rPr>
                <w:sz w:val="24"/>
                <w:szCs w:val="24"/>
              </w:rPr>
              <w:t>,</w:t>
            </w:r>
            <w:r w:rsidR="002B5937">
              <w:rPr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14:paraId="2B653AE8" w14:textId="77777777" w:rsidR="001B6BAB" w:rsidRPr="00554903" w:rsidRDefault="001B6BAB" w:rsidP="00C41F6D">
            <w:pPr>
              <w:jc w:val="center"/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€ 0,00</w:t>
            </w:r>
          </w:p>
        </w:tc>
        <w:tc>
          <w:tcPr>
            <w:tcW w:w="2552" w:type="dxa"/>
          </w:tcPr>
          <w:p w14:paraId="6591A2A2" w14:textId="27DA47E5" w:rsidR="001B6BAB" w:rsidRPr="00554903" w:rsidRDefault="001B6BAB" w:rsidP="00C41F6D">
            <w:pPr>
              <w:jc w:val="center"/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 xml:space="preserve">€ </w:t>
            </w:r>
            <w:r w:rsidR="002B5937">
              <w:rPr>
                <w:sz w:val="24"/>
                <w:szCs w:val="24"/>
              </w:rPr>
              <w:t>2</w:t>
            </w:r>
            <w:r w:rsidR="00C46CA4" w:rsidRPr="00C46CA4">
              <w:rPr>
                <w:sz w:val="24"/>
                <w:szCs w:val="24"/>
              </w:rPr>
              <w:t>.</w:t>
            </w:r>
            <w:r w:rsidR="002B5937">
              <w:rPr>
                <w:sz w:val="24"/>
                <w:szCs w:val="24"/>
              </w:rPr>
              <w:t>254</w:t>
            </w:r>
            <w:r w:rsidR="00C46CA4" w:rsidRPr="00C46CA4">
              <w:rPr>
                <w:sz w:val="24"/>
                <w:szCs w:val="24"/>
              </w:rPr>
              <w:t>,</w:t>
            </w:r>
            <w:r w:rsidR="002B5937">
              <w:rPr>
                <w:sz w:val="24"/>
                <w:szCs w:val="24"/>
              </w:rPr>
              <w:t>00</w:t>
            </w:r>
            <w:r w:rsidR="00C46CA4">
              <w:rPr>
                <w:sz w:val="24"/>
                <w:szCs w:val="24"/>
              </w:rPr>
              <w:t xml:space="preserve"> </w:t>
            </w:r>
          </w:p>
        </w:tc>
      </w:tr>
    </w:tbl>
    <w:p w14:paraId="204FBC32" w14:textId="77777777" w:rsidR="007A57FF" w:rsidRDefault="007A57FF"/>
    <w:sectPr w:rsidR="007A57FF" w:rsidSect="001B6BAB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CEA14" w14:textId="77777777" w:rsidR="001B6BAB" w:rsidRDefault="001B6BAB" w:rsidP="001B6BAB">
      <w:pPr>
        <w:spacing w:after="0" w:line="240" w:lineRule="auto"/>
      </w:pPr>
      <w:r>
        <w:separator/>
      </w:r>
    </w:p>
  </w:endnote>
  <w:endnote w:type="continuationSeparator" w:id="0">
    <w:p w14:paraId="5C4B8688" w14:textId="77777777" w:rsidR="001B6BAB" w:rsidRDefault="001B6BAB" w:rsidP="001B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37C25" w14:textId="77777777" w:rsidR="001B6BAB" w:rsidRDefault="001B6BAB" w:rsidP="001B6BAB">
      <w:pPr>
        <w:spacing w:after="0" w:line="240" w:lineRule="auto"/>
      </w:pPr>
      <w:r>
        <w:separator/>
      </w:r>
    </w:p>
  </w:footnote>
  <w:footnote w:type="continuationSeparator" w:id="0">
    <w:p w14:paraId="01A000D5" w14:textId="77777777" w:rsidR="001B6BAB" w:rsidRDefault="001B6BAB" w:rsidP="001B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620A2" w14:textId="57F3EE20" w:rsidR="001B6BAB" w:rsidRPr="00554903" w:rsidRDefault="001B6BAB" w:rsidP="00554903">
    <w:pPr>
      <w:pStyle w:val="Intestazione"/>
      <w:jc w:val="center"/>
      <w:rPr>
        <w:b/>
        <w:sz w:val="28"/>
        <w:szCs w:val="28"/>
      </w:rPr>
    </w:pPr>
    <w:r w:rsidRPr="00554903">
      <w:rPr>
        <w:b/>
        <w:sz w:val="28"/>
        <w:szCs w:val="28"/>
      </w:rPr>
      <w:t xml:space="preserve">Retribuzione accessoria </w:t>
    </w:r>
    <w:r w:rsidR="00554903" w:rsidRPr="00554903">
      <w:rPr>
        <w:b/>
        <w:sz w:val="28"/>
        <w:szCs w:val="28"/>
      </w:rPr>
      <w:t>ann</w:t>
    </w:r>
    <w:r w:rsidR="002B5937">
      <w:rPr>
        <w:b/>
        <w:sz w:val="28"/>
        <w:szCs w:val="28"/>
      </w:rPr>
      <w:t xml:space="preserve">o </w:t>
    </w:r>
    <w:r w:rsidR="00554903" w:rsidRPr="00554903">
      <w:rPr>
        <w:b/>
        <w:sz w:val="28"/>
        <w:szCs w:val="28"/>
      </w:rPr>
      <w:t>201</w:t>
    </w:r>
    <w:r w:rsidR="002B5937">
      <w:rPr>
        <w:b/>
        <w:sz w:val="28"/>
        <w:szCs w:val="28"/>
      </w:rPr>
      <w:t>9</w:t>
    </w:r>
    <w:r w:rsidR="00554903" w:rsidRPr="00554903">
      <w:rPr>
        <w:b/>
        <w:sz w:val="28"/>
        <w:szCs w:val="28"/>
      </w:rPr>
      <w:t xml:space="preserve"> liquidat</w:t>
    </w:r>
    <w:r w:rsidR="00E40D97">
      <w:rPr>
        <w:b/>
        <w:sz w:val="28"/>
        <w:szCs w:val="28"/>
      </w:rPr>
      <w:t>i</w:t>
    </w:r>
    <w:r w:rsidR="00554903" w:rsidRPr="00554903">
      <w:rPr>
        <w:b/>
        <w:sz w:val="28"/>
        <w:szCs w:val="28"/>
      </w:rPr>
      <w:t xml:space="preserve"> nell’</w:t>
    </w:r>
    <w:r w:rsidRPr="00554903">
      <w:rPr>
        <w:b/>
        <w:sz w:val="28"/>
        <w:szCs w:val="28"/>
      </w:rPr>
      <w:t>anno 20</w:t>
    </w:r>
    <w:r w:rsidR="002B5937">
      <w:rPr>
        <w:b/>
        <w:sz w:val="28"/>
        <w:szCs w:val="28"/>
      </w:rPr>
      <w:t>20</w:t>
    </w:r>
  </w:p>
  <w:p w14:paraId="039EB36F" w14:textId="77777777" w:rsidR="00554903" w:rsidRPr="00554903" w:rsidRDefault="00554903" w:rsidP="00554903">
    <w:pPr>
      <w:pStyle w:val="Intestazione"/>
      <w:jc w:val="center"/>
      <w:rPr>
        <w:b/>
        <w:sz w:val="28"/>
        <w:szCs w:val="28"/>
      </w:rPr>
    </w:pPr>
  </w:p>
  <w:p w14:paraId="7A564EDC" w14:textId="77777777" w:rsidR="00554903" w:rsidRPr="00554903" w:rsidRDefault="00554903" w:rsidP="00554903">
    <w:pPr>
      <w:pStyle w:val="Intestazione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AB"/>
    <w:rsid w:val="001B6BAB"/>
    <w:rsid w:val="002B5937"/>
    <w:rsid w:val="00554903"/>
    <w:rsid w:val="005A0C9F"/>
    <w:rsid w:val="007A57FF"/>
    <w:rsid w:val="00AF214B"/>
    <w:rsid w:val="00C41F6D"/>
    <w:rsid w:val="00C46CA4"/>
    <w:rsid w:val="00E4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126E"/>
  <w15:docId w15:val="{FFEFF9F9-B630-466A-AE27-68DC28AA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B6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AB"/>
  </w:style>
  <w:style w:type="paragraph" w:styleId="Pidipagina">
    <w:name w:val="footer"/>
    <w:basedOn w:val="Normale"/>
    <w:link w:val="PidipaginaCarattere"/>
    <w:uiPriority w:val="99"/>
    <w:unhideWhenUsed/>
    <w:rsid w:val="001B6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&lt;company organization&gt;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Zatelli</dc:creator>
  <cp:lastModifiedBy>Gianna Kersbamer</cp:lastModifiedBy>
  <cp:revision>3</cp:revision>
  <cp:lastPrinted>2019-10-18T08:52:00Z</cp:lastPrinted>
  <dcterms:created xsi:type="dcterms:W3CDTF">2021-01-04T12:29:00Z</dcterms:created>
  <dcterms:modified xsi:type="dcterms:W3CDTF">2021-01-04T12:31:00Z</dcterms:modified>
</cp:coreProperties>
</file>