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790" w:rsidRDefault="003A0790" w:rsidP="00D42612">
      <w:pPr>
        <w:rPr>
          <w:rFonts w:ascii="Times New Roman" w:hAnsi="Times New Roman"/>
          <w:sz w:val="200"/>
          <w:szCs w:val="200"/>
        </w:rPr>
      </w:pPr>
    </w:p>
    <w:p w:rsidR="003A0790" w:rsidRPr="00DC6B22" w:rsidRDefault="003A0790" w:rsidP="00D42612">
      <w:pPr>
        <w:shd w:val="clear" w:color="auto" w:fill="EBFF00"/>
        <w:jc w:val="center"/>
        <w:rPr>
          <w:rFonts w:ascii="BentonSans-Bold" w:hAnsi="BentonSans-Bold" w:cs="BentonSans-Bold"/>
          <w:sz w:val="240"/>
          <w:szCs w:val="240"/>
        </w:rPr>
      </w:pPr>
      <w:r w:rsidRPr="00DC6B22">
        <w:rPr>
          <w:rFonts w:ascii="BentonSans-Bold" w:hAnsi="BentonSans-Bold" w:cs="BentonSans-Bold"/>
          <w:sz w:val="240"/>
          <w:szCs w:val="240"/>
        </w:rPr>
        <w:t>DUP</w:t>
      </w:r>
    </w:p>
    <w:p w:rsidR="003A0790" w:rsidRDefault="003A0790" w:rsidP="00D42612"/>
    <w:p w:rsidR="003A0790" w:rsidRDefault="003A0790" w:rsidP="00D42612"/>
    <w:p w:rsidR="003A0790" w:rsidRDefault="003A0790" w:rsidP="00D42612"/>
    <w:p w:rsidR="003A0790" w:rsidRDefault="003A0790" w:rsidP="00D42612"/>
    <w:p w:rsidR="003A0790" w:rsidRPr="00DC6B22" w:rsidRDefault="003A0790" w:rsidP="00D42612">
      <w:pPr>
        <w:jc w:val="right"/>
        <w:rPr>
          <w:rFonts w:ascii="BentonSans-Bold" w:hAnsi="BentonSans-Bold" w:cs="BentonSans-Bold"/>
          <w:sz w:val="52"/>
          <w:szCs w:val="28"/>
        </w:rPr>
      </w:pPr>
      <w:r w:rsidRPr="00F10C0D">
        <w:rPr>
          <w:sz w:val="40"/>
          <w:szCs w:val="28"/>
        </w:rPr>
        <w:t xml:space="preserve">   </w:t>
      </w:r>
      <w:r w:rsidRPr="00DC6B22">
        <w:rPr>
          <w:rFonts w:ascii="BentonSans-Bold" w:hAnsi="BentonSans-Bold" w:cs="BentonSans-Bold"/>
          <w:sz w:val="52"/>
          <w:szCs w:val="28"/>
        </w:rPr>
        <w:t xml:space="preserve">DOCUMENTO UNICO DI PROGRAMMAZIONE </w:t>
      </w:r>
    </w:p>
    <w:p w:rsidR="003A0790" w:rsidRPr="00DC6B22" w:rsidRDefault="003A0790" w:rsidP="00D42612">
      <w:pPr>
        <w:jc w:val="right"/>
        <w:rPr>
          <w:rFonts w:ascii="BentonSans-Bold" w:hAnsi="BentonSans-Bold" w:cs="BentonSans-Bold"/>
          <w:sz w:val="52"/>
          <w:szCs w:val="28"/>
        </w:rPr>
      </w:pPr>
      <w:r w:rsidRPr="00DC6B22">
        <w:rPr>
          <w:rFonts w:ascii="BentonSans-Bold" w:hAnsi="BentonSans-Bold" w:cs="BentonSans-Bold"/>
          <w:sz w:val="52"/>
          <w:szCs w:val="28"/>
        </w:rPr>
        <w:t>201</w:t>
      </w:r>
      <w:r w:rsidR="00504AE6">
        <w:rPr>
          <w:rFonts w:ascii="BentonSans-Bold" w:hAnsi="BentonSans-Bold" w:cs="BentonSans-Bold"/>
          <w:sz w:val="52"/>
          <w:szCs w:val="28"/>
        </w:rPr>
        <w:t>8</w:t>
      </w:r>
      <w:r w:rsidRPr="00DC6B22">
        <w:rPr>
          <w:rFonts w:ascii="BentonSans-Bold" w:hAnsi="BentonSans-Bold" w:cs="BentonSans-Bold"/>
          <w:sz w:val="52"/>
          <w:szCs w:val="28"/>
        </w:rPr>
        <w:t>-20</w:t>
      </w:r>
      <w:r w:rsidR="00504AE6">
        <w:rPr>
          <w:rFonts w:ascii="BentonSans-Bold" w:hAnsi="BentonSans-Bold" w:cs="BentonSans-Bold"/>
          <w:sz w:val="52"/>
          <w:szCs w:val="28"/>
        </w:rPr>
        <w:t>20</w:t>
      </w:r>
    </w:p>
    <w:p w:rsidR="003A0790" w:rsidRPr="00DC6B22" w:rsidRDefault="003A0790" w:rsidP="00D42612">
      <w:pPr>
        <w:autoSpaceDE w:val="0"/>
        <w:autoSpaceDN w:val="0"/>
        <w:adjustRightInd w:val="0"/>
        <w:spacing w:after="0"/>
        <w:jc w:val="right"/>
        <w:rPr>
          <w:rFonts w:ascii="BentonSans-Bold" w:hAnsi="BentonSans-Bold" w:cs="BentonSans-Bold"/>
          <w:i/>
          <w:iCs/>
          <w:sz w:val="32"/>
        </w:rPr>
      </w:pPr>
      <w:r w:rsidRPr="00DC6B22">
        <w:rPr>
          <w:rFonts w:ascii="BentonSans-Bold" w:hAnsi="BentonSans-Bold" w:cs="BentonSans-Bold"/>
          <w:i/>
          <w:iCs/>
          <w:sz w:val="32"/>
        </w:rPr>
        <w:t>Principio contabile applicato</w:t>
      </w:r>
    </w:p>
    <w:p w:rsidR="003A0790" w:rsidRPr="00DC6B22" w:rsidRDefault="003A0790" w:rsidP="00D42612">
      <w:pPr>
        <w:autoSpaceDE w:val="0"/>
        <w:autoSpaceDN w:val="0"/>
        <w:adjustRightInd w:val="0"/>
        <w:spacing w:after="0"/>
        <w:jc w:val="right"/>
        <w:rPr>
          <w:rFonts w:ascii="BentonSans-Bold" w:hAnsi="BentonSans-Bold" w:cs="BentonSans-Bold"/>
          <w:i/>
          <w:iCs/>
          <w:sz w:val="32"/>
        </w:rPr>
      </w:pPr>
      <w:proofErr w:type="gramStart"/>
      <w:r w:rsidRPr="00DC6B22">
        <w:rPr>
          <w:rFonts w:ascii="BentonSans-Bold" w:hAnsi="BentonSans-Bold" w:cs="BentonSans-Bold"/>
          <w:i/>
          <w:iCs/>
          <w:sz w:val="32"/>
        </w:rPr>
        <w:t>alla</w:t>
      </w:r>
      <w:proofErr w:type="gramEnd"/>
      <w:r w:rsidRPr="00DC6B22">
        <w:rPr>
          <w:rFonts w:ascii="BentonSans-Bold" w:hAnsi="BentonSans-Bold" w:cs="BentonSans-Bold"/>
          <w:i/>
          <w:iCs/>
          <w:sz w:val="32"/>
        </w:rPr>
        <w:t xml:space="preserve"> programmazione</w:t>
      </w:r>
    </w:p>
    <w:p w:rsidR="003A0790" w:rsidRPr="00DC6B22" w:rsidRDefault="003A0790" w:rsidP="00D42612">
      <w:pPr>
        <w:jc w:val="right"/>
        <w:rPr>
          <w:rFonts w:ascii="BentonSans-Bold" w:hAnsi="BentonSans-Bold" w:cs="BentonSans-Bold"/>
          <w:i/>
          <w:iCs/>
          <w:sz w:val="32"/>
        </w:rPr>
      </w:pPr>
      <w:r w:rsidRPr="00DC6B22">
        <w:rPr>
          <w:rFonts w:ascii="BentonSans-Bold" w:hAnsi="BentonSans-Bold" w:cs="BentonSans-Bold"/>
          <w:i/>
          <w:iCs/>
          <w:sz w:val="32"/>
        </w:rPr>
        <w:t xml:space="preserve">Allegato 4/1 al </w:t>
      </w:r>
      <w:proofErr w:type="spellStart"/>
      <w:r w:rsidRPr="00DC6B22">
        <w:rPr>
          <w:rFonts w:ascii="BentonSans-Bold" w:hAnsi="BentonSans-Bold" w:cs="BentonSans-Bold"/>
          <w:i/>
          <w:iCs/>
          <w:sz w:val="32"/>
        </w:rPr>
        <w:t>D.Lgs.</w:t>
      </w:r>
      <w:proofErr w:type="spellEnd"/>
      <w:r w:rsidRPr="00DC6B22">
        <w:rPr>
          <w:rFonts w:ascii="BentonSans-Bold" w:hAnsi="BentonSans-Bold" w:cs="BentonSans-Bold"/>
          <w:i/>
          <w:iCs/>
          <w:sz w:val="32"/>
        </w:rPr>
        <w:t xml:space="preserve"> 118/2011</w:t>
      </w:r>
    </w:p>
    <w:p w:rsidR="003A0790" w:rsidRDefault="003A0790" w:rsidP="00D42612">
      <w:pPr>
        <w:jc w:val="right"/>
        <w:rPr>
          <w:rFonts w:ascii="Arial-ItalicMT" w:hAnsi="Arial-ItalicMT" w:cs="Arial-ItalicMT"/>
          <w:i/>
          <w:iCs/>
        </w:rPr>
      </w:pPr>
    </w:p>
    <w:p w:rsidR="003A0790" w:rsidRDefault="003A0790" w:rsidP="00D42612">
      <w:pPr>
        <w:jc w:val="right"/>
        <w:rPr>
          <w:rFonts w:ascii="Arial-ItalicMT" w:hAnsi="Arial-ItalicMT" w:cs="Arial-ItalicMT"/>
          <w:i/>
          <w:iCs/>
        </w:rPr>
      </w:pPr>
    </w:p>
    <w:p w:rsidR="003A0790" w:rsidRDefault="003A0790" w:rsidP="00D42612">
      <w:pPr>
        <w:jc w:val="left"/>
        <w:rPr>
          <w:rFonts w:ascii="Arial-ItalicMT" w:hAnsi="Arial-ItalicMT" w:cs="Arial-ItalicMT"/>
          <w:i/>
          <w:iCs/>
        </w:rPr>
      </w:pPr>
    </w:p>
    <w:p w:rsidR="003A0790" w:rsidRDefault="003A0790" w:rsidP="00D42612">
      <w:pPr>
        <w:jc w:val="left"/>
        <w:rPr>
          <w:rFonts w:ascii="Arial-ItalicMT" w:hAnsi="Arial-ItalicMT" w:cs="Arial-ItalicMT"/>
          <w:i/>
          <w:iCs/>
        </w:rPr>
      </w:pPr>
    </w:p>
    <w:p w:rsidR="003A0790" w:rsidRDefault="003A0790" w:rsidP="00D42612">
      <w:pPr>
        <w:jc w:val="left"/>
        <w:rPr>
          <w:rFonts w:ascii="Arial-ItalicMT" w:hAnsi="Arial-ItalicMT" w:cs="Arial-ItalicMT"/>
          <w:i/>
          <w:iCs/>
        </w:rPr>
      </w:pPr>
    </w:p>
    <w:p w:rsidR="003A0790" w:rsidRDefault="003A0790" w:rsidP="00D42612">
      <w:pPr>
        <w:jc w:val="left"/>
        <w:rPr>
          <w:rFonts w:ascii="Arial-ItalicMT" w:hAnsi="Arial-ItalicMT" w:cs="Arial-ItalicMT"/>
          <w:i/>
          <w:iCs/>
        </w:rPr>
      </w:pPr>
    </w:p>
    <w:p w:rsidR="003A0790" w:rsidRPr="000A6A8F" w:rsidRDefault="003A0790" w:rsidP="00342337">
      <w:pPr>
        <w:shd w:val="clear" w:color="auto" w:fill="000000"/>
        <w:jc w:val="center"/>
        <w:rPr>
          <w:rFonts w:ascii="BentonSans-Book" w:hAnsi="BentonSans-Book" w:cs="BentonSans-Book"/>
          <w:sz w:val="28"/>
          <w:szCs w:val="28"/>
        </w:rPr>
      </w:pPr>
      <w:r w:rsidRPr="00DC6B22">
        <w:rPr>
          <w:rFonts w:ascii="BentonSans-Book" w:hAnsi="BentonSans-Book" w:cs="BentonSans-Book"/>
          <w:iCs/>
        </w:rPr>
        <w:t xml:space="preserve">Comune di </w:t>
      </w:r>
      <w:r w:rsidR="00907133">
        <w:rPr>
          <w:rFonts w:ascii="BentonSans-Book" w:hAnsi="BentonSans-Book" w:cs="BentonSans-Book"/>
          <w:iCs/>
        </w:rPr>
        <w:t>Sanzeno</w:t>
      </w:r>
      <w:r w:rsidR="00907133">
        <w:rPr>
          <w:rFonts w:ascii="BentonSans-Book" w:hAnsi="BentonSans-Book" w:cs="BentonSans-Book"/>
          <w:iCs/>
        </w:rPr>
        <w:tab/>
      </w:r>
    </w:p>
    <w:p w:rsidR="006B76F3" w:rsidRDefault="003B02A2">
      <w:pPr>
        <w:pStyle w:val="Sommario2"/>
        <w:tabs>
          <w:tab w:val="right" w:leader="dot" w:pos="8494"/>
        </w:tabs>
        <w:rPr>
          <w:rFonts w:asciiTheme="minorHAnsi" w:eastAsiaTheme="minorEastAsia" w:hAnsiTheme="minorHAnsi" w:cstheme="minorBidi"/>
          <w:noProof/>
          <w:sz w:val="22"/>
          <w:szCs w:val="22"/>
          <w:lang w:eastAsia="it-IT"/>
        </w:rPr>
      </w:pPr>
      <w:r>
        <w:lastRenderedPageBreak/>
        <w:fldChar w:fldCharType="begin"/>
      </w:r>
      <w:r w:rsidR="006B76F3">
        <w:instrText xml:space="preserve"> TOC \o "1-3" \h \z \u </w:instrText>
      </w:r>
      <w:r>
        <w:fldChar w:fldCharType="separate"/>
      </w:r>
      <w:hyperlink w:anchor="_Toc475637888" w:history="1">
        <w:r w:rsidR="006B76F3" w:rsidRPr="00EC6CD6">
          <w:rPr>
            <w:rStyle w:val="Collegamentoipertestuale"/>
            <w:rFonts w:ascii="BentonSans-Book" w:hAnsi="BentonSans-Book" w:cs="BentonSans-Book"/>
            <w:noProof/>
          </w:rPr>
          <w:t>PREMESSA</w:t>
        </w:r>
        <w:r w:rsidR="006B76F3">
          <w:rPr>
            <w:noProof/>
            <w:webHidden/>
          </w:rPr>
          <w:tab/>
        </w:r>
        <w:r>
          <w:rPr>
            <w:noProof/>
            <w:webHidden/>
          </w:rPr>
          <w:fldChar w:fldCharType="begin"/>
        </w:r>
        <w:r w:rsidR="006B76F3">
          <w:rPr>
            <w:noProof/>
            <w:webHidden/>
          </w:rPr>
          <w:instrText xml:space="preserve"> PAGEREF _Toc475637888 \h </w:instrText>
        </w:r>
        <w:r>
          <w:rPr>
            <w:noProof/>
            <w:webHidden/>
          </w:rPr>
        </w:r>
        <w:r>
          <w:rPr>
            <w:noProof/>
            <w:webHidden/>
          </w:rPr>
          <w:fldChar w:fldCharType="separate"/>
        </w:r>
        <w:r w:rsidR="000759B9">
          <w:rPr>
            <w:noProof/>
            <w:webHidden/>
          </w:rPr>
          <w:t>4</w:t>
        </w:r>
        <w:r>
          <w:rPr>
            <w:noProof/>
            <w:webHidden/>
          </w:rPr>
          <w:fldChar w:fldCharType="end"/>
        </w:r>
      </w:hyperlink>
    </w:p>
    <w:p w:rsidR="006B76F3" w:rsidRDefault="007E2CB3">
      <w:pPr>
        <w:pStyle w:val="Sommario2"/>
        <w:tabs>
          <w:tab w:val="right" w:leader="dot" w:pos="8494"/>
        </w:tabs>
        <w:rPr>
          <w:rFonts w:asciiTheme="minorHAnsi" w:eastAsiaTheme="minorEastAsia" w:hAnsiTheme="minorHAnsi" w:cstheme="minorBidi"/>
          <w:noProof/>
          <w:sz w:val="22"/>
          <w:szCs w:val="22"/>
          <w:lang w:eastAsia="it-IT"/>
        </w:rPr>
      </w:pPr>
      <w:hyperlink w:anchor="_Toc475637889" w:history="1">
        <w:r w:rsidR="006B76F3" w:rsidRPr="00EC6CD6">
          <w:rPr>
            <w:rStyle w:val="Collegamentoipertestuale"/>
            <w:rFonts w:ascii="BentonSans-Book" w:hAnsi="BentonSans-Book" w:cs="BentonSans-Book"/>
            <w:noProof/>
          </w:rPr>
          <w:t>SEZIONE STRATEGICA</w:t>
        </w:r>
        <w:r w:rsidR="006B76F3">
          <w:rPr>
            <w:noProof/>
            <w:webHidden/>
          </w:rPr>
          <w:tab/>
        </w:r>
        <w:r w:rsidR="003B02A2">
          <w:rPr>
            <w:noProof/>
            <w:webHidden/>
          </w:rPr>
          <w:fldChar w:fldCharType="begin"/>
        </w:r>
        <w:r w:rsidR="006B76F3">
          <w:rPr>
            <w:noProof/>
            <w:webHidden/>
          </w:rPr>
          <w:instrText xml:space="preserve"> PAGEREF _Toc475637889 \h </w:instrText>
        </w:r>
        <w:r w:rsidR="003B02A2">
          <w:rPr>
            <w:noProof/>
            <w:webHidden/>
          </w:rPr>
        </w:r>
        <w:r w:rsidR="003B02A2">
          <w:rPr>
            <w:noProof/>
            <w:webHidden/>
          </w:rPr>
          <w:fldChar w:fldCharType="separate"/>
        </w:r>
        <w:r w:rsidR="000759B9">
          <w:rPr>
            <w:noProof/>
            <w:webHidden/>
          </w:rPr>
          <w:t>5</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890" w:history="1">
        <w:r w:rsidR="006B76F3" w:rsidRPr="00EC6CD6">
          <w:rPr>
            <w:rStyle w:val="Collegamentoipertestuale"/>
            <w:rFonts w:ascii="BentonSans-Book" w:eastAsia="Calibri" w:hAnsi="BentonSans-Book" w:cs="BentonSans-Book"/>
            <w:noProof/>
          </w:rPr>
          <w:t>ANALISI STRATEGICA - CONDIZIONI ESTERNE</w:t>
        </w:r>
        <w:r w:rsidR="006B76F3">
          <w:rPr>
            <w:noProof/>
            <w:webHidden/>
          </w:rPr>
          <w:tab/>
        </w:r>
        <w:r w:rsidR="003B02A2">
          <w:rPr>
            <w:noProof/>
            <w:webHidden/>
          </w:rPr>
          <w:fldChar w:fldCharType="begin"/>
        </w:r>
        <w:r w:rsidR="006B76F3">
          <w:rPr>
            <w:noProof/>
            <w:webHidden/>
          </w:rPr>
          <w:instrText xml:space="preserve"> PAGEREF _Toc475637890 \h </w:instrText>
        </w:r>
        <w:r w:rsidR="003B02A2">
          <w:rPr>
            <w:noProof/>
            <w:webHidden/>
          </w:rPr>
        </w:r>
        <w:r w:rsidR="003B02A2">
          <w:rPr>
            <w:noProof/>
            <w:webHidden/>
          </w:rPr>
          <w:fldChar w:fldCharType="separate"/>
        </w:r>
        <w:r w:rsidR="000759B9">
          <w:rPr>
            <w:noProof/>
            <w:webHidden/>
          </w:rPr>
          <w:t>5</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891" w:history="1">
        <w:r w:rsidR="006B76F3" w:rsidRPr="00EC6CD6">
          <w:rPr>
            <w:rStyle w:val="Collegamentoipertestuale"/>
            <w:rFonts w:ascii="BentonSans-Book" w:eastAsia="Calibri" w:hAnsi="BentonSans-Book" w:cs="BentonSans-Book"/>
            <w:noProof/>
          </w:rPr>
          <w:t>Scenario economico nazionale</w:t>
        </w:r>
        <w:r w:rsidR="006B76F3">
          <w:rPr>
            <w:noProof/>
            <w:webHidden/>
          </w:rPr>
          <w:tab/>
        </w:r>
        <w:r w:rsidR="003B02A2">
          <w:rPr>
            <w:noProof/>
            <w:webHidden/>
          </w:rPr>
          <w:fldChar w:fldCharType="begin"/>
        </w:r>
        <w:r w:rsidR="006B76F3">
          <w:rPr>
            <w:noProof/>
            <w:webHidden/>
          </w:rPr>
          <w:instrText xml:space="preserve"> PAGEREF _Toc475637891 \h </w:instrText>
        </w:r>
        <w:r w:rsidR="003B02A2">
          <w:rPr>
            <w:noProof/>
            <w:webHidden/>
          </w:rPr>
        </w:r>
        <w:r w:rsidR="003B02A2">
          <w:rPr>
            <w:noProof/>
            <w:webHidden/>
          </w:rPr>
          <w:fldChar w:fldCharType="separate"/>
        </w:r>
        <w:r w:rsidR="000759B9">
          <w:rPr>
            <w:noProof/>
            <w:webHidden/>
          </w:rPr>
          <w:t>5</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892" w:history="1">
        <w:r w:rsidR="006B76F3" w:rsidRPr="00EC6CD6">
          <w:rPr>
            <w:rStyle w:val="Collegamentoipertestuale"/>
            <w:rFonts w:ascii="BentonSans-Book" w:eastAsia="Calibri" w:hAnsi="BentonSans-Book" w:cs="BentonSans-Book"/>
            <w:noProof/>
          </w:rPr>
          <w:t>Valutazione della situazione socio-economica del territorio di riferimento e della domanda di SPL (servizi pubblici locali)</w:t>
        </w:r>
        <w:r w:rsidR="006B76F3">
          <w:rPr>
            <w:noProof/>
            <w:webHidden/>
          </w:rPr>
          <w:tab/>
        </w:r>
        <w:r w:rsidR="003B02A2">
          <w:rPr>
            <w:noProof/>
            <w:webHidden/>
          </w:rPr>
          <w:fldChar w:fldCharType="begin"/>
        </w:r>
        <w:r w:rsidR="006B76F3">
          <w:rPr>
            <w:noProof/>
            <w:webHidden/>
          </w:rPr>
          <w:instrText xml:space="preserve"> PAGEREF _Toc475637892 \h </w:instrText>
        </w:r>
        <w:r w:rsidR="003B02A2">
          <w:rPr>
            <w:noProof/>
            <w:webHidden/>
          </w:rPr>
        </w:r>
        <w:r w:rsidR="003B02A2">
          <w:rPr>
            <w:noProof/>
            <w:webHidden/>
          </w:rPr>
          <w:fldChar w:fldCharType="separate"/>
        </w:r>
        <w:r w:rsidR="000759B9">
          <w:rPr>
            <w:noProof/>
            <w:webHidden/>
          </w:rPr>
          <w:t>8</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893" w:history="1">
        <w:r w:rsidR="006B76F3" w:rsidRPr="00EC6CD6">
          <w:rPr>
            <w:rStyle w:val="Collegamentoipertestuale"/>
            <w:rFonts w:ascii="BentonSans-Book" w:eastAsia="Calibri" w:hAnsi="BentonSans-Book" w:cs="BentonSans-Book"/>
            <w:noProof/>
          </w:rPr>
          <w:t>Analisi del territorio e delle strutture</w:t>
        </w:r>
        <w:r w:rsidR="006B76F3">
          <w:rPr>
            <w:noProof/>
            <w:webHidden/>
          </w:rPr>
          <w:tab/>
        </w:r>
        <w:r w:rsidR="003B02A2">
          <w:rPr>
            <w:noProof/>
            <w:webHidden/>
          </w:rPr>
          <w:fldChar w:fldCharType="begin"/>
        </w:r>
        <w:r w:rsidR="006B76F3">
          <w:rPr>
            <w:noProof/>
            <w:webHidden/>
          </w:rPr>
          <w:instrText xml:space="preserve"> PAGEREF _Toc475637893 \h </w:instrText>
        </w:r>
        <w:r w:rsidR="003B02A2">
          <w:rPr>
            <w:noProof/>
            <w:webHidden/>
          </w:rPr>
        </w:r>
        <w:r w:rsidR="003B02A2">
          <w:rPr>
            <w:noProof/>
            <w:webHidden/>
          </w:rPr>
          <w:fldChar w:fldCharType="separate"/>
        </w:r>
        <w:r w:rsidR="000759B9">
          <w:rPr>
            <w:noProof/>
            <w:webHidden/>
          </w:rPr>
          <w:t>8</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894" w:history="1">
        <w:r w:rsidR="006B76F3" w:rsidRPr="00EC6CD6">
          <w:rPr>
            <w:rStyle w:val="Collegamentoipertestuale"/>
            <w:rFonts w:ascii="BentonSans-Book" w:eastAsia="Calibri" w:hAnsi="BentonSans-Book" w:cs="BentonSans-Book"/>
            <w:noProof/>
          </w:rPr>
          <w:t>Analisi demografica</w:t>
        </w:r>
        <w:r w:rsidR="006B76F3">
          <w:rPr>
            <w:noProof/>
            <w:webHidden/>
          </w:rPr>
          <w:tab/>
        </w:r>
        <w:r w:rsidR="003B02A2">
          <w:rPr>
            <w:noProof/>
            <w:webHidden/>
          </w:rPr>
          <w:fldChar w:fldCharType="begin"/>
        </w:r>
        <w:r w:rsidR="006B76F3">
          <w:rPr>
            <w:noProof/>
            <w:webHidden/>
          </w:rPr>
          <w:instrText xml:space="preserve"> PAGEREF _Toc475637894 \h </w:instrText>
        </w:r>
        <w:r w:rsidR="003B02A2">
          <w:rPr>
            <w:noProof/>
            <w:webHidden/>
          </w:rPr>
        </w:r>
        <w:r w:rsidR="003B02A2">
          <w:rPr>
            <w:noProof/>
            <w:webHidden/>
          </w:rPr>
          <w:fldChar w:fldCharType="separate"/>
        </w:r>
        <w:r w:rsidR="000759B9">
          <w:rPr>
            <w:noProof/>
            <w:webHidden/>
          </w:rPr>
          <w:t>10</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895" w:history="1">
        <w:r w:rsidR="006B76F3" w:rsidRPr="00EC6CD6">
          <w:rPr>
            <w:rStyle w:val="Collegamentoipertestuale"/>
            <w:rFonts w:ascii="BentonSans-Book" w:eastAsia="Calibri" w:hAnsi="BentonSans-Book" w:cs="BentonSans-Book"/>
            <w:noProof/>
          </w:rPr>
          <w:t>Occupazione ed economia insediata</w:t>
        </w:r>
        <w:r w:rsidR="006B76F3">
          <w:rPr>
            <w:noProof/>
            <w:webHidden/>
          </w:rPr>
          <w:tab/>
        </w:r>
        <w:r w:rsidR="003B02A2">
          <w:rPr>
            <w:noProof/>
            <w:webHidden/>
          </w:rPr>
          <w:fldChar w:fldCharType="begin"/>
        </w:r>
        <w:r w:rsidR="006B76F3">
          <w:rPr>
            <w:noProof/>
            <w:webHidden/>
          </w:rPr>
          <w:instrText xml:space="preserve"> PAGEREF _Toc475637895 \h </w:instrText>
        </w:r>
        <w:r w:rsidR="003B02A2">
          <w:rPr>
            <w:noProof/>
            <w:webHidden/>
          </w:rPr>
        </w:r>
        <w:r w:rsidR="003B02A2">
          <w:rPr>
            <w:noProof/>
            <w:webHidden/>
          </w:rPr>
          <w:fldChar w:fldCharType="separate"/>
        </w:r>
        <w:r w:rsidR="000759B9">
          <w:rPr>
            <w:noProof/>
            <w:webHidden/>
          </w:rPr>
          <w:t>11</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896" w:history="1">
        <w:r w:rsidR="006B76F3" w:rsidRPr="00EC6CD6">
          <w:rPr>
            <w:rStyle w:val="Collegamentoipertestuale"/>
            <w:rFonts w:ascii="BentonSans-Book" w:eastAsia="Calibri" w:hAnsi="BentonSans-Book" w:cs="BentonSans-Book"/>
            <w:noProof/>
          </w:rPr>
          <w:t>Parametri economici</w:t>
        </w:r>
        <w:r w:rsidR="006B76F3">
          <w:rPr>
            <w:noProof/>
            <w:webHidden/>
          </w:rPr>
          <w:tab/>
        </w:r>
        <w:r w:rsidR="003B02A2">
          <w:rPr>
            <w:noProof/>
            <w:webHidden/>
          </w:rPr>
          <w:fldChar w:fldCharType="begin"/>
        </w:r>
        <w:r w:rsidR="006B76F3">
          <w:rPr>
            <w:noProof/>
            <w:webHidden/>
          </w:rPr>
          <w:instrText xml:space="preserve"> PAGEREF _Toc475637896 \h </w:instrText>
        </w:r>
        <w:r w:rsidR="003B02A2">
          <w:rPr>
            <w:noProof/>
            <w:webHidden/>
          </w:rPr>
        </w:r>
        <w:r w:rsidR="003B02A2">
          <w:rPr>
            <w:noProof/>
            <w:webHidden/>
          </w:rPr>
          <w:fldChar w:fldCharType="separate"/>
        </w:r>
        <w:r w:rsidR="000759B9">
          <w:rPr>
            <w:noProof/>
            <w:webHidden/>
          </w:rPr>
          <w:t>11</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897" w:history="1">
        <w:r w:rsidR="006B76F3" w:rsidRPr="00EC6CD6">
          <w:rPr>
            <w:rStyle w:val="Collegamentoipertestuale"/>
            <w:rFonts w:ascii="BentonSans-Book" w:eastAsia="Calibri" w:hAnsi="BentonSans-Book" w:cs="BentonSans-Book"/>
            <w:noProof/>
          </w:rPr>
          <w:t>ANALISI STRATEGICA -  CONDIZIONI INTERNE</w:t>
        </w:r>
        <w:r w:rsidR="006B76F3">
          <w:rPr>
            <w:noProof/>
            <w:webHidden/>
          </w:rPr>
          <w:tab/>
        </w:r>
        <w:r w:rsidR="003B02A2">
          <w:rPr>
            <w:noProof/>
            <w:webHidden/>
          </w:rPr>
          <w:fldChar w:fldCharType="begin"/>
        </w:r>
        <w:r w:rsidR="006B76F3">
          <w:rPr>
            <w:noProof/>
            <w:webHidden/>
          </w:rPr>
          <w:instrText xml:space="preserve"> PAGEREF _Toc475637897 \h </w:instrText>
        </w:r>
        <w:r w:rsidR="003B02A2">
          <w:rPr>
            <w:noProof/>
            <w:webHidden/>
          </w:rPr>
        </w:r>
        <w:r w:rsidR="003B02A2">
          <w:rPr>
            <w:noProof/>
            <w:webHidden/>
          </w:rPr>
          <w:fldChar w:fldCharType="separate"/>
        </w:r>
        <w:r w:rsidR="000759B9">
          <w:rPr>
            <w:noProof/>
            <w:webHidden/>
          </w:rPr>
          <w:t>13</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898" w:history="1">
        <w:r w:rsidR="006B76F3" w:rsidRPr="00EC6CD6">
          <w:rPr>
            <w:rStyle w:val="Collegamentoipertestuale"/>
            <w:rFonts w:ascii="BentonSans-Book" w:eastAsia="Calibri" w:hAnsi="BentonSans-Book" w:cs="BentonSans-Book"/>
            <w:noProof/>
          </w:rPr>
          <w:t>ORGANIZZAZIONE E GESTIONE DEI SERVIZI PUBBLICI LOCALI</w:t>
        </w:r>
        <w:r w:rsidR="006B76F3">
          <w:rPr>
            <w:noProof/>
            <w:webHidden/>
          </w:rPr>
          <w:tab/>
        </w:r>
        <w:r w:rsidR="003B02A2">
          <w:rPr>
            <w:noProof/>
            <w:webHidden/>
          </w:rPr>
          <w:fldChar w:fldCharType="begin"/>
        </w:r>
        <w:r w:rsidR="006B76F3">
          <w:rPr>
            <w:noProof/>
            <w:webHidden/>
          </w:rPr>
          <w:instrText xml:space="preserve"> PAGEREF _Toc475637898 \h </w:instrText>
        </w:r>
        <w:r w:rsidR="003B02A2">
          <w:rPr>
            <w:noProof/>
            <w:webHidden/>
          </w:rPr>
        </w:r>
        <w:r w:rsidR="003B02A2">
          <w:rPr>
            <w:noProof/>
            <w:webHidden/>
          </w:rPr>
          <w:fldChar w:fldCharType="separate"/>
        </w:r>
        <w:r w:rsidR="000759B9">
          <w:rPr>
            <w:noProof/>
            <w:webHidden/>
          </w:rPr>
          <w:t>13</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899" w:history="1">
        <w:r w:rsidR="006B76F3" w:rsidRPr="00EC6CD6">
          <w:rPr>
            <w:rStyle w:val="Collegamentoipertestuale"/>
            <w:rFonts w:ascii="BentonSans-Book" w:eastAsia="Calibri" w:hAnsi="BentonSans-Book" w:cs="BentonSans-Book"/>
            <w:noProof/>
          </w:rPr>
          <w:t>INDIRIZZI GENERALI SUL RUOLO DEGLI ORGANISMI ED ENTI STRUMENTALI E SOCIETÀ PARTECIPATE</w:t>
        </w:r>
        <w:r w:rsidR="006B76F3">
          <w:rPr>
            <w:noProof/>
            <w:webHidden/>
          </w:rPr>
          <w:tab/>
        </w:r>
        <w:r w:rsidR="003B02A2">
          <w:rPr>
            <w:noProof/>
            <w:webHidden/>
          </w:rPr>
          <w:fldChar w:fldCharType="begin"/>
        </w:r>
        <w:r w:rsidR="006B76F3">
          <w:rPr>
            <w:noProof/>
            <w:webHidden/>
          </w:rPr>
          <w:instrText xml:space="preserve"> PAGEREF _Toc475637899 \h </w:instrText>
        </w:r>
        <w:r w:rsidR="003B02A2">
          <w:rPr>
            <w:noProof/>
            <w:webHidden/>
          </w:rPr>
        </w:r>
        <w:r w:rsidR="003B02A2">
          <w:rPr>
            <w:noProof/>
            <w:webHidden/>
          </w:rPr>
          <w:fldChar w:fldCharType="separate"/>
        </w:r>
        <w:r w:rsidR="000759B9">
          <w:rPr>
            <w:noProof/>
            <w:webHidden/>
          </w:rPr>
          <w:t>16</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00" w:history="1">
        <w:r w:rsidR="006B76F3" w:rsidRPr="00EC6CD6">
          <w:rPr>
            <w:rStyle w:val="Collegamentoipertestuale"/>
            <w:rFonts w:ascii="BentonSans-Book" w:eastAsia="Calibri" w:hAnsi="BentonSans-Book" w:cs="BentonSans-Book"/>
            <w:noProof/>
          </w:rPr>
          <w:t>LE ENTRATE</w:t>
        </w:r>
        <w:r w:rsidR="006B76F3">
          <w:rPr>
            <w:noProof/>
            <w:webHidden/>
          </w:rPr>
          <w:tab/>
        </w:r>
        <w:r w:rsidR="003B02A2">
          <w:rPr>
            <w:noProof/>
            <w:webHidden/>
          </w:rPr>
          <w:fldChar w:fldCharType="begin"/>
        </w:r>
        <w:r w:rsidR="006B76F3">
          <w:rPr>
            <w:noProof/>
            <w:webHidden/>
          </w:rPr>
          <w:instrText xml:space="preserve"> PAGEREF _Toc475637900 \h </w:instrText>
        </w:r>
        <w:r w:rsidR="003B02A2">
          <w:rPr>
            <w:noProof/>
            <w:webHidden/>
          </w:rPr>
        </w:r>
        <w:r w:rsidR="003B02A2">
          <w:rPr>
            <w:noProof/>
            <w:webHidden/>
          </w:rPr>
          <w:fldChar w:fldCharType="separate"/>
        </w:r>
        <w:r w:rsidR="000759B9">
          <w:rPr>
            <w:noProof/>
            <w:webHidden/>
          </w:rPr>
          <w:t>25</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01" w:history="1">
        <w:r w:rsidR="006B76F3" w:rsidRPr="00EC6CD6">
          <w:rPr>
            <w:rStyle w:val="Collegamentoipertestuale"/>
            <w:rFonts w:ascii="BentonSans-Book" w:eastAsia="Calibri" w:hAnsi="BentonSans-Book" w:cs="BentonSans-Book"/>
            <w:noProof/>
          </w:rPr>
          <w:t>Le entrate tributarie</w:t>
        </w:r>
        <w:r w:rsidR="006B76F3">
          <w:rPr>
            <w:noProof/>
            <w:webHidden/>
          </w:rPr>
          <w:tab/>
        </w:r>
        <w:r w:rsidR="003B02A2">
          <w:rPr>
            <w:noProof/>
            <w:webHidden/>
          </w:rPr>
          <w:fldChar w:fldCharType="begin"/>
        </w:r>
        <w:r w:rsidR="006B76F3">
          <w:rPr>
            <w:noProof/>
            <w:webHidden/>
          </w:rPr>
          <w:instrText xml:space="preserve"> PAGEREF _Toc475637901 \h </w:instrText>
        </w:r>
        <w:r w:rsidR="003B02A2">
          <w:rPr>
            <w:noProof/>
            <w:webHidden/>
          </w:rPr>
        </w:r>
        <w:r w:rsidR="003B02A2">
          <w:rPr>
            <w:noProof/>
            <w:webHidden/>
          </w:rPr>
          <w:fldChar w:fldCharType="separate"/>
        </w:r>
        <w:r w:rsidR="000759B9">
          <w:rPr>
            <w:noProof/>
            <w:webHidden/>
          </w:rPr>
          <w:t>26</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02" w:history="1">
        <w:r w:rsidR="006B76F3" w:rsidRPr="00EC6CD6">
          <w:rPr>
            <w:rStyle w:val="Collegamentoipertestuale"/>
            <w:rFonts w:ascii="BentonSans-Book" w:eastAsia="Calibri" w:hAnsi="BentonSans-Book" w:cs="BentonSans-Book"/>
            <w:noProof/>
          </w:rPr>
          <w:t>Le entrate da servizi</w:t>
        </w:r>
        <w:r w:rsidR="006B76F3">
          <w:rPr>
            <w:noProof/>
            <w:webHidden/>
          </w:rPr>
          <w:tab/>
        </w:r>
        <w:r w:rsidR="003B02A2">
          <w:rPr>
            <w:noProof/>
            <w:webHidden/>
          </w:rPr>
          <w:fldChar w:fldCharType="begin"/>
        </w:r>
        <w:r w:rsidR="006B76F3">
          <w:rPr>
            <w:noProof/>
            <w:webHidden/>
          </w:rPr>
          <w:instrText xml:space="preserve"> PAGEREF _Toc475637902 \h </w:instrText>
        </w:r>
        <w:r w:rsidR="003B02A2">
          <w:rPr>
            <w:noProof/>
            <w:webHidden/>
          </w:rPr>
        </w:r>
        <w:r w:rsidR="003B02A2">
          <w:rPr>
            <w:noProof/>
            <w:webHidden/>
          </w:rPr>
          <w:fldChar w:fldCharType="separate"/>
        </w:r>
        <w:r w:rsidR="000759B9">
          <w:rPr>
            <w:noProof/>
            <w:webHidden/>
          </w:rPr>
          <w:t>27</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03" w:history="1">
        <w:r w:rsidR="006B76F3" w:rsidRPr="00EC6CD6">
          <w:rPr>
            <w:rStyle w:val="Collegamentoipertestuale"/>
            <w:rFonts w:ascii="BentonSans-Book" w:eastAsia="Calibri" w:hAnsi="BentonSans-Book" w:cs="BentonSans-Book"/>
            <w:noProof/>
          </w:rPr>
          <w:t>La gestione del patrimonio</w:t>
        </w:r>
        <w:r w:rsidR="006B76F3">
          <w:rPr>
            <w:noProof/>
            <w:webHidden/>
          </w:rPr>
          <w:tab/>
        </w:r>
        <w:r w:rsidR="003B02A2">
          <w:rPr>
            <w:noProof/>
            <w:webHidden/>
          </w:rPr>
          <w:fldChar w:fldCharType="begin"/>
        </w:r>
        <w:r w:rsidR="006B76F3">
          <w:rPr>
            <w:noProof/>
            <w:webHidden/>
          </w:rPr>
          <w:instrText xml:space="preserve"> PAGEREF _Toc475637903 \h </w:instrText>
        </w:r>
        <w:r w:rsidR="003B02A2">
          <w:rPr>
            <w:noProof/>
            <w:webHidden/>
          </w:rPr>
        </w:r>
        <w:r w:rsidR="003B02A2">
          <w:rPr>
            <w:noProof/>
            <w:webHidden/>
          </w:rPr>
          <w:fldChar w:fldCharType="separate"/>
        </w:r>
        <w:r w:rsidR="000759B9">
          <w:rPr>
            <w:noProof/>
            <w:webHidden/>
          </w:rPr>
          <w:t>28</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04" w:history="1">
        <w:r w:rsidR="006B76F3" w:rsidRPr="00EC6CD6">
          <w:rPr>
            <w:rStyle w:val="Collegamentoipertestuale"/>
            <w:rFonts w:ascii="BentonSans-Book" w:eastAsia="Calibri" w:hAnsi="BentonSans-Book" w:cs="BentonSans-Book"/>
            <w:noProof/>
          </w:rPr>
          <w:t>Il finanziamento di investimenti con indebitamento</w:t>
        </w:r>
        <w:r w:rsidR="006B76F3">
          <w:rPr>
            <w:noProof/>
            <w:webHidden/>
          </w:rPr>
          <w:tab/>
        </w:r>
        <w:r w:rsidR="003B02A2">
          <w:rPr>
            <w:noProof/>
            <w:webHidden/>
          </w:rPr>
          <w:fldChar w:fldCharType="begin"/>
        </w:r>
        <w:r w:rsidR="006B76F3">
          <w:rPr>
            <w:noProof/>
            <w:webHidden/>
          </w:rPr>
          <w:instrText xml:space="preserve"> PAGEREF _Toc475637904 \h </w:instrText>
        </w:r>
        <w:r w:rsidR="003B02A2">
          <w:rPr>
            <w:noProof/>
            <w:webHidden/>
          </w:rPr>
        </w:r>
        <w:r w:rsidR="003B02A2">
          <w:rPr>
            <w:noProof/>
            <w:webHidden/>
          </w:rPr>
          <w:fldChar w:fldCharType="separate"/>
        </w:r>
        <w:r w:rsidR="000759B9">
          <w:rPr>
            <w:noProof/>
            <w:webHidden/>
          </w:rPr>
          <w:t>28</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05" w:history="1">
        <w:r w:rsidR="006B76F3" w:rsidRPr="00EC6CD6">
          <w:rPr>
            <w:rStyle w:val="Collegamentoipertestuale"/>
            <w:rFonts w:ascii="BentonSans-Book" w:eastAsia="Calibri" w:hAnsi="BentonSans-Book" w:cs="BentonSans-Book"/>
            <w:noProof/>
          </w:rPr>
          <w:t>I trasferimenti e le altre entrate in conto capitale</w:t>
        </w:r>
        <w:r w:rsidR="006B76F3">
          <w:rPr>
            <w:noProof/>
            <w:webHidden/>
          </w:rPr>
          <w:tab/>
        </w:r>
        <w:r w:rsidR="003B02A2">
          <w:rPr>
            <w:noProof/>
            <w:webHidden/>
          </w:rPr>
          <w:fldChar w:fldCharType="begin"/>
        </w:r>
        <w:r w:rsidR="006B76F3">
          <w:rPr>
            <w:noProof/>
            <w:webHidden/>
          </w:rPr>
          <w:instrText xml:space="preserve"> PAGEREF _Toc475637905 \h </w:instrText>
        </w:r>
        <w:r w:rsidR="003B02A2">
          <w:rPr>
            <w:noProof/>
            <w:webHidden/>
          </w:rPr>
        </w:r>
        <w:r w:rsidR="003B02A2">
          <w:rPr>
            <w:noProof/>
            <w:webHidden/>
          </w:rPr>
          <w:fldChar w:fldCharType="separate"/>
        </w:r>
        <w:r w:rsidR="000759B9">
          <w:rPr>
            <w:noProof/>
            <w:webHidden/>
          </w:rPr>
          <w:t>29</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06" w:history="1">
        <w:r w:rsidR="006B76F3" w:rsidRPr="00EC6CD6">
          <w:rPr>
            <w:rStyle w:val="Collegamentoipertestuale"/>
            <w:rFonts w:ascii="BentonSans-Book" w:eastAsia="Calibri" w:hAnsi="BentonSans-Book" w:cs="BentonSans-Book"/>
            <w:noProof/>
          </w:rPr>
          <w:t>LA SPESA</w:t>
        </w:r>
        <w:r w:rsidR="006B76F3">
          <w:rPr>
            <w:noProof/>
            <w:webHidden/>
          </w:rPr>
          <w:tab/>
        </w:r>
        <w:r w:rsidR="003B02A2">
          <w:rPr>
            <w:noProof/>
            <w:webHidden/>
          </w:rPr>
          <w:fldChar w:fldCharType="begin"/>
        </w:r>
        <w:r w:rsidR="006B76F3">
          <w:rPr>
            <w:noProof/>
            <w:webHidden/>
          </w:rPr>
          <w:instrText xml:space="preserve"> PAGEREF _Toc475637906 \h </w:instrText>
        </w:r>
        <w:r w:rsidR="003B02A2">
          <w:rPr>
            <w:noProof/>
            <w:webHidden/>
          </w:rPr>
        </w:r>
        <w:r w:rsidR="003B02A2">
          <w:rPr>
            <w:noProof/>
            <w:webHidden/>
          </w:rPr>
          <w:fldChar w:fldCharType="separate"/>
        </w:r>
        <w:r w:rsidR="000759B9">
          <w:rPr>
            <w:noProof/>
            <w:webHidden/>
          </w:rPr>
          <w:t>30</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07" w:history="1">
        <w:r w:rsidR="006B76F3" w:rsidRPr="00EC6CD6">
          <w:rPr>
            <w:rStyle w:val="Collegamentoipertestuale"/>
            <w:rFonts w:ascii="BentonSans-Book" w:eastAsia="Calibri" w:hAnsi="BentonSans-Book" w:cs="BentonSans-Book"/>
            <w:noProof/>
          </w:rPr>
          <w:t>La spesa per missioni</w:t>
        </w:r>
        <w:r w:rsidR="006B76F3" w:rsidRPr="00EC6CD6">
          <w:rPr>
            <w:rStyle w:val="Collegamentoipertestuale"/>
            <w:rFonts w:ascii="BentonSans-Book" w:hAnsi="BentonSans-Book" w:cs="BentonSans-Book"/>
            <w:noProof/>
          </w:rPr>
          <w:t>:</w:t>
        </w:r>
        <w:r w:rsidR="006B76F3">
          <w:rPr>
            <w:noProof/>
            <w:webHidden/>
          </w:rPr>
          <w:tab/>
        </w:r>
        <w:r w:rsidR="003B02A2">
          <w:rPr>
            <w:noProof/>
            <w:webHidden/>
          </w:rPr>
          <w:fldChar w:fldCharType="begin"/>
        </w:r>
        <w:r w:rsidR="006B76F3">
          <w:rPr>
            <w:noProof/>
            <w:webHidden/>
          </w:rPr>
          <w:instrText xml:space="preserve"> PAGEREF _Toc475637907 \h </w:instrText>
        </w:r>
        <w:r w:rsidR="003B02A2">
          <w:rPr>
            <w:noProof/>
            <w:webHidden/>
          </w:rPr>
        </w:r>
        <w:r w:rsidR="003B02A2">
          <w:rPr>
            <w:noProof/>
            <w:webHidden/>
          </w:rPr>
          <w:fldChar w:fldCharType="separate"/>
        </w:r>
        <w:r w:rsidR="000759B9">
          <w:rPr>
            <w:noProof/>
            <w:webHidden/>
          </w:rPr>
          <w:t>30</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08" w:history="1">
        <w:r w:rsidR="006B76F3" w:rsidRPr="00EC6CD6">
          <w:rPr>
            <w:rStyle w:val="Collegamentoipertestuale"/>
            <w:rFonts w:ascii="BentonSans-Book" w:eastAsia="Calibri" w:hAnsi="BentonSans-Book" w:cs="BentonSans-Book"/>
            <w:noProof/>
          </w:rPr>
          <w:t>La spesa corrente</w:t>
        </w:r>
        <w:r w:rsidR="006B76F3">
          <w:rPr>
            <w:noProof/>
            <w:webHidden/>
          </w:rPr>
          <w:tab/>
        </w:r>
        <w:r w:rsidR="003B02A2">
          <w:rPr>
            <w:noProof/>
            <w:webHidden/>
          </w:rPr>
          <w:fldChar w:fldCharType="begin"/>
        </w:r>
        <w:r w:rsidR="006B76F3">
          <w:rPr>
            <w:noProof/>
            <w:webHidden/>
          </w:rPr>
          <w:instrText xml:space="preserve"> PAGEREF _Toc475637908 \h </w:instrText>
        </w:r>
        <w:r w:rsidR="003B02A2">
          <w:rPr>
            <w:noProof/>
            <w:webHidden/>
          </w:rPr>
        </w:r>
        <w:r w:rsidR="003B02A2">
          <w:rPr>
            <w:noProof/>
            <w:webHidden/>
          </w:rPr>
          <w:fldChar w:fldCharType="separate"/>
        </w:r>
        <w:r w:rsidR="000759B9">
          <w:rPr>
            <w:noProof/>
            <w:webHidden/>
          </w:rPr>
          <w:t>33</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09" w:history="1">
        <w:r w:rsidR="006B76F3" w:rsidRPr="00EC6CD6">
          <w:rPr>
            <w:rStyle w:val="Collegamentoipertestuale"/>
            <w:rFonts w:ascii="BentonSans-Book" w:eastAsia="Calibri" w:hAnsi="BentonSans-Book" w:cs="BentonSans-Book"/>
            <w:noProof/>
          </w:rPr>
          <w:t>La spesa in conto capitale</w:t>
        </w:r>
        <w:r w:rsidR="006B76F3">
          <w:rPr>
            <w:noProof/>
            <w:webHidden/>
          </w:rPr>
          <w:tab/>
        </w:r>
        <w:r w:rsidR="003B02A2">
          <w:rPr>
            <w:noProof/>
            <w:webHidden/>
          </w:rPr>
          <w:fldChar w:fldCharType="begin"/>
        </w:r>
        <w:r w:rsidR="006B76F3">
          <w:rPr>
            <w:noProof/>
            <w:webHidden/>
          </w:rPr>
          <w:instrText xml:space="preserve"> PAGEREF _Toc475637909 \h </w:instrText>
        </w:r>
        <w:r w:rsidR="003B02A2">
          <w:rPr>
            <w:noProof/>
            <w:webHidden/>
          </w:rPr>
        </w:r>
        <w:r w:rsidR="003B02A2">
          <w:rPr>
            <w:noProof/>
            <w:webHidden/>
          </w:rPr>
          <w:fldChar w:fldCharType="separate"/>
        </w:r>
        <w:r w:rsidR="000759B9">
          <w:rPr>
            <w:noProof/>
            <w:webHidden/>
          </w:rPr>
          <w:t>34</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10" w:history="1">
        <w:r w:rsidR="006B76F3" w:rsidRPr="00EC6CD6">
          <w:rPr>
            <w:rStyle w:val="Collegamentoipertestuale"/>
            <w:rFonts w:ascii="BentonSans-Book" w:eastAsia="Calibri" w:hAnsi="BentonSans-Book" w:cs="BentonSans-Book"/>
            <w:noProof/>
          </w:rPr>
          <w:t>Lavori pubblici in corso di realizzazione</w:t>
        </w:r>
        <w:r w:rsidR="006B76F3">
          <w:rPr>
            <w:noProof/>
            <w:webHidden/>
          </w:rPr>
          <w:tab/>
        </w:r>
        <w:r w:rsidR="003B02A2">
          <w:rPr>
            <w:noProof/>
            <w:webHidden/>
          </w:rPr>
          <w:fldChar w:fldCharType="begin"/>
        </w:r>
        <w:r w:rsidR="006B76F3">
          <w:rPr>
            <w:noProof/>
            <w:webHidden/>
          </w:rPr>
          <w:instrText xml:space="preserve"> PAGEREF _Toc475637910 \h </w:instrText>
        </w:r>
        <w:r w:rsidR="003B02A2">
          <w:rPr>
            <w:noProof/>
            <w:webHidden/>
          </w:rPr>
        </w:r>
        <w:r w:rsidR="003B02A2">
          <w:rPr>
            <w:noProof/>
            <w:webHidden/>
          </w:rPr>
          <w:fldChar w:fldCharType="separate"/>
        </w:r>
        <w:r w:rsidR="000759B9">
          <w:rPr>
            <w:noProof/>
            <w:webHidden/>
          </w:rPr>
          <w:t>34</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11" w:history="1">
        <w:r w:rsidR="006B76F3" w:rsidRPr="00EC6CD6">
          <w:rPr>
            <w:rStyle w:val="Collegamentoipertestuale"/>
            <w:rFonts w:ascii="BentonSans-Book" w:eastAsia="Calibri" w:hAnsi="BentonSans-Book" w:cs="BentonSans-Book"/>
            <w:noProof/>
          </w:rPr>
          <w:t>I nuovi lavori pubblici previsti</w:t>
        </w:r>
        <w:r w:rsidR="006B76F3">
          <w:rPr>
            <w:noProof/>
            <w:webHidden/>
          </w:rPr>
          <w:tab/>
        </w:r>
        <w:r w:rsidR="003B02A2">
          <w:rPr>
            <w:noProof/>
            <w:webHidden/>
          </w:rPr>
          <w:fldChar w:fldCharType="begin"/>
        </w:r>
        <w:r w:rsidR="006B76F3">
          <w:rPr>
            <w:noProof/>
            <w:webHidden/>
          </w:rPr>
          <w:instrText xml:space="preserve"> PAGEREF _Toc475637911 \h </w:instrText>
        </w:r>
        <w:r w:rsidR="003B02A2">
          <w:rPr>
            <w:noProof/>
            <w:webHidden/>
          </w:rPr>
        </w:r>
        <w:r w:rsidR="003B02A2">
          <w:rPr>
            <w:noProof/>
            <w:webHidden/>
          </w:rPr>
          <w:fldChar w:fldCharType="separate"/>
        </w:r>
        <w:r w:rsidR="000759B9">
          <w:rPr>
            <w:noProof/>
            <w:webHidden/>
          </w:rPr>
          <w:t>35</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12" w:history="1">
        <w:r w:rsidR="006B76F3" w:rsidRPr="00EC6CD6">
          <w:rPr>
            <w:rStyle w:val="Collegamentoipertestuale"/>
            <w:rFonts w:ascii="BentonSans-Book" w:eastAsia="Calibri" w:hAnsi="BentonSans-Book" w:cs="BentonSans-Book"/>
            <w:noProof/>
          </w:rPr>
          <w:t>Gli equilibri di bilancio</w:t>
        </w:r>
        <w:r w:rsidR="006B76F3">
          <w:rPr>
            <w:noProof/>
            <w:webHidden/>
          </w:rPr>
          <w:tab/>
        </w:r>
        <w:r w:rsidR="003B02A2">
          <w:rPr>
            <w:noProof/>
            <w:webHidden/>
          </w:rPr>
          <w:fldChar w:fldCharType="begin"/>
        </w:r>
        <w:r w:rsidR="006B76F3">
          <w:rPr>
            <w:noProof/>
            <w:webHidden/>
          </w:rPr>
          <w:instrText xml:space="preserve"> PAGEREF _Toc475637912 \h </w:instrText>
        </w:r>
        <w:r w:rsidR="003B02A2">
          <w:rPr>
            <w:noProof/>
            <w:webHidden/>
          </w:rPr>
        </w:r>
        <w:r w:rsidR="003B02A2">
          <w:rPr>
            <w:noProof/>
            <w:webHidden/>
          </w:rPr>
          <w:fldChar w:fldCharType="separate"/>
        </w:r>
        <w:r w:rsidR="000759B9">
          <w:rPr>
            <w:noProof/>
            <w:webHidden/>
          </w:rPr>
          <w:t>36</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13" w:history="1">
        <w:r w:rsidR="006B76F3" w:rsidRPr="00EC6CD6">
          <w:rPr>
            <w:rStyle w:val="Collegamentoipertestuale"/>
            <w:rFonts w:ascii="BentonSans-Book" w:eastAsia="Calibri" w:hAnsi="BentonSans-Book" w:cs="BentonSans-Book"/>
            <w:noProof/>
          </w:rPr>
          <w:t>Gli equilibri di bilancio di cassa</w:t>
        </w:r>
        <w:r w:rsidR="006B76F3">
          <w:rPr>
            <w:noProof/>
            <w:webHidden/>
          </w:rPr>
          <w:tab/>
        </w:r>
        <w:r w:rsidR="003B02A2">
          <w:rPr>
            <w:noProof/>
            <w:webHidden/>
          </w:rPr>
          <w:fldChar w:fldCharType="begin"/>
        </w:r>
        <w:r w:rsidR="006B76F3">
          <w:rPr>
            <w:noProof/>
            <w:webHidden/>
          </w:rPr>
          <w:instrText xml:space="preserve"> PAGEREF _Toc475637913 \h </w:instrText>
        </w:r>
        <w:r w:rsidR="003B02A2">
          <w:rPr>
            <w:noProof/>
            <w:webHidden/>
          </w:rPr>
        </w:r>
        <w:r w:rsidR="003B02A2">
          <w:rPr>
            <w:noProof/>
            <w:webHidden/>
          </w:rPr>
          <w:fldChar w:fldCharType="separate"/>
        </w:r>
        <w:r w:rsidR="000759B9">
          <w:rPr>
            <w:noProof/>
            <w:webHidden/>
          </w:rPr>
          <w:t>36</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14" w:history="1">
        <w:r w:rsidR="006B76F3" w:rsidRPr="00EC6CD6">
          <w:rPr>
            <w:rStyle w:val="Collegamentoipertestuale"/>
            <w:rFonts w:ascii="BentonSans-Book" w:eastAsia="Calibri" w:hAnsi="BentonSans-Book" w:cs="BentonSans-Book"/>
            <w:noProof/>
          </w:rPr>
          <w:t>RISORSE UMANE</w:t>
        </w:r>
        <w:r w:rsidR="006B76F3">
          <w:rPr>
            <w:noProof/>
            <w:webHidden/>
          </w:rPr>
          <w:tab/>
        </w:r>
        <w:r w:rsidR="003B02A2">
          <w:rPr>
            <w:noProof/>
            <w:webHidden/>
          </w:rPr>
          <w:fldChar w:fldCharType="begin"/>
        </w:r>
        <w:r w:rsidR="006B76F3">
          <w:rPr>
            <w:noProof/>
            <w:webHidden/>
          </w:rPr>
          <w:instrText xml:space="preserve"> PAGEREF _Toc475637914 \h </w:instrText>
        </w:r>
        <w:r w:rsidR="003B02A2">
          <w:rPr>
            <w:noProof/>
            <w:webHidden/>
          </w:rPr>
        </w:r>
        <w:r w:rsidR="003B02A2">
          <w:rPr>
            <w:noProof/>
            <w:webHidden/>
          </w:rPr>
          <w:fldChar w:fldCharType="separate"/>
        </w:r>
        <w:r w:rsidR="000759B9">
          <w:rPr>
            <w:noProof/>
            <w:webHidden/>
          </w:rPr>
          <w:t>38</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15" w:history="1">
        <w:r w:rsidR="006B76F3" w:rsidRPr="00EC6CD6">
          <w:rPr>
            <w:rStyle w:val="Collegamentoipertestuale"/>
            <w:rFonts w:ascii="BentonSans-Book" w:eastAsia="Calibri" w:hAnsi="BentonSans-Book" w:cs="BentonSans-Book"/>
            <w:noProof/>
          </w:rPr>
          <w:t>VINCOLI DI FINANZA PUBBLICA</w:t>
        </w:r>
        <w:r w:rsidR="006B76F3">
          <w:rPr>
            <w:noProof/>
            <w:webHidden/>
          </w:rPr>
          <w:tab/>
        </w:r>
        <w:r w:rsidR="003B02A2">
          <w:rPr>
            <w:noProof/>
            <w:webHidden/>
          </w:rPr>
          <w:fldChar w:fldCharType="begin"/>
        </w:r>
        <w:r w:rsidR="006B76F3">
          <w:rPr>
            <w:noProof/>
            <w:webHidden/>
          </w:rPr>
          <w:instrText xml:space="preserve"> PAGEREF _Toc475637915 \h </w:instrText>
        </w:r>
        <w:r w:rsidR="003B02A2">
          <w:rPr>
            <w:noProof/>
            <w:webHidden/>
          </w:rPr>
        </w:r>
        <w:r w:rsidR="003B02A2">
          <w:rPr>
            <w:noProof/>
            <w:webHidden/>
          </w:rPr>
          <w:fldChar w:fldCharType="separate"/>
        </w:r>
        <w:r w:rsidR="000759B9">
          <w:rPr>
            <w:noProof/>
            <w:webHidden/>
          </w:rPr>
          <w:t>38</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16" w:history="1">
        <w:r w:rsidR="006B76F3" w:rsidRPr="00EC6CD6">
          <w:rPr>
            <w:rStyle w:val="Collegamentoipertestuale"/>
            <w:rFonts w:ascii="BentonSans-Book" w:eastAsia="Calibri" w:hAnsi="BentonSans-Book" w:cs="BentonSans-Book"/>
            <w:noProof/>
          </w:rPr>
          <w:t>GLI OBIETTIVI STRATEGICI</w:t>
        </w:r>
        <w:r w:rsidR="006B76F3">
          <w:rPr>
            <w:noProof/>
            <w:webHidden/>
          </w:rPr>
          <w:tab/>
        </w:r>
        <w:r w:rsidR="003B02A2">
          <w:rPr>
            <w:noProof/>
            <w:webHidden/>
          </w:rPr>
          <w:fldChar w:fldCharType="begin"/>
        </w:r>
        <w:r w:rsidR="006B76F3">
          <w:rPr>
            <w:noProof/>
            <w:webHidden/>
          </w:rPr>
          <w:instrText xml:space="preserve"> PAGEREF _Toc475637916 \h </w:instrText>
        </w:r>
        <w:r w:rsidR="003B02A2">
          <w:rPr>
            <w:noProof/>
            <w:webHidden/>
          </w:rPr>
        </w:r>
        <w:r w:rsidR="003B02A2">
          <w:rPr>
            <w:noProof/>
            <w:webHidden/>
          </w:rPr>
          <w:fldChar w:fldCharType="separate"/>
        </w:r>
        <w:r w:rsidR="000759B9">
          <w:rPr>
            <w:noProof/>
            <w:webHidden/>
          </w:rPr>
          <w:t>38</w:t>
        </w:r>
        <w:r w:rsidR="003B02A2">
          <w:rPr>
            <w:noProof/>
            <w:webHidden/>
          </w:rPr>
          <w:fldChar w:fldCharType="end"/>
        </w:r>
      </w:hyperlink>
    </w:p>
    <w:p w:rsidR="006B76F3" w:rsidRDefault="00B14AE8">
      <w:pPr>
        <w:pStyle w:val="Sommario2"/>
        <w:tabs>
          <w:tab w:val="right" w:leader="dot" w:pos="8494"/>
        </w:tabs>
        <w:rPr>
          <w:rFonts w:asciiTheme="minorHAnsi" w:eastAsiaTheme="minorEastAsia" w:hAnsiTheme="minorHAnsi" w:cstheme="minorBidi"/>
          <w:noProof/>
          <w:sz w:val="22"/>
          <w:szCs w:val="22"/>
          <w:lang w:eastAsia="it-IT"/>
        </w:rPr>
      </w:pPr>
      <w:r>
        <w:t xml:space="preserve">     </w:t>
      </w:r>
      <w:hyperlink w:anchor="_Toc475637917" w:history="1">
        <w:r w:rsidR="006B76F3" w:rsidRPr="00EC6CD6">
          <w:rPr>
            <w:rStyle w:val="Collegamentoipertestuale"/>
            <w:rFonts w:ascii="BentonSans-Book" w:hAnsi="BentonSans-Book" w:cs="BentonSans-Book"/>
            <w:noProof/>
          </w:rPr>
          <w:t>SEZIONE OPERATIVA</w:t>
        </w:r>
        <w:r w:rsidR="006B76F3">
          <w:rPr>
            <w:noProof/>
            <w:webHidden/>
          </w:rPr>
          <w:tab/>
        </w:r>
        <w:r w:rsidR="003B02A2">
          <w:rPr>
            <w:noProof/>
            <w:webHidden/>
          </w:rPr>
          <w:fldChar w:fldCharType="begin"/>
        </w:r>
        <w:r w:rsidR="006B76F3">
          <w:rPr>
            <w:noProof/>
            <w:webHidden/>
          </w:rPr>
          <w:instrText xml:space="preserve"> PAGEREF _Toc475637917 \h </w:instrText>
        </w:r>
        <w:r w:rsidR="003B02A2">
          <w:rPr>
            <w:noProof/>
            <w:webHidden/>
          </w:rPr>
        </w:r>
        <w:r w:rsidR="003B02A2">
          <w:rPr>
            <w:noProof/>
            <w:webHidden/>
          </w:rPr>
          <w:fldChar w:fldCharType="separate"/>
        </w:r>
        <w:r w:rsidR="000759B9">
          <w:rPr>
            <w:noProof/>
            <w:webHidden/>
          </w:rPr>
          <w:t>40</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18" w:history="1">
        <w:r w:rsidR="006B76F3" w:rsidRPr="00EC6CD6">
          <w:rPr>
            <w:rStyle w:val="Collegamentoipertestuale"/>
            <w:rFonts w:ascii="BentonSans-Book" w:eastAsia="Calibri" w:hAnsi="BentonSans-Book" w:cs="BentonSans-Book"/>
            <w:noProof/>
          </w:rPr>
          <w:t>Coerenza delle previsioni con gli strumenti urbanistici</w:t>
        </w:r>
        <w:r w:rsidR="006B76F3">
          <w:rPr>
            <w:noProof/>
            <w:webHidden/>
          </w:rPr>
          <w:tab/>
        </w:r>
        <w:r w:rsidR="003B02A2">
          <w:rPr>
            <w:noProof/>
            <w:webHidden/>
          </w:rPr>
          <w:fldChar w:fldCharType="begin"/>
        </w:r>
        <w:r w:rsidR="006B76F3">
          <w:rPr>
            <w:noProof/>
            <w:webHidden/>
          </w:rPr>
          <w:instrText xml:space="preserve"> PAGEREF _Toc475637918 \h </w:instrText>
        </w:r>
        <w:r w:rsidR="003B02A2">
          <w:rPr>
            <w:noProof/>
            <w:webHidden/>
          </w:rPr>
        </w:r>
        <w:r w:rsidR="003B02A2">
          <w:rPr>
            <w:noProof/>
            <w:webHidden/>
          </w:rPr>
          <w:fldChar w:fldCharType="separate"/>
        </w:r>
        <w:r w:rsidR="000759B9">
          <w:rPr>
            <w:noProof/>
            <w:webHidden/>
          </w:rPr>
          <w:t>40</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19" w:history="1">
        <w:r w:rsidR="006B76F3" w:rsidRPr="00EC6CD6">
          <w:rPr>
            <w:rStyle w:val="Collegamentoipertestuale"/>
            <w:rFonts w:ascii="BentonSans-Book" w:eastAsia="Calibri" w:hAnsi="BentonSans-Book" w:cs="BentonSans-Book"/>
            <w:noProof/>
          </w:rPr>
          <w:t>Analisi e valutazione dei mezzi finanziari</w:t>
        </w:r>
        <w:r w:rsidR="006B76F3">
          <w:rPr>
            <w:noProof/>
            <w:webHidden/>
          </w:rPr>
          <w:tab/>
        </w:r>
        <w:r w:rsidR="003B02A2">
          <w:rPr>
            <w:noProof/>
            <w:webHidden/>
          </w:rPr>
          <w:fldChar w:fldCharType="begin"/>
        </w:r>
        <w:r w:rsidR="006B76F3">
          <w:rPr>
            <w:noProof/>
            <w:webHidden/>
          </w:rPr>
          <w:instrText xml:space="preserve"> PAGEREF _Toc475637919 \h </w:instrText>
        </w:r>
        <w:r w:rsidR="003B02A2">
          <w:rPr>
            <w:noProof/>
            <w:webHidden/>
          </w:rPr>
        </w:r>
        <w:r w:rsidR="003B02A2">
          <w:rPr>
            <w:noProof/>
            <w:webHidden/>
          </w:rPr>
          <w:fldChar w:fldCharType="separate"/>
        </w:r>
        <w:r w:rsidR="000759B9">
          <w:rPr>
            <w:noProof/>
            <w:webHidden/>
          </w:rPr>
          <w:t>41</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20" w:history="1">
        <w:r w:rsidR="006B76F3" w:rsidRPr="00EC6CD6">
          <w:rPr>
            <w:rStyle w:val="Collegamentoipertestuale"/>
            <w:rFonts w:ascii="BentonSans-Book" w:eastAsia="Calibri" w:hAnsi="BentonSans-Book" w:cs="BentonSans-Book"/>
            <w:noProof/>
          </w:rPr>
          <w:t>ANALISI DELLE ENTRATE</w:t>
        </w:r>
        <w:r w:rsidR="006B76F3">
          <w:rPr>
            <w:noProof/>
            <w:webHidden/>
          </w:rPr>
          <w:tab/>
        </w:r>
        <w:r w:rsidR="003B02A2">
          <w:rPr>
            <w:noProof/>
            <w:webHidden/>
          </w:rPr>
          <w:fldChar w:fldCharType="begin"/>
        </w:r>
        <w:r w:rsidR="006B76F3">
          <w:rPr>
            <w:noProof/>
            <w:webHidden/>
          </w:rPr>
          <w:instrText xml:space="preserve"> PAGEREF _Toc475637920 \h </w:instrText>
        </w:r>
        <w:r w:rsidR="003B02A2">
          <w:rPr>
            <w:noProof/>
            <w:webHidden/>
          </w:rPr>
        </w:r>
        <w:r w:rsidR="003B02A2">
          <w:rPr>
            <w:noProof/>
            <w:webHidden/>
          </w:rPr>
          <w:fldChar w:fldCharType="separate"/>
        </w:r>
        <w:r w:rsidR="000759B9">
          <w:rPr>
            <w:noProof/>
            <w:webHidden/>
          </w:rPr>
          <w:t>41</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21" w:history="1">
        <w:r w:rsidR="006B76F3" w:rsidRPr="00EC6CD6">
          <w:rPr>
            <w:rStyle w:val="Collegamentoipertestuale"/>
            <w:rFonts w:ascii="BentonSans-Book" w:eastAsia="Calibri" w:hAnsi="BentonSans-Book" w:cs="BentonSans-Book"/>
            <w:noProof/>
          </w:rPr>
          <w:t>Entrate tributarie</w:t>
        </w:r>
        <w:r w:rsidR="006B76F3">
          <w:rPr>
            <w:noProof/>
            <w:webHidden/>
          </w:rPr>
          <w:tab/>
        </w:r>
        <w:r w:rsidR="003B02A2">
          <w:rPr>
            <w:noProof/>
            <w:webHidden/>
          </w:rPr>
          <w:fldChar w:fldCharType="begin"/>
        </w:r>
        <w:r w:rsidR="006B76F3">
          <w:rPr>
            <w:noProof/>
            <w:webHidden/>
          </w:rPr>
          <w:instrText xml:space="preserve"> PAGEREF _Toc475637921 \h </w:instrText>
        </w:r>
        <w:r w:rsidR="003B02A2">
          <w:rPr>
            <w:noProof/>
            <w:webHidden/>
          </w:rPr>
        </w:r>
        <w:r w:rsidR="003B02A2">
          <w:rPr>
            <w:noProof/>
            <w:webHidden/>
          </w:rPr>
          <w:fldChar w:fldCharType="separate"/>
        </w:r>
        <w:r w:rsidR="000759B9">
          <w:rPr>
            <w:noProof/>
            <w:webHidden/>
          </w:rPr>
          <w:t>42</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22" w:history="1">
        <w:r w:rsidR="006B76F3" w:rsidRPr="00EC6CD6">
          <w:rPr>
            <w:rStyle w:val="Collegamentoipertestuale"/>
            <w:rFonts w:ascii="BentonSans-Book" w:eastAsia="Calibri" w:hAnsi="BentonSans-Book" w:cs="BentonSans-Book"/>
            <w:noProof/>
          </w:rPr>
          <w:t>Entrate da trasferimenti correnti</w:t>
        </w:r>
        <w:r w:rsidR="006B76F3">
          <w:rPr>
            <w:noProof/>
            <w:webHidden/>
          </w:rPr>
          <w:tab/>
        </w:r>
        <w:r w:rsidR="003B02A2">
          <w:rPr>
            <w:noProof/>
            <w:webHidden/>
          </w:rPr>
          <w:fldChar w:fldCharType="begin"/>
        </w:r>
        <w:r w:rsidR="006B76F3">
          <w:rPr>
            <w:noProof/>
            <w:webHidden/>
          </w:rPr>
          <w:instrText xml:space="preserve"> PAGEREF _Toc475637922 \h </w:instrText>
        </w:r>
        <w:r w:rsidR="003B02A2">
          <w:rPr>
            <w:noProof/>
            <w:webHidden/>
          </w:rPr>
        </w:r>
        <w:r w:rsidR="003B02A2">
          <w:rPr>
            <w:noProof/>
            <w:webHidden/>
          </w:rPr>
          <w:fldChar w:fldCharType="separate"/>
        </w:r>
        <w:r w:rsidR="000759B9">
          <w:rPr>
            <w:noProof/>
            <w:webHidden/>
          </w:rPr>
          <w:t>43</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23" w:history="1">
        <w:r w:rsidR="006B76F3" w:rsidRPr="00EC6CD6">
          <w:rPr>
            <w:rStyle w:val="Collegamentoipertestuale"/>
            <w:rFonts w:ascii="BentonSans-Book" w:eastAsia="Calibri" w:hAnsi="BentonSans-Book" w:cs="BentonSans-Book"/>
            <w:noProof/>
          </w:rPr>
          <w:t>Entrate extratributarie</w:t>
        </w:r>
        <w:r w:rsidR="006B76F3">
          <w:rPr>
            <w:noProof/>
            <w:webHidden/>
          </w:rPr>
          <w:tab/>
        </w:r>
        <w:r w:rsidR="003B02A2">
          <w:rPr>
            <w:noProof/>
            <w:webHidden/>
          </w:rPr>
          <w:fldChar w:fldCharType="begin"/>
        </w:r>
        <w:r w:rsidR="006B76F3">
          <w:rPr>
            <w:noProof/>
            <w:webHidden/>
          </w:rPr>
          <w:instrText xml:space="preserve"> PAGEREF _Toc475637923 \h </w:instrText>
        </w:r>
        <w:r w:rsidR="003B02A2">
          <w:rPr>
            <w:noProof/>
            <w:webHidden/>
          </w:rPr>
        </w:r>
        <w:r w:rsidR="003B02A2">
          <w:rPr>
            <w:noProof/>
            <w:webHidden/>
          </w:rPr>
          <w:fldChar w:fldCharType="separate"/>
        </w:r>
        <w:r w:rsidR="000759B9">
          <w:rPr>
            <w:noProof/>
            <w:webHidden/>
          </w:rPr>
          <w:t>44</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24" w:history="1">
        <w:r w:rsidR="006B76F3" w:rsidRPr="00EC6CD6">
          <w:rPr>
            <w:rStyle w:val="Collegamentoipertestuale"/>
            <w:rFonts w:ascii="BentonSans-Book" w:eastAsia="Calibri" w:hAnsi="BentonSans-Book" w:cs="BentonSans-Book"/>
            <w:noProof/>
          </w:rPr>
          <w:t>Entrate in c/capitale</w:t>
        </w:r>
        <w:r w:rsidR="006B76F3">
          <w:rPr>
            <w:noProof/>
            <w:webHidden/>
          </w:rPr>
          <w:tab/>
        </w:r>
        <w:r w:rsidR="003B02A2">
          <w:rPr>
            <w:noProof/>
            <w:webHidden/>
          </w:rPr>
          <w:fldChar w:fldCharType="begin"/>
        </w:r>
        <w:r w:rsidR="006B76F3">
          <w:rPr>
            <w:noProof/>
            <w:webHidden/>
          </w:rPr>
          <w:instrText xml:space="preserve"> PAGEREF _Toc475637924 \h </w:instrText>
        </w:r>
        <w:r w:rsidR="003B02A2">
          <w:rPr>
            <w:noProof/>
            <w:webHidden/>
          </w:rPr>
        </w:r>
        <w:r w:rsidR="003B02A2">
          <w:rPr>
            <w:noProof/>
            <w:webHidden/>
          </w:rPr>
          <w:fldChar w:fldCharType="separate"/>
        </w:r>
        <w:r w:rsidR="000759B9">
          <w:rPr>
            <w:noProof/>
            <w:webHidden/>
          </w:rPr>
          <w:t>45</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25" w:history="1">
        <w:r w:rsidR="006B76F3" w:rsidRPr="00EC6CD6">
          <w:rPr>
            <w:rStyle w:val="Collegamentoipertestuale"/>
            <w:rFonts w:ascii="BentonSans-Book" w:eastAsia="Calibri" w:hAnsi="BentonSans-Book" w:cs="BentonSans-Book"/>
            <w:noProof/>
          </w:rPr>
          <w:t>Entrate da riduzione di attività finanziarie</w:t>
        </w:r>
        <w:r w:rsidR="006B76F3">
          <w:rPr>
            <w:noProof/>
            <w:webHidden/>
          </w:rPr>
          <w:tab/>
        </w:r>
        <w:r w:rsidR="003B02A2">
          <w:rPr>
            <w:noProof/>
            <w:webHidden/>
          </w:rPr>
          <w:fldChar w:fldCharType="begin"/>
        </w:r>
        <w:r w:rsidR="006B76F3">
          <w:rPr>
            <w:noProof/>
            <w:webHidden/>
          </w:rPr>
          <w:instrText xml:space="preserve"> PAGEREF _Toc475637925 \h </w:instrText>
        </w:r>
        <w:r w:rsidR="003B02A2">
          <w:rPr>
            <w:noProof/>
            <w:webHidden/>
          </w:rPr>
        </w:r>
        <w:r w:rsidR="003B02A2">
          <w:rPr>
            <w:noProof/>
            <w:webHidden/>
          </w:rPr>
          <w:fldChar w:fldCharType="separate"/>
        </w:r>
        <w:r w:rsidR="000759B9">
          <w:rPr>
            <w:noProof/>
            <w:webHidden/>
          </w:rPr>
          <w:t>45</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26" w:history="1">
        <w:r w:rsidR="006B76F3" w:rsidRPr="00EC6CD6">
          <w:rPr>
            <w:rStyle w:val="Collegamentoipertestuale"/>
            <w:rFonts w:ascii="BentonSans-Book" w:eastAsia="Calibri" w:hAnsi="BentonSans-Book" w:cs="BentonSans-Book"/>
            <w:noProof/>
          </w:rPr>
          <w:t>Entrate da accensione di prestiti</w:t>
        </w:r>
        <w:r w:rsidR="006B76F3">
          <w:rPr>
            <w:noProof/>
            <w:webHidden/>
          </w:rPr>
          <w:tab/>
        </w:r>
        <w:r w:rsidR="003B02A2">
          <w:rPr>
            <w:noProof/>
            <w:webHidden/>
          </w:rPr>
          <w:fldChar w:fldCharType="begin"/>
        </w:r>
        <w:r w:rsidR="006B76F3">
          <w:rPr>
            <w:noProof/>
            <w:webHidden/>
          </w:rPr>
          <w:instrText xml:space="preserve"> PAGEREF _Toc475637926 \h </w:instrText>
        </w:r>
        <w:r w:rsidR="003B02A2">
          <w:rPr>
            <w:noProof/>
            <w:webHidden/>
          </w:rPr>
        </w:r>
        <w:r w:rsidR="003B02A2">
          <w:rPr>
            <w:noProof/>
            <w:webHidden/>
          </w:rPr>
          <w:fldChar w:fldCharType="separate"/>
        </w:r>
        <w:r w:rsidR="000759B9">
          <w:rPr>
            <w:noProof/>
            <w:webHidden/>
          </w:rPr>
          <w:t>46</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27" w:history="1">
        <w:r w:rsidR="006B76F3" w:rsidRPr="00EC6CD6">
          <w:rPr>
            <w:rStyle w:val="Collegamentoipertestuale"/>
            <w:rFonts w:ascii="BentonSans-Book" w:hAnsi="BentonSans-Book" w:cs="BentonSans-Book"/>
            <w:noProof/>
          </w:rPr>
          <w:t>Entrate da anticipazione di cassa</w:t>
        </w:r>
        <w:r w:rsidR="006B76F3">
          <w:rPr>
            <w:noProof/>
            <w:webHidden/>
          </w:rPr>
          <w:tab/>
        </w:r>
        <w:r w:rsidR="003B02A2">
          <w:rPr>
            <w:noProof/>
            <w:webHidden/>
          </w:rPr>
          <w:fldChar w:fldCharType="begin"/>
        </w:r>
        <w:r w:rsidR="006B76F3">
          <w:rPr>
            <w:noProof/>
            <w:webHidden/>
          </w:rPr>
          <w:instrText xml:space="preserve"> PAGEREF _Toc475637927 \h </w:instrText>
        </w:r>
        <w:r w:rsidR="003B02A2">
          <w:rPr>
            <w:noProof/>
            <w:webHidden/>
          </w:rPr>
        </w:r>
        <w:r w:rsidR="003B02A2">
          <w:rPr>
            <w:noProof/>
            <w:webHidden/>
          </w:rPr>
          <w:fldChar w:fldCharType="separate"/>
        </w:r>
        <w:r w:rsidR="000759B9">
          <w:rPr>
            <w:noProof/>
            <w:webHidden/>
          </w:rPr>
          <w:t>47</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28" w:history="1">
        <w:r w:rsidR="006B76F3" w:rsidRPr="00EC6CD6">
          <w:rPr>
            <w:rStyle w:val="Collegamentoipertestuale"/>
            <w:rFonts w:ascii="BentonSans-Book" w:hAnsi="BentonSans-Book" w:cs="BentonSans-Book"/>
            <w:noProof/>
          </w:rPr>
          <w:t>Analisi e valutazione della spesa</w:t>
        </w:r>
        <w:r w:rsidR="006B76F3">
          <w:rPr>
            <w:noProof/>
            <w:webHidden/>
          </w:rPr>
          <w:tab/>
        </w:r>
        <w:r w:rsidR="003B02A2">
          <w:rPr>
            <w:noProof/>
            <w:webHidden/>
          </w:rPr>
          <w:fldChar w:fldCharType="begin"/>
        </w:r>
        <w:r w:rsidR="006B76F3">
          <w:rPr>
            <w:noProof/>
            <w:webHidden/>
          </w:rPr>
          <w:instrText xml:space="preserve"> PAGEREF _Toc475637928 \h </w:instrText>
        </w:r>
        <w:r w:rsidR="003B02A2">
          <w:rPr>
            <w:noProof/>
            <w:webHidden/>
          </w:rPr>
        </w:r>
        <w:r w:rsidR="003B02A2">
          <w:rPr>
            <w:noProof/>
            <w:webHidden/>
          </w:rPr>
          <w:fldChar w:fldCharType="separate"/>
        </w:r>
        <w:r w:rsidR="000759B9">
          <w:rPr>
            <w:noProof/>
            <w:webHidden/>
          </w:rPr>
          <w:t>47</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29" w:history="1">
        <w:r w:rsidR="006B76F3" w:rsidRPr="00EC6CD6">
          <w:rPr>
            <w:rStyle w:val="Collegamentoipertestuale"/>
            <w:rFonts w:ascii="BentonSans-Book" w:hAnsi="BentonSans-Book" w:cs="BentonSans-Book"/>
            <w:noProof/>
          </w:rPr>
          <w:t>Programmi ed obiettivi operativi</w:t>
        </w:r>
        <w:r w:rsidR="006B76F3">
          <w:rPr>
            <w:noProof/>
            <w:webHidden/>
          </w:rPr>
          <w:tab/>
        </w:r>
        <w:r w:rsidR="003B02A2">
          <w:rPr>
            <w:noProof/>
            <w:webHidden/>
          </w:rPr>
          <w:fldChar w:fldCharType="begin"/>
        </w:r>
        <w:r w:rsidR="006B76F3">
          <w:rPr>
            <w:noProof/>
            <w:webHidden/>
          </w:rPr>
          <w:instrText xml:space="preserve"> PAGEREF _Toc475637929 \h </w:instrText>
        </w:r>
        <w:r w:rsidR="003B02A2">
          <w:rPr>
            <w:noProof/>
            <w:webHidden/>
          </w:rPr>
        </w:r>
        <w:r w:rsidR="003B02A2">
          <w:rPr>
            <w:noProof/>
            <w:webHidden/>
          </w:rPr>
          <w:fldChar w:fldCharType="separate"/>
        </w:r>
        <w:r w:rsidR="000759B9">
          <w:rPr>
            <w:noProof/>
            <w:webHidden/>
          </w:rPr>
          <w:t>48</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30" w:history="1">
        <w:r w:rsidR="006B76F3" w:rsidRPr="00EC6CD6">
          <w:rPr>
            <w:rStyle w:val="Collegamentoipertestuale"/>
            <w:rFonts w:ascii="BentonSans-Book" w:hAnsi="BentonSans-Book" w:cs="BentonSans-Book"/>
            <w:noProof/>
          </w:rPr>
          <w:t>ANALISI DELLE MISSIONI E DEI PROGRAMMI</w:t>
        </w:r>
        <w:r w:rsidR="006B76F3">
          <w:rPr>
            <w:noProof/>
            <w:webHidden/>
          </w:rPr>
          <w:tab/>
        </w:r>
        <w:r w:rsidR="003B02A2">
          <w:rPr>
            <w:noProof/>
            <w:webHidden/>
          </w:rPr>
          <w:fldChar w:fldCharType="begin"/>
        </w:r>
        <w:r w:rsidR="006B76F3">
          <w:rPr>
            <w:noProof/>
            <w:webHidden/>
          </w:rPr>
          <w:instrText xml:space="preserve"> PAGEREF _Toc475637930 \h </w:instrText>
        </w:r>
        <w:r w:rsidR="003B02A2">
          <w:rPr>
            <w:noProof/>
            <w:webHidden/>
          </w:rPr>
        </w:r>
        <w:r w:rsidR="003B02A2">
          <w:rPr>
            <w:noProof/>
            <w:webHidden/>
          </w:rPr>
          <w:fldChar w:fldCharType="separate"/>
        </w:r>
        <w:r w:rsidR="000759B9">
          <w:rPr>
            <w:noProof/>
            <w:webHidden/>
          </w:rPr>
          <w:t>50</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31" w:history="1">
        <w:r w:rsidR="006B76F3" w:rsidRPr="00EC6CD6">
          <w:rPr>
            <w:rStyle w:val="Collegamentoipertestuale"/>
            <w:rFonts w:ascii="BentonSans-Book" w:eastAsia="Arial" w:hAnsi="BentonSans-Book" w:cs="BentonSans-Book"/>
            <w:noProof/>
          </w:rPr>
          <w:t>Missione 01 – Servizi istituzionali, generali e di gestione</w:t>
        </w:r>
        <w:r w:rsidR="006B76F3">
          <w:rPr>
            <w:noProof/>
            <w:webHidden/>
          </w:rPr>
          <w:tab/>
        </w:r>
        <w:r w:rsidR="003B02A2">
          <w:rPr>
            <w:noProof/>
            <w:webHidden/>
          </w:rPr>
          <w:fldChar w:fldCharType="begin"/>
        </w:r>
        <w:r w:rsidR="006B76F3">
          <w:rPr>
            <w:noProof/>
            <w:webHidden/>
          </w:rPr>
          <w:instrText xml:space="preserve"> PAGEREF _Toc475637931 \h </w:instrText>
        </w:r>
        <w:r w:rsidR="003B02A2">
          <w:rPr>
            <w:noProof/>
            <w:webHidden/>
          </w:rPr>
        </w:r>
        <w:r w:rsidR="003B02A2">
          <w:rPr>
            <w:noProof/>
            <w:webHidden/>
          </w:rPr>
          <w:fldChar w:fldCharType="separate"/>
        </w:r>
        <w:r w:rsidR="000759B9">
          <w:rPr>
            <w:noProof/>
            <w:webHidden/>
          </w:rPr>
          <w:t>50</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32" w:history="1">
        <w:r w:rsidR="006B76F3" w:rsidRPr="00EC6CD6">
          <w:rPr>
            <w:rStyle w:val="Collegamentoipertestuale"/>
            <w:rFonts w:ascii="BentonSans-Book" w:hAnsi="BentonSans-Book" w:cs="BentonSans-Book"/>
            <w:noProof/>
          </w:rPr>
          <w:t>Missione 02 – Giustizia</w:t>
        </w:r>
        <w:r w:rsidR="006B76F3">
          <w:rPr>
            <w:noProof/>
            <w:webHidden/>
          </w:rPr>
          <w:tab/>
        </w:r>
        <w:r w:rsidR="003B02A2">
          <w:rPr>
            <w:noProof/>
            <w:webHidden/>
          </w:rPr>
          <w:fldChar w:fldCharType="begin"/>
        </w:r>
        <w:r w:rsidR="006B76F3">
          <w:rPr>
            <w:noProof/>
            <w:webHidden/>
          </w:rPr>
          <w:instrText xml:space="preserve"> PAGEREF _Toc475637932 \h </w:instrText>
        </w:r>
        <w:r w:rsidR="003B02A2">
          <w:rPr>
            <w:noProof/>
            <w:webHidden/>
          </w:rPr>
        </w:r>
        <w:r w:rsidR="003B02A2">
          <w:rPr>
            <w:noProof/>
            <w:webHidden/>
          </w:rPr>
          <w:fldChar w:fldCharType="separate"/>
        </w:r>
        <w:r w:rsidR="000759B9">
          <w:rPr>
            <w:noProof/>
            <w:webHidden/>
          </w:rPr>
          <w:t>53</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33" w:history="1">
        <w:r w:rsidR="006B76F3" w:rsidRPr="00EC6CD6">
          <w:rPr>
            <w:rStyle w:val="Collegamentoipertestuale"/>
            <w:rFonts w:ascii="BentonSans-Book" w:hAnsi="BentonSans-Book" w:cs="BentonSans-Book"/>
            <w:noProof/>
          </w:rPr>
          <w:t>Missione 03 – Ordine pubblico e sicurezza</w:t>
        </w:r>
        <w:r w:rsidR="006B76F3">
          <w:rPr>
            <w:noProof/>
            <w:webHidden/>
          </w:rPr>
          <w:tab/>
        </w:r>
        <w:r w:rsidR="003B02A2">
          <w:rPr>
            <w:noProof/>
            <w:webHidden/>
          </w:rPr>
          <w:fldChar w:fldCharType="begin"/>
        </w:r>
        <w:r w:rsidR="006B76F3">
          <w:rPr>
            <w:noProof/>
            <w:webHidden/>
          </w:rPr>
          <w:instrText xml:space="preserve"> PAGEREF _Toc475637933 \h </w:instrText>
        </w:r>
        <w:r w:rsidR="003B02A2">
          <w:rPr>
            <w:noProof/>
            <w:webHidden/>
          </w:rPr>
        </w:r>
        <w:r w:rsidR="003B02A2">
          <w:rPr>
            <w:noProof/>
            <w:webHidden/>
          </w:rPr>
          <w:fldChar w:fldCharType="separate"/>
        </w:r>
        <w:r w:rsidR="000759B9">
          <w:rPr>
            <w:noProof/>
            <w:webHidden/>
          </w:rPr>
          <w:t>54</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34" w:history="1">
        <w:r w:rsidR="006B76F3" w:rsidRPr="00EC6CD6">
          <w:rPr>
            <w:rStyle w:val="Collegamentoipertestuale"/>
            <w:rFonts w:ascii="BentonSans-Book" w:hAnsi="BentonSans-Book" w:cs="BentonSans-Book"/>
            <w:noProof/>
          </w:rPr>
          <w:t>Missione 04 - Istituzione e diritto allo studio</w:t>
        </w:r>
        <w:r w:rsidR="006B76F3">
          <w:rPr>
            <w:noProof/>
            <w:webHidden/>
          </w:rPr>
          <w:tab/>
        </w:r>
        <w:r w:rsidR="003B02A2">
          <w:rPr>
            <w:noProof/>
            <w:webHidden/>
          </w:rPr>
          <w:fldChar w:fldCharType="begin"/>
        </w:r>
        <w:r w:rsidR="006B76F3">
          <w:rPr>
            <w:noProof/>
            <w:webHidden/>
          </w:rPr>
          <w:instrText xml:space="preserve"> PAGEREF _Toc475637934 \h </w:instrText>
        </w:r>
        <w:r w:rsidR="003B02A2">
          <w:rPr>
            <w:noProof/>
            <w:webHidden/>
          </w:rPr>
        </w:r>
        <w:r w:rsidR="003B02A2">
          <w:rPr>
            <w:noProof/>
            <w:webHidden/>
          </w:rPr>
          <w:fldChar w:fldCharType="separate"/>
        </w:r>
        <w:r w:rsidR="000759B9">
          <w:rPr>
            <w:noProof/>
            <w:webHidden/>
          </w:rPr>
          <w:t>56</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35" w:history="1">
        <w:r w:rsidR="006B76F3" w:rsidRPr="00EC6CD6">
          <w:rPr>
            <w:rStyle w:val="Collegamentoipertestuale"/>
            <w:rFonts w:ascii="BentonSans-Book" w:hAnsi="BentonSans-Book" w:cs="BentonSans-Book"/>
            <w:noProof/>
          </w:rPr>
          <w:t>Missione 05 – Tutela e valorizzazione dei beni e attività culturali</w:t>
        </w:r>
        <w:r w:rsidR="006B76F3">
          <w:rPr>
            <w:noProof/>
            <w:webHidden/>
          </w:rPr>
          <w:tab/>
        </w:r>
        <w:r w:rsidR="003B02A2">
          <w:rPr>
            <w:noProof/>
            <w:webHidden/>
          </w:rPr>
          <w:fldChar w:fldCharType="begin"/>
        </w:r>
        <w:r w:rsidR="006B76F3">
          <w:rPr>
            <w:noProof/>
            <w:webHidden/>
          </w:rPr>
          <w:instrText xml:space="preserve"> PAGEREF _Toc475637935 \h </w:instrText>
        </w:r>
        <w:r w:rsidR="003B02A2">
          <w:rPr>
            <w:noProof/>
            <w:webHidden/>
          </w:rPr>
        </w:r>
        <w:r w:rsidR="003B02A2">
          <w:rPr>
            <w:noProof/>
            <w:webHidden/>
          </w:rPr>
          <w:fldChar w:fldCharType="separate"/>
        </w:r>
        <w:r w:rsidR="000759B9">
          <w:rPr>
            <w:noProof/>
            <w:webHidden/>
          </w:rPr>
          <w:t>58</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36" w:history="1">
        <w:r w:rsidR="006B76F3" w:rsidRPr="00EC6CD6">
          <w:rPr>
            <w:rStyle w:val="Collegamentoipertestuale"/>
            <w:rFonts w:ascii="BentonSans-Book" w:hAnsi="BentonSans-Book" w:cs="BentonSans-Book"/>
            <w:noProof/>
          </w:rPr>
          <w:t>Missione 06 – Politiche giovanili, sport e tempo libero</w:t>
        </w:r>
        <w:r w:rsidR="006B76F3">
          <w:rPr>
            <w:noProof/>
            <w:webHidden/>
          </w:rPr>
          <w:tab/>
        </w:r>
        <w:r w:rsidR="003B02A2">
          <w:rPr>
            <w:noProof/>
            <w:webHidden/>
          </w:rPr>
          <w:fldChar w:fldCharType="begin"/>
        </w:r>
        <w:r w:rsidR="006B76F3">
          <w:rPr>
            <w:noProof/>
            <w:webHidden/>
          </w:rPr>
          <w:instrText xml:space="preserve"> PAGEREF _Toc475637936 \h </w:instrText>
        </w:r>
        <w:r w:rsidR="003B02A2">
          <w:rPr>
            <w:noProof/>
            <w:webHidden/>
          </w:rPr>
        </w:r>
        <w:r w:rsidR="003B02A2">
          <w:rPr>
            <w:noProof/>
            <w:webHidden/>
          </w:rPr>
          <w:fldChar w:fldCharType="separate"/>
        </w:r>
        <w:r w:rsidR="000759B9">
          <w:rPr>
            <w:noProof/>
            <w:webHidden/>
          </w:rPr>
          <w:t>59</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37" w:history="1">
        <w:r w:rsidR="006B76F3" w:rsidRPr="00EC6CD6">
          <w:rPr>
            <w:rStyle w:val="Collegamentoipertestuale"/>
            <w:rFonts w:ascii="BentonSans-Book" w:hAnsi="BentonSans-Book" w:cs="BentonSans-Book"/>
            <w:noProof/>
          </w:rPr>
          <w:t>Missione 07 – Turismo</w:t>
        </w:r>
        <w:r w:rsidR="006B76F3">
          <w:rPr>
            <w:noProof/>
            <w:webHidden/>
          </w:rPr>
          <w:tab/>
        </w:r>
        <w:r w:rsidR="003B02A2">
          <w:rPr>
            <w:noProof/>
            <w:webHidden/>
          </w:rPr>
          <w:fldChar w:fldCharType="begin"/>
        </w:r>
        <w:r w:rsidR="006B76F3">
          <w:rPr>
            <w:noProof/>
            <w:webHidden/>
          </w:rPr>
          <w:instrText xml:space="preserve"> PAGEREF _Toc475637937 \h </w:instrText>
        </w:r>
        <w:r w:rsidR="003B02A2">
          <w:rPr>
            <w:noProof/>
            <w:webHidden/>
          </w:rPr>
        </w:r>
        <w:r w:rsidR="003B02A2">
          <w:rPr>
            <w:noProof/>
            <w:webHidden/>
          </w:rPr>
          <w:fldChar w:fldCharType="separate"/>
        </w:r>
        <w:r w:rsidR="000759B9">
          <w:rPr>
            <w:noProof/>
            <w:webHidden/>
          </w:rPr>
          <w:t>61</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38" w:history="1">
        <w:r w:rsidR="006B76F3" w:rsidRPr="00EC6CD6">
          <w:rPr>
            <w:rStyle w:val="Collegamentoipertestuale"/>
            <w:rFonts w:ascii="BentonSans-Book" w:hAnsi="BentonSans-Book" w:cs="BentonSans-Book"/>
            <w:noProof/>
          </w:rPr>
          <w:t>Missione 08 – Assetto del territorio ed edilizia abitativa</w:t>
        </w:r>
        <w:r w:rsidR="006B76F3">
          <w:rPr>
            <w:noProof/>
            <w:webHidden/>
          </w:rPr>
          <w:tab/>
        </w:r>
        <w:r w:rsidR="003B02A2">
          <w:rPr>
            <w:noProof/>
            <w:webHidden/>
          </w:rPr>
          <w:fldChar w:fldCharType="begin"/>
        </w:r>
        <w:r w:rsidR="006B76F3">
          <w:rPr>
            <w:noProof/>
            <w:webHidden/>
          </w:rPr>
          <w:instrText xml:space="preserve"> PAGEREF _Toc475637938 \h </w:instrText>
        </w:r>
        <w:r w:rsidR="003B02A2">
          <w:rPr>
            <w:noProof/>
            <w:webHidden/>
          </w:rPr>
        </w:r>
        <w:r w:rsidR="003B02A2">
          <w:rPr>
            <w:noProof/>
            <w:webHidden/>
          </w:rPr>
          <w:fldChar w:fldCharType="separate"/>
        </w:r>
        <w:r w:rsidR="000759B9">
          <w:rPr>
            <w:noProof/>
            <w:webHidden/>
          </w:rPr>
          <w:t>62</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39" w:history="1">
        <w:r w:rsidR="006B76F3" w:rsidRPr="00EC6CD6">
          <w:rPr>
            <w:rStyle w:val="Collegamentoipertestuale"/>
            <w:rFonts w:ascii="BentonSans-Book" w:hAnsi="BentonSans-Book" w:cs="BentonSans-Book"/>
            <w:noProof/>
          </w:rPr>
          <w:t>Missione 09 – Sviluppo sostenibile e tutela del territorio e dell’ambiente</w:t>
        </w:r>
        <w:r w:rsidR="006B76F3">
          <w:rPr>
            <w:noProof/>
            <w:webHidden/>
          </w:rPr>
          <w:tab/>
        </w:r>
        <w:r w:rsidR="003B02A2">
          <w:rPr>
            <w:noProof/>
            <w:webHidden/>
          </w:rPr>
          <w:fldChar w:fldCharType="begin"/>
        </w:r>
        <w:r w:rsidR="006B76F3">
          <w:rPr>
            <w:noProof/>
            <w:webHidden/>
          </w:rPr>
          <w:instrText xml:space="preserve"> PAGEREF _Toc475637939 \h </w:instrText>
        </w:r>
        <w:r w:rsidR="003B02A2">
          <w:rPr>
            <w:noProof/>
            <w:webHidden/>
          </w:rPr>
        </w:r>
        <w:r w:rsidR="003B02A2">
          <w:rPr>
            <w:noProof/>
            <w:webHidden/>
          </w:rPr>
          <w:fldChar w:fldCharType="separate"/>
        </w:r>
        <w:r w:rsidR="000759B9">
          <w:rPr>
            <w:noProof/>
            <w:webHidden/>
          </w:rPr>
          <w:t>64</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40" w:history="1">
        <w:r w:rsidR="006B76F3" w:rsidRPr="00EC6CD6">
          <w:rPr>
            <w:rStyle w:val="Collegamentoipertestuale"/>
            <w:rFonts w:ascii="BentonSans-Book" w:hAnsi="BentonSans-Book" w:cs="BentonSans-Book"/>
            <w:noProof/>
          </w:rPr>
          <w:t>Missione 10 – Trasporti e diritto alla mobilità</w:t>
        </w:r>
        <w:r w:rsidR="006B76F3">
          <w:rPr>
            <w:noProof/>
            <w:webHidden/>
          </w:rPr>
          <w:tab/>
        </w:r>
        <w:r w:rsidR="003B02A2">
          <w:rPr>
            <w:noProof/>
            <w:webHidden/>
          </w:rPr>
          <w:fldChar w:fldCharType="begin"/>
        </w:r>
        <w:r w:rsidR="006B76F3">
          <w:rPr>
            <w:noProof/>
            <w:webHidden/>
          </w:rPr>
          <w:instrText xml:space="preserve"> PAGEREF _Toc475637940 \h </w:instrText>
        </w:r>
        <w:r w:rsidR="003B02A2">
          <w:rPr>
            <w:noProof/>
            <w:webHidden/>
          </w:rPr>
        </w:r>
        <w:r w:rsidR="003B02A2">
          <w:rPr>
            <w:noProof/>
            <w:webHidden/>
          </w:rPr>
          <w:fldChar w:fldCharType="separate"/>
        </w:r>
        <w:r w:rsidR="000759B9">
          <w:rPr>
            <w:noProof/>
            <w:webHidden/>
          </w:rPr>
          <w:t>66</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41" w:history="1">
        <w:r w:rsidR="006B76F3" w:rsidRPr="00EC6CD6">
          <w:rPr>
            <w:rStyle w:val="Collegamentoipertestuale"/>
            <w:rFonts w:ascii="BentonSans-Book" w:hAnsi="BentonSans-Book" w:cs="BentonSans-Book"/>
            <w:noProof/>
          </w:rPr>
          <w:t>Missione 11 – Soccorso civile</w:t>
        </w:r>
        <w:r w:rsidR="006B76F3">
          <w:rPr>
            <w:noProof/>
            <w:webHidden/>
          </w:rPr>
          <w:tab/>
        </w:r>
        <w:r w:rsidR="003B02A2">
          <w:rPr>
            <w:noProof/>
            <w:webHidden/>
          </w:rPr>
          <w:fldChar w:fldCharType="begin"/>
        </w:r>
        <w:r w:rsidR="006B76F3">
          <w:rPr>
            <w:noProof/>
            <w:webHidden/>
          </w:rPr>
          <w:instrText xml:space="preserve"> PAGEREF _Toc475637941 \h </w:instrText>
        </w:r>
        <w:r w:rsidR="003B02A2">
          <w:rPr>
            <w:noProof/>
            <w:webHidden/>
          </w:rPr>
        </w:r>
        <w:r w:rsidR="003B02A2">
          <w:rPr>
            <w:noProof/>
            <w:webHidden/>
          </w:rPr>
          <w:fldChar w:fldCharType="separate"/>
        </w:r>
        <w:r w:rsidR="000759B9">
          <w:rPr>
            <w:noProof/>
            <w:webHidden/>
          </w:rPr>
          <w:t>68</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42" w:history="1">
        <w:r w:rsidR="006B76F3" w:rsidRPr="00EC6CD6">
          <w:rPr>
            <w:rStyle w:val="Collegamentoipertestuale"/>
            <w:rFonts w:ascii="BentonSans-Book" w:hAnsi="BentonSans-Book" w:cs="BentonSans-Book"/>
            <w:noProof/>
          </w:rPr>
          <w:t>Missione 12 – Diritti sociali, politiche sociali e famiglia</w:t>
        </w:r>
        <w:r w:rsidR="006B76F3">
          <w:rPr>
            <w:noProof/>
            <w:webHidden/>
          </w:rPr>
          <w:tab/>
        </w:r>
        <w:r w:rsidR="003B02A2">
          <w:rPr>
            <w:noProof/>
            <w:webHidden/>
          </w:rPr>
          <w:fldChar w:fldCharType="begin"/>
        </w:r>
        <w:r w:rsidR="006B76F3">
          <w:rPr>
            <w:noProof/>
            <w:webHidden/>
          </w:rPr>
          <w:instrText xml:space="preserve"> PAGEREF _Toc475637942 \h </w:instrText>
        </w:r>
        <w:r w:rsidR="003B02A2">
          <w:rPr>
            <w:noProof/>
            <w:webHidden/>
          </w:rPr>
        </w:r>
        <w:r w:rsidR="003B02A2">
          <w:rPr>
            <w:noProof/>
            <w:webHidden/>
          </w:rPr>
          <w:fldChar w:fldCharType="separate"/>
        </w:r>
        <w:r w:rsidR="000759B9">
          <w:rPr>
            <w:noProof/>
            <w:webHidden/>
          </w:rPr>
          <w:t>69</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43" w:history="1">
        <w:r w:rsidR="006B76F3" w:rsidRPr="00EC6CD6">
          <w:rPr>
            <w:rStyle w:val="Collegamentoipertestuale"/>
            <w:rFonts w:ascii="BentonSans-Book" w:hAnsi="BentonSans-Book" w:cs="BentonSans-Book"/>
            <w:noProof/>
          </w:rPr>
          <w:t>Missione 13 – Tutela della salute</w:t>
        </w:r>
        <w:r w:rsidR="006B76F3">
          <w:rPr>
            <w:noProof/>
            <w:webHidden/>
          </w:rPr>
          <w:tab/>
        </w:r>
        <w:r w:rsidR="003B02A2">
          <w:rPr>
            <w:noProof/>
            <w:webHidden/>
          </w:rPr>
          <w:fldChar w:fldCharType="begin"/>
        </w:r>
        <w:r w:rsidR="006B76F3">
          <w:rPr>
            <w:noProof/>
            <w:webHidden/>
          </w:rPr>
          <w:instrText xml:space="preserve"> PAGEREF _Toc475637943 \h </w:instrText>
        </w:r>
        <w:r w:rsidR="003B02A2">
          <w:rPr>
            <w:noProof/>
            <w:webHidden/>
          </w:rPr>
        </w:r>
        <w:r w:rsidR="003B02A2">
          <w:rPr>
            <w:noProof/>
            <w:webHidden/>
          </w:rPr>
          <w:fldChar w:fldCharType="separate"/>
        </w:r>
        <w:r w:rsidR="000759B9">
          <w:rPr>
            <w:noProof/>
            <w:webHidden/>
          </w:rPr>
          <w:t>72</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44" w:history="1">
        <w:r w:rsidR="006B76F3" w:rsidRPr="00EC6CD6">
          <w:rPr>
            <w:rStyle w:val="Collegamentoipertestuale"/>
            <w:rFonts w:ascii="BentonSans-Book" w:hAnsi="BentonSans-Book" w:cs="BentonSans-Book"/>
            <w:noProof/>
          </w:rPr>
          <w:t>Missione 14 – Sviluppo economico e competitività</w:t>
        </w:r>
        <w:r w:rsidR="006B76F3">
          <w:rPr>
            <w:noProof/>
            <w:webHidden/>
          </w:rPr>
          <w:tab/>
        </w:r>
        <w:r w:rsidR="003B02A2">
          <w:rPr>
            <w:noProof/>
            <w:webHidden/>
          </w:rPr>
          <w:fldChar w:fldCharType="begin"/>
        </w:r>
        <w:r w:rsidR="006B76F3">
          <w:rPr>
            <w:noProof/>
            <w:webHidden/>
          </w:rPr>
          <w:instrText xml:space="preserve"> PAGEREF _Toc475637944 \h </w:instrText>
        </w:r>
        <w:r w:rsidR="003B02A2">
          <w:rPr>
            <w:noProof/>
            <w:webHidden/>
          </w:rPr>
        </w:r>
        <w:r w:rsidR="003B02A2">
          <w:rPr>
            <w:noProof/>
            <w:webHidden/>
          </w:rPr>
          <w:fldChar w:fldCharType="separate"/>
        </w:r>
        <w:r w:rsidR="000759B9">
          <w:rPr>
            <w:noProof/>
            <w:webHidden/>
          </w:rPr>
          <w:t>73</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45" w:history="1">
        <w:r w:rsidR="006B76F3" w:rsidRPr="00EC6CD6">
          <w:rPr>
            <w:rStyle w:val="Collegamentoipertestuale"/>
            <w:rFonts w:ascii="BentonSans-Book" w:hAnsi="BentonSans-Book" w:cs="BentonSans-Book"/>
            <w:noProof/>
          </w:rPr>
          <w:t>Missione 15 – Politiche per il lavoro e la formazione professionale</w:t>
        </w:r>
        <w:r w:rsidR="006B76F3">
          <w:rPr>
            <w:noProof/>
            <w:webHidden/>
          </w:rPr>
          <w:tab/>
        </w:r>
        <w:r w:rsidR="003B02A2">
          <w:rPr>
            <w:noProof/>
            <w:webHidden/>
          </w:rPr>
          <w:fldChar w:fldCharType="begin"/>
        </w:r>
        <w:r w:rsidR="006B76F3">
          <w:rPr>
            <w:noProof/>
            <w:webHidden/>
          </w:rPr>
          <w:instrText xml:space="preserve"> PAGEREF _Toc475637945 \h </w:instrText>
        </w:r>
        <w:r w:rsidR="003B02A2">
          <w:rPr>
            <w:noProof/>
            <w:webHidden/>
          </w:rPr>
        </w:r>
        <w:r w:rsidR="003B02A2">
          <w:rPr>
            <w:noProof/>
            <w:webHidden/>
          </w:rPr>
          <w:fldChar w:fldCharType="separate"/>
        </w:r>
        <w:r w:rsidR="000759B9">
          <w:rPr>
            <w:noProof/>
            <w:webHidden/>
          </w:rPr>
          <w:t>75</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46" w:history="1">
        <w:r w:rsidR="006B76F3" w:rsidRPr="00EC6CD6">
          <w:rPr>
            <w:rStyle w:val="Collegamentoipertestuale"/>
            <w:rFonts w:ascii="BentonSans-Book" w:hAnsi="BentonSans-Book" w:cs="BentonSans-Book"/>
            <w:noProof/>
          </w:rPr>
          <w:t>Missione 16 – Agricoltura, politiche agroalimentari e pesca</w:t>
        </w:r>
        <w:r w:rsidR="006B76F3">
          <w:rPr>
            <w:noProof/>
            <w:webHidden/>
          </w:rPr>
          <w:tab/>
        </w:r>
        <w:r w:rsidR="003B02A2">
          <w:rPr>
            <w:noProof/>
            <w:webHidden/>
          </w:rPr>
          <w:fldChar w:fldCharType="begin"/>
        </w:r>
        <w:r w:rsidR="006B76F3">
          <w:rPr>
            <w:noProof/>
            <w:webHidden/>
          </w:rPr>
          <w:instrText xml:space="preserve"> PAGEREF _Toc475637946 \h </w:instrText>
        </w:r>
        <w:r w:rsidR="003B02A2">
          <w:rPr>
            <w:noProof/>
            <w:webHidden/>
          </w:rPr>
        </w:r>
        <w:r w:rsidR="003B02A2">
          <w:rPr>
            <w:noProof/>
            <w:webHidden/>
          </w:rPr>
          <w:fldChar w:fldCharType="separate"/>
        </w:r>
        <w:r w:rsidR="000759B9">
          <w:rPr>
            <w:noProof/>
            <w:webHidden/>
          </w:rPr>
          <w:t>76</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47" w:history="1">
        <w:r w:rsidR="006B76F3" w:rsidRPr="00EC6CD6">
          <w:rPr>
            <w:rStyle w:val="Collegamentoipertestuale"/>
            <w:rFonts w:ascii="BentonSans-Book" w:hAnsi="BentonSans-Book" w:cs="BentonSans-Book"/>
            <w:noProof/>
          </w:rPr>
          <w:t>Missione 17 – Energia e diversificazione delle fonti energetiche</w:t>
        </w:r>
        <w:r w:rsidR="006B76F3">
          <w:rPr>
            <w:noProof/>
            <w:webHidden/>
          </w:rPr>
          <w:tab/>
        </w:r>
        <w:r w:rsidR="003B02A2">
          <w:rPr>
            <w:noProof/>
            <w:webHidden/>
          </w:rPr>
          <w:fldChar w:fldCharType="begin"/>
        </w:r>
        <w:r w:rsidR="006B76F3">
          <w:rPr>
            <w:noProof/>
            <w:webHidden/>
          </w:rPr>
          <w:instrText xml:space="preserve"> PAGEREF _Toc475637947 \h </w:instrText>
        </w:r>
        <w:r w:rsidR="003B02A2">
          <w:rPr>
            <w:noProof/>
            <w:webHidden/>
          </w:rPr>
        </w:r>
        <w:r w:rsidR="003B02A2">
          <w:rPr>
            <w:noProof/>
            <w:webHidden/>
          </w:rPr>
          <w:fldChar w:fldCharType="separate"/>
        </w:r>
        <w:r w:rsidR="000759B9">
          <w:rPr>
            <w:noProof/>
            <w:webHidden/>
          </w:rPr>
          <w:t>78</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48" w:history="1">
        <w:r w:rsidR="006B76F3" w:rsidRPr="00EC6CD6">
          <w:rPr>
            <w:rStyle w:val="Collegamentoipertestuale"/>
            <w:rFonts w:ascii="BentonSans-Book" w:hAnsi="BentonSans-Book" w:cs="BentonSans-Book"/>
            <w:noProof/>
          </w:rPr>
          <w:t>Missione 18 – Relazioni con le altre autonomie territoriali e locali</w:t>
        </w:r>
        <w:r w:rsidR="006B76F3">
          <w:rPr>
            <w:noProof/>
            <w:webHidden/>
          </w:rPr>
          <w:tab/>
        </w:r>
        <w:r w:rsidR="003B02A2">
          <w:rPr>
            <w:noProof/>
            <w:webHidden/>
          </w:rPr>
          <w:fldChar w:fldCharType="begin"/>
        </w:r>
        <w:r w:rsidR="006B76F3">
          <w:rPr>
            <w:noProof/>
            <w:webHidden/>
          </w:rPr>
          <w:instrText xml:space="preserve"> PAGEREF _Toc475637948 \h </w:instrText>
        </w:r>
        <w:r w:rsidR="003B02A2">
          <w:rPr>
            <w:noProof/>
            <w:webHidden/>
          </w:rPr>
        </w:r>
        <w:r w:rsidR="003B02A2">
          <w:rPr>
            <w:noProof/>
            <w:webHidden/>
          </w:rPr>
          <w:fldChar w:fldCharType="separate"/>
        </w:r>
        <w:r w:rsidR="000759B9">
          <w:rPr>
            <w:noProof/>
            <w:webHidden/>
          </w:rPr>
          <w:t>80</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49" w:history="1">
        <w:r w:rsidR="006B76F3" w:rsidRPr="00EC6CD6">
          <w:rPr>
            <w:rStyle w:val="Collegamentoipertestuale"/>
            <w:rFonts w:ascii="BentonSans-Book" w:hAnsi="BentonSans-Book" w:cs="BentonSans-Book"/>
            <w:noProof/>
          </w:rPr>
          <w:t>Missione 19 – Relazioni internazionali</w:t>
        </w:r>
        <w:r w:rsidR="006B76F3">
          <w:rPr>
            <w:noProof/>
            <w:webHidden/>
          </w:rPr>
          <w:tab/>
        </w:r>
        <w:r w:rsidR="003B02A2">
          <w:rPr>
            <w:noProof/>
            <w:webHidden/>
          </w:rPr>
          <w:fldChar w:fldCharType="begin"/>
        </w:r>
        <w:r w:rsidR="006B76F3">
          <w:rPr>
            <w:noProof/>
            <w:webHidden/>
          </w:rPr>
          <w:instrText xml:space="preserve"> PAGEREF _Toc475637949 \h </w:instrText>
        </w:r>
        <w:r w:rsidR="003B02A2">
          <w:rPr>
            <w:noProof/>
            <w:webHidden/>
          </w:rPr>
        </w:r>
        <w:r w:rsidR="003B02A2">
          <w:rPr>
            <w:noProof/>
            <w:webHidden/>
          </w:rPr>
          <w:fldChar w:fldCharType="separate"/>
        </w:r>
        <w:r w:rsidR="000759B9">
          <w:rPr>
            <w:noProof/>
            <w:webHidden/>
          </w:rPr>
          <w:t>81</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50" w:history="1">
        <w:r w:rsidR="006B76F3" w:rsidRPr="00EC6CD6">
          <w:rPr>
            <w:rStyle w:val="Collegamentoipertestuale"/>
            <w:rFonts w:ascii="BentonSans-Book" w:hAnsi="BentonSans-Book" w:cs="BentonSans-Book"/>
            <w:noProof/>
          </w:rPr>
          <w:t>Missione 20 – Fondi e accantonamenti</w:t>
        </w:r>
        <w:r w:rsidR="006B76F3">
          <w:rPr>
            <w:noProof/>
            <w:webHidden/>
          </w:rPr>
          <w:tab/>
        </w:r>
        <w:r w:rsidR="003B02A2">
          <w:rPr>
            <w:noProof/>
            <w:webHidden/>
          </w:rPr>
          <w:fldChar w:fldCharType="begin"/>
        </w:r>
        <w:r w:rsidR="006B76F3">
          <w:rPr>
            <w:noProof/>
            <w:webHidden/>
          </w:rPr>
          <w:instrText xml:space="preserve"> PAGEREF _Toc475637950 \h </w:instrText>
        </w:r>
        <w:r w:rsidR="003B02A2">
          <w:rPr>
            <w:noProof/>
            <w:webHidden/>
          </w:rPr>
        </w:r>
        <w:r w:rsidR="003B02A2">
          <w:rPr>
            <w:noProof/>
            <w:webHidden/>
          </w:rPr>
          <w:fldChar w:fldCharType="separate"/>
        </w:r>
        <w:r w:rsidR="000759B9">
          <w:rPr>
            <w:noProof/>
            <w:webHidden/>
          </w:rPr>
          <w:t>83</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51" w:history="1">
        <w:r w:rsidR="006B76F3" w:rsidRPr="00EC6CD6">
          <w:rPr>
            <w:rStyle w:val="Collegamentoipertestuale"/>
            <w:rFonts w:ascii="BentonSans-Book" w:hAnsi="BentonSans-Book" w:cs="BentonSans-Book"/>
            <w:noProof/>
          </w:rPr>
          <w:t>Missione 50 – Debito pubblico</w:t>
        </w:r>
        <w:r w:rsidR="006B76F3">
          <w:rPr>
            <w:noProof/>
            <w:webHidden/>
          </w:rPr>
          <w:tab/>
        </w:r>
        <w:r w:rsidR="003B02A2">
          <w:rPr>
            <w:noProof/>
            <w:webHidden/>
          </w:rPr>
          <w:fldChar w:fldCharType="begin"/>
        </w:r>
        <w:r w:rsidR="006B76F3">
          <w:rPr>
            <w:noProof/>
            <w:webHidden/>
          </w:rPr>
          <w:instrText xml:space="preserve"> PAGEREF _Toc475637951 \h </w:instrText>
        </w:r>
        <w:r w:rsidR="003B02A2">
          <w:rPr>
            <w:noProof/>
            <w:webHidden/>
          </w:rPr>
        </w:r>
        <w:r w:rsidR="003B02A2">
          <w:rPr>
            <w:noProof/>
            <w:webHidden/>
          </w:rPr>
          <w:fldChar w:fldCharType="separate"/>
        </w:r>
        <w:r w:rsidR="000759B9">
          <w:rPr>
            <w:noProof/>
            <w:webHidden/>
          </w:rPr>
          <w:t>84</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52" w:history="1">
        <w:r w:rsidR="006B76F3" w:rsidRPr="00EC6CD6">
          <w:rPr>
            <w:rStyle w:val="Collegamentoipertestuale"/>
            <w:rFonts w:ascii="BentonSans-Book" w:hAnsi="BentonSans-Book" w:cs="BentonSans-Book"/>
            <w:noProof/>
          </w:rPr>
          <w:t>Missione 60 – Anticipazioni finanziarie</w:t>
        </w:r>
        <w:r w:rsidR="006B76F3">
          <w:rPr>
            <w:noProof/>
            <w:webHidden/>
          </w:rPr>
          <w:tab/>
        </w:r>
        <w:r w:rsidR="003B02A2">
          <w:rPr>
            <w:noProof/>
            <w:webHidden/>
          </w:rPr>
          <w:fldChar w:fldCharType="begin"/>
        </w:r>
        <w:r w:rsidR="006B76F3">
          <w:rPr>
            <w:noProof/>
            <w:webHidden/>
          </w:rPr>
          <w:instrText xml:space="preserve"> PAGEREF _Toc475637952 \h </w:instrText>
        </w:r>
        <w:r w:rsidR="003B02A2">
          <w:rPr>
            <w:noProof/>
            <w:webHidden/>
          </w:rPr>
        </w:r>
        <w:r w:rsidR="003B02A2">
          <w:rPr>
            <w:noProof/>
            <w:webHidden/>
          </w:rPr>
          <w:fldChar w:fldCharType="separate"/>
        </w:r>
        <w:r w:rsidR="000759B9">
          <w:rPr>
            <w:noProof/>
            <w:webHidden/>
          </w:rPr>
          <w:t>85</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53" w:history="1">
        <w:r w:rsidR="006B76F3" w:rsidRPr="00EC6CD6">
          <w:rPr>
            <w:rStyle w:val="Collegamentoipertestuale"/>
            <w:rFonts w:ascii="BentonSans-Book" w:hAnsi="BentonSans-Book" w:cs="BentonSans-Book"/>
            <w:noProof/>
          </w:rPr>
          <w:t>Missione 99 – Servizi per conto terzi</w:t>
        </w:r>
        <w:r w:rsidR="006B76F3">
          <w:rPr>
            <w:noProof/>
            <w:webHidden/>
          </w:rPr>
          <w:tab/>
        </w:r>
        <w:r w:rsidR="003B02A2">
          <w:rPr>
            <w:noProof/>
            <w:webHidden/>
          </w:rPr>
          <w:fldChar w:fldCharType="begin"/>
        </w:r>
        <w:r w:rsidR="006B76F3">
          <w:rPr>
            <w:noProof/>
            <w:webHidden/>
          </w:rPr>
          <w:instrText xml:space="preserve"> PAGEREF _Toc475637953 \h </w:instrText>
        </w:r>
        <w:r w:rsidR="003B02A2">
          <w:rPr>
            <w:noProof/>
            <w:webHidden/>
          </w:rPr>
        </w:r>
        <w:r w:rsidR="003B02A2">
          <w:rPr>
            <w:noProof/>
            <w:webHidden/>
          </w:rPr>
          <w:fldChar w:fldCharType="separate"/>
        </w:r>
        <w:r w:rsidR="000759B9">
          <w:rPr>
            <w:noProof/>
            <w:webHidden/>
          </w:rPr>
          <w:t>87</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54" w:history="1">
        <w:r w:rsidR="006B76F3" w:rsidRPr="00EC6CD6">
          <w:rPr>
            <w:rStyle w:val="Collegamentoipertestuale"/>
            <w:rFonts w:ascii="BentonSans-Book" w:hAnsi="BentonSans-Book" w:cs="BentonSans-Book"/>
            <w:noProof/>
          </w:rPr>
          <w:t>LE PROGRAMMAZIONI SETTORIALI</w:t>
        </w:r>
        <w:r w:rsidR="006B76F3">
          <w:rPr>
            <w:noProof/>
            <w:webHidden/>
          </w:rPr>
          <w:tab/>
        </w:r>
        <w:r w:rsidR="003B02A2">
          <w:rPr>
            <w:noProof/>
            <w:webHidden/>
          </w:rPr>
          <w:fldChar w:fldCharType="begin"/>
        </w:r>
        <w:r w:rsidR="006B76F3">
          <w:rPr>
            <w:noProof/>
            <w:webHidden/>
          </w:rPr>
          <w:instrText xml:space="preserve"> PAGEREF _Toc475637954 \h </w:instrText>
        </w:r>
        <w:r w:rsidR="003B02A2">
          <w:rPr>
            <w:noProof/>
            <w:webHidden/>
          </w:rPr>
        </w:r>
        <w:r w:rsidR="003B02A2">
          <w:rPr>
            <w:noProof/>
            <w:webHidden/>
          </w:rPr>
          <w:fldChar w:fldCharType="separate"/>
        </w:r>
        <w:r w:rsidR="000759B9">
          <w:rPr>
            <w:noProof/>
            <w:webHidden/>
          </w:rPr>
          <w:t>88</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55" w:history="1">
        <w:r w:rsidR="006B76F3" w:rsidRPr="00EC6CD6">
          <w:rPr>
            <w:rStyle w:val="Collegamentoipertestuale"/>
            <w:rFonts w:ascii="BentonSans-Book" w:hAnsi="BentonSans-Book" w:cs="BentonSans-Book"/>
            <w:noProof/>
          </w:rPr>
          <w:t>IL PIANO DELLE ALIENAZIONI E DELLE VALORIZZAZIONI</w:t>
        </w:r>
        <w:r w:rsidR="006B76F3">
          <w:rPr>
            <w:noProof/>
            <w:webHidden/>
          </w:rPr>
          <w:tab/>
        </w:r>
        <w:r w:rsidR="003B02A2">
          <w:rPr>
            <w:noProof/>
            <w:webHidden/>
          </w:rPr>
          <w:fldChar w:fldCharType="begin"/>
        </w:r>
        <w:r w:rsidR="006B76F3">
          <w:rPr>
            <w:noProof/>
            <w:webHidden/>
          </w:rPr>
          <w:instrText xml:space="preserve"> PAGEREF _Toc475637955 \h </w:instrText>
        </w:r>
        <w:r w:rsidR="003B02A2">
          <w:rPr>
            <w:noProof/>
            <w:webHidden/>
          </w:rPr>
        </w:r>
        <w:r w:rsidR="003B02A2">
          <w:rPr>
            <w:noProof/>
            <w:webHidden/>
          </w:rPr>
          <w:fldChar w:fldCharType="separate"/>
        </w:r>
        <w:r w:rsidR="000759B9">
          <w:rPr>
            <w:noProof/>
            <w:webHidden/>
          </w:rPr>
          <w:t>90</w:t>
        </w:r>
        <w:r w:rsidR="003B02A2">
          <w:rPr>
            <w:noProof/>
            <w:webHidden/>
          </w:rPr>
          <w:fldChar w:fldCharType="end"/>
        </w:r>
      </w:hyperlink>
    </w:p>
    <w:p w:rsidR="006B76F3" w:rsidRDefault="007E2CB3">
      <w:pPr>
        <w:pStyle w:val="Sommario3"/>
        <w:tabs>
          <w:tab w:val="right" w:leader="dot" w:pos="8494"/>
        </w:tabs>
        <w:rPr>
          <w:rFonts w:asciiTheme="minorHAnsi" w:eastAsiaTheme="minorEastAsia" w:hAnsiTheme="minorHAnsi" w:cstheme="minorBidi"/>
          <w:noProof/>
          <w:sz w:val="22"/>
          <w:szCs w:val="22"/>
          <w:lang w:eastAsia="it-IT"/>
        </w:rPr>
      </w:pPr>
      <w:hyperlink w:anchor="_Toc475637956" w:history="1">
        <w:r w:rsidR="006B76F3" w:rsidRPr="00EC6CD6">
          <w:rPr>
            <w:rStyle w:val="Collegamentoipertestuale"/>
            <w:rFonts w:ascii="BentonSans-Book" w:hAnsi="BentonSans-Book" w:cs="BentonSans-Book"/>
            <w:noProof/>
          </w:rPr>
          <w:t>IL PROGRAMMA TRIENNALE DEI LAVORI PUBBLICI</w:t>
        </w:r>
        <w:r w:rsidR="006B76F3">
          <w:rPr>
            <w:noProof/>
            <w:webHidden/>
          </w:rPr>
          <w:tab/>
        </w:r>
        <w:r w:rsidR="003B02A2">
          <w:rPr>
            <w:noProof/>
            <w:webHidden/>
          </w:rPr>
          <w:fldChar w:fldCharType="begin"/>
        </w:r>
        <w:r w:rsidR="006B76F3">
          <w:rPr>
            <w:noProof/>
            <w:webHidden/>
          </w:rPr>
          <w:instrText xml:space="preserve"> PAGEREF _Toc475637956 \h </w:instrText>
        </w:r>
        <w:r w:rsidR="003B02A2">
          <w:rPr>
            <w:noProof/>
            <w:webHidden/>
          </w:rPr>
        </w:r>
        <w:r w:rsidR="003B02A2">
          <w:rPr>
            <w:noProof/>
            <w:webHidden/>
          </w:rPr>
          <w:fldChar w:fldCharType="separate"/>
        </w:r>
        <w:r w:rsidR="000759B9">
          <w:rPr>
            <w:noProof/>
            <w:webHidden/>
          </w:rPr>
          <w:t>91</w:t>
        </w:r>
        <w:r w:rsidR="003B02A2">
          <w:rPr>
            <w:noProof/>
            <w:webHidden/>
          </w:rPr>
          <w:fldChar w:fldCharType="end"/>
        </w:r>
      </w:hyperlink>
    </w:p>
    <w:p w:rsidR="00CC7993" w:rsidRPr="00CC7993" w:rsidRDefault="003B02A2" w:rsidP="00CC7993">
      <w:pPr>
        <w:pStyle w:val="Corpotesto"/>
        <w:rPr>
          <w:rStyle w:val="Collegamentoipertestuale"/>
          <w:rFonts w:ascii="BentonSans-Book" w:eastAsia="Cambria" w:hAnsi="BentonSans-Book" w:cs="BentonSans-Book"/>
          <w:noProof/>
          <w:sz w:val="24"/>
          <w:szCs w:val="24"/>
          <w:u w:val="none"/>
          <w:lang w:val="it-IT"/>
        </w:rPr>
      </w:pPr>
      <w:r>
        <w:rPr>
          <w:rFonts w:ascii="Cambria" w:eastAsia="Cambria" w:hAnsi="Cambria"/>
          <w:sz w:val="24"/>
          <w:szCs w:val="24"/>
          <w:lang w:val="it-IT"/>
        </w:rPr>
        <w:fldChar w:fldCharType="end"/>
      </w:r>
      <w:r w:rsidR="003A0790" w:rsidRPr="00F6775F">
        <w:rPr>
          <w:rStyle w:val="Collegamentoipertestuale"/>
          <w:rFonts w:eastAsia="Cambria"/>
          <w:noProof/>
          <w:sz w:val="24"/>
          <w:szCs w:val="24"/>
          <w:u w:val="none"/>
          <w:lang w:val="it-IT"/>
        </w:rPr>
        <w:t xml:space="preserve"> </w:t>
      </w:r>
      <w:r w:rsidR="00CC7993" w:rsidRPr="00F6775F">
        <w:rPr>
          <w:rStyle w:val="Collegamentoipertestuale"/>
          <w:rFonts w:eastAsia="Cambria"/>
          <w:noProof/>
          <w:sz w:val="24"/>
          <w:szCs w:val="24"/>
          <w:u w:val="none"/>
          <w:lang w:val="it-IT"/>
        </w:rPr>
        <w:t xml:space="preserve">    </w:t>
      </w:r>
      <w:r w:rsidR="00CC7993" w:rsidRPr="00CC7993">
        <w:rPr>
          <w:rStyle w:val="Collegamentoipertestuale"/>
          <w:rFonts w:ascii="BentonSans-Book" w:eastAsia="Cambria" w:hAnsi="BentonSans-Book" w:cs="BentonSans-Book"/>
          <w:noProof/>
          <w:sz w:val="24"/>
          <w:szCs w:val="24"/>
          <w:u w:val="none"/>
          <w:lang w:val="it-IT"/>
        </w:rPr>
        <w:t>INDIRIZZI ED OBIETTIVI STRATEGICI</w:t>
      </w:r>
      <w:r w:rsidR="00CC7993">
        <w:rPr>
          <w:rStyle w:val="Collegamentoipertestuale"/>
          <w:rFonts w:ascii="BentonSans-Book" w:eastAsia="Cambria" w:hAnsi="BentonSans-Book" w:cs="BentonSans-Book"/>
          <w:noProof/>
          <w:sz w:val="24"/>
          <w:szCs w:val="24"/>
          <w:u w:val="none"/>
          <w:lang w:val="it-IT"/>
        </w:rPr>
        <w:t>…………………</w:t>
      </w:r>
      <w:r w:rsidR="000802F7">
        <w:rPr>
          <w:rStyle w:val="Collegamentoipertestuale"/>
          <w:rFonts w:ascii="BentonSans-Book" w:eastAsia="Cambria" w:hAnsi="BentonSans-Book" w:cs="BentonSans-Book"/>
          <w:noProof/>
          <w:sz w:val="24"/>
          <w:szCs w:val="24"/>
          <w:u w:val="none"/>
          <w:lang w:val="it-IT"/>
        </w:rPr>
        <w:t>.</w:t>
      </w:r>
      <w:r w:rsidR="00CC7993">
        <w:rPr>
          <w:rStyle w:val="Collegamentoipertestuale"/>
          <w:rFonts w:ascii="BentonSans-Book" w:eastAsia="Cambria" w:hAnsi="BentonSans-Book" w:cs="BentonSans-Book"/>
          <w:noProof/>
          <w:sz w:val="24"/>
          <w:szCs w:val="24"/>
          <w:u w:val="none"/>
          <w:lang w:val="it-IT"/>
        </w:rPr>
        <w:t>…………………</w:t>
      </w:r>
      <w:r w:rsidR="000802F7">
        <w:rPr>
          <w:rStyle w:val="Collegamentoipertestuale"/>
          <w:rFonts w:ascii="BentonSans-Book" w:eastAsia="Cambria" w:hAnsi="BentonSans-Book" w:cs="BentonSans-Book"/>
          <w:noProof/>
          <w:sz w:val="24"/>
          <w:szCs w:val="24"/>
          <w:u w:val="none"/>
          <w:lang w:val="it-IT"/>
        </w:rPr>
        <w:t xml:space="preserve"> </w:t>
      </w:r>
      <w:r w:rsidR="00FB4C32">
        <w:rPr>
          <w:rStyle w:val="Collegamentoipertestuale"/>
          <w:rFonts w:ascii="BentonSans-Book" w:eastAsia="Cambria" w:hAnsi="BentonSans-Book" w:cs="BentonSans-Book"/>
          <w:noProof/>
          <w:sz w:val="24"/>
          <w:szCs w:val="24"/>
          <w:u w:val="none"/>
          <w:lang w:val="it-IT"/>
        </w:rPr>
        <w:t xml:space="preserve"> </w:t>
      </w:r>
      <w:r w:rsidR="000802F7">
        <w:rPr>
          <w:rStyle w:val="Collegamentoipertestuale"/>
          <w:rFonts w:ascii="BentonSans-Book" w:eastAsia="Cambria" w:hAnsi="BentonSans-Book" w:cs="BentonSans-Book"/>
          <w:noProof/>
          <w:sz w:val="24"/>
          <w:szCs w:val="24"/>
          <w:u w:val="none"/>
          <w:lang w:val="it-IT"/>
        </w:rPr>
        <w:t>8</w:t>
      </w:r>
      <w:r w:rsidR="00FB4C32">
        <w:rPr>
          <w:rStyle w:val="Collegamentoipertestuale"/>
          <w:rFonts w:ascii="BentonSans-Book" w:eastAsia="Cambria" w:hAnsi="BentonSans-Book" w:cs="BentonSans-Book"/>
          <w:noProof/>
          <w:sz w:val="24"/>
          <w:szCs w:val="24"/>
          <w:u w:val="none"/>
          <w:lang w:val="it-IT"/>
        </w:rPr>
        <w:t>8</w:t>
      </w:r>
      <w:r w:rsidR="000802F7">
        <w:rPr>
          <w:rStyle w:val="Collegamentoipertestuale"/>
          <w:rFonts w:ascii="BentonSans-Book" w:eastAsia="Cambria" w:hAnsi="BentonSans-Book" w:cs="BentonSans-Book"/>
          <w:noProof/>
          <w:sz w:val="24"/>
          <w:szCs w:val="24"/>
          <w:u w:val="none"/>
          <w:lang w:val="it-IT"/>
        </w:rPr>
        <w:t xml:space="preserve"> </w:t>
      </w:r>
    </w:p>
    <w:p w:rsidR="00CC7993" w:rsidRPr="00CC7993" w:rsidRDefault="00CC7993" w:rsidP="00CC7993">
      <w:pPr>
        <w:pStyle w:val="Corpotesto"/>
        <w:rPr>
          <w:rStyle w:val="Collegamentoipertestuale"/>
          <w:rFonts w:ascii="BentonSans-Book" w:eastAsia="Cambria" w:hAnsi="BentonSans-Book" w:cs="BentonSans-Book"/>
          <w:noProof/>
          <w:sz w:val="24"/>
          <w:szCs w:val="24"/>
          <w:lang w:val="it-IT"/>
        </w:rPr>
      </w:pPr>
    </w:p>
    <w:p w:rsidR="003A0790" w:rsidRDefault="003A0790">
      <w:pPr>
        <w:spacing w:line="276" w:lineRule="auto"/>
        <w:ind w:left="0"/>
        <w:jc w:val="left"/>
        <w:rPr>
          <w:rFonts w:ascii="BentonSans-Book" w:eastAsia="Arial" w:hAnsi="BentonSans-Book" w:cs="BentonSans-Book"/>
          <w:caps/>
          <w:sz w:val="22"/>
          <w:szCs w:val="22"/>
        </w:rPr>
      </w:pPr>
      <w:r>
        <w:rPr>
          <w:rFonts w:ascii="BentonSans-Book" w:hAnsi="BentonSans-Book" w:cs="BentonSans-Book"/>
          <w:caps/>
        </w:rPr>
        <w:br w:type="page"/>
      </w:r>
    </w:p>
    <w:p w:rsidR="003A0790" w:rsidRPr="00D42612" w:rsidRDefault="003A0790" w:rsidP="001A1DB4">
      <w:pPr>
        <w:pStyle w:val="Titolo2"/>
        <w:ind w:left="0" w:firstLine="0"/>
        <w:rPr>
          <w:rFonts w:ascii="BentonSans-Book" w:hAnsi="BentonSans-Book" w:cs="BentonSans-Book"/>
          <w:sz w:val="28"/>
          <w:szCs w:val="28"/>
          <w:lang w:val="it-IT"/>
        </w:rPr>
      </w:pPr>
      <w:bookmarkStart w:id="0" w:name="_Toc475637819"/>
      <w:bookmarkStart w:id="1" w:name="_Toc475637888"/>
      <w:r w:rsidRPr="00D42612">
        <w:rPr>
          <w:rFonts w:ascii="BentonSans-Book" w:hAnsi="BentonSans-Book" w:cs="BentonSans-Book"/>
          <w:sz w:val="28"/>
          <w:szCs w:val="28"/>
          <w:lang w:val="it-IT"/>
        </w:rPr>
        <w:t>PREMESSA</w:t>
      </w:r>
      <w:bookmarkEnd w:id="0"/>
      <w:bookmarkEnd w:id="1"/>
    </w:p>
    <w:p w:rsidR="003A0790" w:rsidRPr="006F1DB1" w:rsidRDefault="003A0790" w:rsidP="000F4F29">
      <w:pPr>
        <w:pStyle w:val="Corpotesto"/>
        <w:rPr>
          <w:rFonts w:ascii="BentonSans-Book" w:hAnsi="BentonSans-Book" w:cs="BentonSans-Book"/>
          <w:lang w:val="it-IT"/>
        </w:rPr>
      </w:pP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 xml:space="preserve">La programmazione è il processo di analisi e valutazione che, comparando e ordinando coerentemente tra </w:t>
      </w:r>
      <w:r w:rsidRPr="006F1DB1">
        <w:rPr>
          <w:rFonts w:ascii="BentonSans-Book" w:hAnsi="BentonSans-Book" w:cs="BentonSans-Book"/>
          <w:color w:val="000000"/>
          <w:lang w:val="it-IT"/>
        </w:rPr>
        <w:t>loro le politiche e i piani per il</w:t>
      </w:r>
      <w:r w:rsidRPr="006F1DB1">
        <w:rPr>
          <w:rFonts w:ascii="BentonSans-Book" w:hAnsi="BentonSans-Book" w:cs="BentonSans-Book"/>
          <w:lang w:val="it-IT"/>
        </w:rPr>
        <w:t xml:space="preserve"> governo del territorio, consente di organizzare, in una dimensione temporale predefinita, le attività e le risorse necessarie per la realizzazione di fini sociali e la promozione dello sviluppo economico e civile delle comunità di riferimento.</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 xml:space="preserve">Il processo di programmazione, si svolge nel rispetto delle compatibilità economico-finanziarie e tenendo conto della possibile evoluzione della gestione dell’ente, richiede il coinvolgimento dei portatori di interesse nelle forme e secondo le modalità definite da ogni ente, si conclude con la formalizzazione delle decisioni politiche e gestionali che danno contenuto a programmi e piani futuri riferibili alle missioni dell’ente. </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Attraverso l’attività di programmazione, le amministrazioni concorrono al perseguimento degli obiettivi di finanza pubblica definiti in ambito nazionale, in coerenza con i principi fondamentali di coordinamento della finanza pubblica emanati in attuazione degli articoli 117, terzo comma, e 119, secondo comma, della Costituzione e ne condividono le conseguenti responsabilità.</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Le Regioni individuano gli obiettivi generali della programmazione economico-sociale e della pianificazione territoriale e stabiliscono le forme e i modi della partecipazione degli enti locali all’elaborazione dei piani e dei programmi regionali.</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La programmazione si attua nel rispetto dei principi contabili generali contenuti nell’allegato 1 del d.lgs. 23 giugno 2011, n. 118.</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 xml:space="preserve">Considerando tali premesse, la nuova formulazione dell’art. 170 del TUEL, introdotta dal d.lgs. n. 126/2014 e del Principio contabile applicato della programmazione, Allegato n. 4/1 del d.lgs. n.118/2011 e </w:t>
      </w:r>
      <w:proofErr w:type="gramStart"/>
      <w:r w:rsidRPr="006F1DB1">
        <w:rPr>
          <w:rFonts w:ascii="BentonSans-Book" w:hAnsi="BentonSans-Book" w:cs="BentonSans-Book"/>
          <w:lang w:val="it-IT"/>
        </w:rPr>
        <w:t>ss.mm.,</w:t>
      </w:r>
      <w:proofErr w:type="gramEnd"/>
      <w:r w:rsidRPr="006F1DB1">
        <w:rPr>
          <w:rFonts w:ascii="BentonSans-Book" w:hAnsi="BentonSans-Book" w:cs="BentonSans-Book"/>
          <w:lang w:val="it-IT"/>
        </w:rPr>
        <w:t xml:space="preserve"> modificano il precedente sistema di documenti e inseriscono due concetti di particolare importanza al fine dell’analisi in questione:</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a) l’unione a livello di pubblica amministrazione dei vari documenti costituenti la programmazione ed il bilancio;</w:t>
      </w:r>
    </w:p>
    <w:p w:rsidR="003A0790"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b) la previsione di un unico documento di programmazione strategica per il quale, pur non prevedendo uno schema obbligatorio, si individua il contenuto minimo obbligatorio con cui presentare le linee strategiche ed operative dell’attività di governo di ogni amministrazione pubblica.</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Il DUP (Documento Unico di Programmazione) sostituisce il Piano Generale di Sviluppo e la Relazione Previsionale e Programmatica, inserendosi all’interno processo di pianificazione, programmazione e controllo che vede il suo incipit nel Documento di indirizzi di cui all’art. 46 del TUEL e nella Relazione di inizio mandato prevista dall’art. 4 bis del d.lgs. n. 149/2011, e che si conclude con un altro documento obbligatorio quale la Relazione di fine mandato, ai sensi del DM 26 aprile 2013.</w:t>
      </w:r>
    </w:p>
    <w:p w:rsidR="003F7264" w:rsidRPr="00F6775F" w:rsidRDefault="003F7264" w:rsidP="003F7264">
      <w:pPr>
        <w:autoSpaceDE w:val="0"/>
        <w:autoSpaceDN w:val="0"/>
        <w:adjustRightInd w:val="0"/>
        <w:spacing w:after="0"/>
        <w:ind w:left="0"/>
        <w:rPr>
          <w:rFonts w:ascii="BentonSans-Book" w:eastAsia="Arial" w:hAnsi="BentonSans-Book" w:cs="BentonSans-Book"/>
          <w:sz w:val="22"/>
          <w:szCs w:val="22"/>
        </w:rPr>
      </w:pPr>
      <w:r w:rsidRPr="00F6775F">
        <w:rPr>
          <w:rFonts w:ascii="BentonSans-Book" w:eastAsia="Arial" w:hAnsi="BentonSans-Book" w:cs="BentonSans-Book"/>
          <w:sz w:val="22"/>
          <w:szCs w:val="22"/>
        </w:rPr>
        <w:t xml:space="preserve">L'introduzione dei principi di armonizzazione contabile definiti dal </w:t>
      </w:r>
      <w:proofErr w:type="spellStart"/>
      <w:r w:rsidRPr="00F6775F">
        <w:rPr>
          <w:rFonts w:ascii="BentonSans-Book" w:eastAsia="Arial" w:hAnsi="BentonSans-Book" w:cs="BentonSans-Book"/>
          <w:sz w:val="22"/>
          <w:szCs w:val="22"/>
        </w:rPr>
        <w:t>D.Lgs.</w:t>
      </w:r>
      <w:proofErr w:type="spellEnd"/>
      <w:r w:rsidRPr="00F6775F">
        <w:rPr>
          <w:rFonts w:ascii="BentonSans-Book" w:eastAsia="Arial" w:hAnsi="BentonSans-Book" w:cs="BentonSans-Book"/>
          <w:sz w:val="22"/>
          <w:szCs w:val="22"/>
        </w:rPr>
        <w:t xml:space="preserve"> 118/2011 è stata recepita a livello locale con la Legge Provinciale 9 dicembre 2015, n. 18, che ne disciplina l'applicazione agli enti locali trentini dal 1° gennaio 2016. La L.P.18/2015 recepisce molti articoli del </w:t>
      </w:r>
      <w:proofErr w:type="spellStart"/>
      <w:r w:rsidRPr="00F6775F">
        <w:rPr>
          <w:rFonts w:ascii="BentonSans-Book" w:eastAsia="Arial" w:hAnsi="BentonSans-Book" w:cs="BentonSans-Book"/>
          <w:sz w:val="22"/>
          <w:szCs w:val="22"/>
        </w:rPr>
        <w:t>D.lgs</w:t>
      </w:r>
      <w:proofErr w:type="spellEnd"/>
      <w:r w:rsidRPr="00F6775F">
        <w:rPr>
          <w:rFonts w:ascii="BentonSans-Book" w:eastAsia="Arial" w:hAnsi="BentonSans-Book" w:cs="BentonSans-Book"/>
          <w:sz w:val="22"/>
          <w:szCs w:val="22"/>
        </w:rPr>
        <w:t xml:space="preserve"> 18 agosto </w:t>
      </w:r>
      <w:proofErr w:type="gramStart"/>
      <w:r w:rsidRPr="00F6775F">
        <w:rPr>
          <w:rFonts w:ascii="BentonSans-Book" w:eastAsia="Arial" w:hAnsi="BentonSans-Book" w:cs="BentonSans-Book"/>
          <w:sz w:val="22"/>
          <w:szCs w:val="22"/>
        </w:rPr>
        <w:t>2000,n.</w:t>
      </w:r>
      <w:proofErr w:type="gramEnd"/>
      <w:r w:rsidRPr="00F6775F">
        <w:rPr>
          <w:rFonts w:ascii="BentonSans-Book" w:eastAsia="Arial" w:hAnsi="BentonSans-Book" w:cs="BentonSans-Book"/>
          <w:sz w:val="22"/>
          <w:szCs w:val="22"/>
        </w:rPr>
        <w:t xml:space="preserve">267 e </w:t>
      </w:r>
      <w:proofErr w:type="spellStart"/>
      <w:r w:rsidRPr="00F6775F">
        <w:rPr>
          <w:rFonts w:ascii="BentonSans-Book" w:eastAsia="Arial" w:hAnsi="BentonSans-Book" w:cs="BentonSans-Book"/>
          <w:sz w:val="22"/>
          <w:szCs w:val="22"/>
        </w:rPr>
        <w:t>s.m</w:t>
      </w:r>
      <w:proofErr w:type="spellEnd"/>
      <w:r w:rsidRPr="00F6775F">
        <w:rPr>
          <w:rFonts w:ascii="BentonSans-Book" w:eastAsia="Arial" w:hAnsi="BentonSans-Book" w:cs="BentonSans-Book"/>
          <w:sz w:val="22"/>
          <w:szCs w:val="22"/>
        </w:rPr>
        <w:t>., Testo unico degli Enti locali (TUEL), anche relativamente al principio di programmazione.</w:t>
      </w:r>
    </w:p>
    <w:p w:rsidR="003F7264" w:rsidRPr="00F6775F" w:rsidRDefault="003F7264" w:rsidP="003F7264">
      <w:pPr>
        <w:autoSpaceDE w:val="0"/>
        <w:autoSpaceDN w:val="0"/>
        <w:adjustRightInd w:val="0"/>
        <w:spacing w:after="0"/>
        <w:ind w:left="0"/>
        <w:rPr>
          <w:rFonts w:ascii="BentonSans-Book" w:eastAsia="Arial" w:hAnsi="BentonSans-Book" w:cs="BentonSans-Book"/>
          <w:sz w:val="22"/>
          <w:szCs w:val="22"/>
        </w:rPr>
      </w:pPr>
      <w:r w:rsidRPr="00F6775F">
        <w:rPr>
          <w:rFonts w:ascii="BentonSans-Book" w:eastAsia="Arial" w:hAnsi="BentonSans-Book" w:cs="BentonSans-Book"/>
          <w:sz w:val="22"/>
          <w:szCs w:val="22"/>
        </w:rPr>
        <w:t>In particolare l'art. 151 del TUEL relativo ai principi generali dell'ordinamento finanziario e contabile indica nel principio contabile della programmazione gli elementi a cui gli enti locali devono ispirare la propria gestione, adottando a tal fine il Documento Unico di Programmazione (DUP), sulla cui base viene elaborato il Bilancio di Previsione Finanziario, costituendo l'atto presupposto indispensabile all'approvazione del Bilancio stesso. L'art. 170 del TUEL precisa i contenuti e la tempistica del DUP che va a sostituire la Relazione Previsionale e Programmatica nel ciclo di programmazione dell'ente locale.</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Il nuovo sistema dei documenti di bilancio risulta così strutturato:</w:t>
      </w:r>
    </w:p>
    <w:p w:rsidR="003A0790" w:rsidRPr="006F1DB1" w:rsidRDefault="003A0790" w:rsidP="002B4081">
      <w:pPr>
        <w:pStyle w:val="Corpotesto"/>
        <w:numPr>
          <w:ilvl w:val="0"/>
          <w:numId w:val="36"/>
        </w:numPr>
        <w:spacing w:line="276" w:lineRule="auto"/>
        <w:jc w:val="both"/>
        <w:rPr>
          <w:rFonts w:ascii="BentonSans-Book" w:hAnsi="BentonSans-Book" w:cs="BentonSans-Book"/>
          <w:lang w:val="it-IT"/>
        </w:rPr>
      </w:pPr>
      <w:proofErr w:type="gramStart"/>
      <w:r w:rsidRPr="006F1DB1">
        <w:rPr>
          <w:rFonts w:ascii="BentonSans-Book" w:hAnsi="BentonSans-Book" w:cs="BentonSans-Book"/>
          <w:lang w:val="it-IT"/>
        </w:rPr>
        <w:t>il</w:t>
      </w:r>
      <w:proofErr w:type="gramEnd"/>
      <w:r w:rsidRPr="006F1DB1">
        <w:rPr>
          <w:rFonts w:ascii="BentonSans-Book" w:hAnsi="BentonSans-Book" w:cs="BentonSans-Book"/>
          <w:lang w:val="it-IT"/>
        </w:rPr>
        <w:t xml:space="preserve"> Documento Unico di Programmazione (DUP);</w:t>
      </w:r>
    </w:p>
    <w:p w:rsidR="003A0790" w:rsidRPr="006F1DB1" w:rsidRDefault="003A0790" w:rsidP="002B4081">
      <w:pPr>
        <w:pStyle w:val="Corpotesto"/>
        <w:numPr>
          <w:ilvl w:val="0"/>
          <w:numId w:val="36"/>
        </w:numPr>
        <w:spacing w:line="276" w:lineRule="auto"/>
        <w:jc w:val="both"/>
        <w:rPr>
          <w:rFonts w:ascii="BentonSans-Book" w:hAnsi="BentonSans-Book" w:cs="BentonSans-Book"/>
          <w:lang w:val="it-IT"/>
        </w:rPr>
      </w:pPr>
      <w:proofErr w:type="gramStart"/>
      <w:r w:rsidRPr="006F1DB1">
        <w:rPr>
          <w:rFonts w:ascii="BentonSans-Book" w:hAnsi="BentonSans-Book" w:cs="BentonSans-Book"/>
          <w:lang w:val="it-IT"/>
        </w:rPr>
        <w:t>lo</w:t>
      </w:r>
      <w:proofErr w:type="gramEnd"/>
      <w:r w:rsidRPr="006F1DB1">
        <w:rPr>
          <w:rFonts w:ascii="BentonSans-Book" w:hAnsi="BentonSans-Book" w:cs="BentonSans-Book"/>
          <w:lang w:val="it-IT"/>
        </w:rPr>
        <w:t xml:space="preserve"> schema di bilancio si riferisce a un arco della programmazione almeno triennale comprendendo le previsioni di competenza e di cassa del primo esercizio del periodo considerato e le previsioni di competenza degli esercizi successivi ed è redatto secondo gli schemi previsti dall’allegato 9 al d.lgs. n.118/2011, comprensivo dei relativi riepiloghi ed allegati indicati dall’art.11 del medesimo decreto legislativo;</w:t>
      </w:r>
    </w:p>
    <w:p w:rsidR="003A0790" w:rsidRPr="006F1DB1" w:rsidRDefault="003A0790" w:rsidP="002B4081">
      <w:pPr>
        <w:pStyle w:val="Corpotesto"/>
        <w:numPr>
          <w:ilvl w:val="0"/>
          <w:numId w:val="36"/>
        </w:numPr>
        <w:spacing w:line="276" w:lineRule="auto"/>
        <w:jc w:val="both"/>
        <w:rPr>
          <w:rFonts w:ascii="BentonSans-Book" w:hAnsi="BentonSans-Book" w:cs="BentonSans-Book"/>
          <w:lang w:val="it-IT"/>
        </w:rPr>
      </w:pPr>
      <w:proofErr w:type="gramStart"/>
      <w:r w:rsidRPr="006F1DB1">
        <w:rPr>
          <w:rFonts w:ascii="BentonSans-Book" w:hAnsi="BentonSans-Book" w:cs="BentonSans-Book"/>
          <w:lang w:val="it-IT"/>
        </w:rPr>
        <w:t>la</w:t>
      </w:r>
      <w:proofErr w:type="gramEnd"/>
      <w:r w:rsidRPr="006F1DB1">
        <w:rPr>
          <w:rFonts w:ascii="BentonSans-Book" w:hAnsi="BentonSans-Book" w:cs="BentonSans-Book"/>
          <w:lang w:val="it-IT"/>
        </w:rPr>
        <w:t xml:space="preserve"> nota integrativa al bilancio finanziario di previsione.</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Il DUP si compone di due sezioni: la Sezione Strategica (</w:t>
      </w:r>
      <w:proofErr w:type="spellStart"/>
      <w:r w:rsidRPr="006F1DB1">
        <w:rPr>
          <w:rFonts w:ascii="BentonSans-Book" w:hAnsi="BentonSans-Book" w:cs="BentonSans-Book"/>
          <w:lang w:val="it-IT"/>
        </w:rPr>
        <w:t>SeS</w:t>
      </w:r>
      <w:proofErr w:type="spellEnd"/>
      <w:r w:rsidRPr="006F1DB1">
        <w:rPr>
          <w:rFonts w:ascii="BentonSans-Book" w:hAnsi="BentonSans-Book" w:cs="BentonSans-Book"/>
          <w:lang w:val="it-IT"/>
        </w:rPr>
        <w:t>) e la Sezione Operativa (</w:t>
      </w:r>
      <w:proofErr w:type="spellStart"/>
      <w:r w:rsidRPr="006F1DB1">
        <w:rPr>
          <w:rFonts w:ascii="BentonSans-Book" w:hAnsi="BentonSans-Book" w:cs="BentonSans-Book"/>
          <w:lang w:val="it-IT"/>
        </w:rPr>
        <w:t>SeO</w:t>
      </w:r>
      <w:proofErr w:type="spellEnd"/>
      <w:r w:rsidRPr="006F1DB1">
        <w:rPr>
          <w:rFonts w:ascii="BentonSans-Book" w:hAnsi="BentonSans-Book" w:cs="BentonSans-Book"/>
          <w:lang w:val="it-IT"/>
        </w:rPr>
        <w:t>): la prima ha un orizzonte temporale di riferimento pari a quello del mandato amministrativo, la seconda pari a quello del bilancio di previsione.</w:t>
      </w:r>
    </w:p>
    <w:p w:rsidR="003A0790" w:rsidRPr="006F1DB1" w:rsidRDefault="003A0790" w:rsidP="003928EE">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 xml:space="preserve">La </w:t>
      </w:r>
      <w:r w:rsidRPr="006F1DB1">
        <w:rPr>
          <w:rFonts w:ascii="BentonSans-Book" w:hAnsi="BentonSans-Book" w:cs="BentonSans-Book"/>
          <w:b/>
          <w:lang w:val="it-IT"/>
        </w:rPr>
        <w:t>Sezione Strategica (</w:t>
      </w:r>
      <w:proofErr w:type="spellStart"/>
      <w:r w:rsidRPr="006F1DB1">
        <w:rPr>
          <w:rFonts w:ascii="BentonSans-Book" w:hAnsi="BentonSans-Book" w:cs="BentonSans-Book"/>
          <w:b/>
          <w:lang w:val="it-IT"/>
        </w:rPr>
        <w:t>SeS</w:t>
      </w:r>
      <w:proofErr w:type="spellEnd"/>
      <w:r w:rsidRPr="006F1DB1">
        <w:rPr>
          <w:rFonts w:ascii="BentonSans-Book" w:hAnsi="BentonSans-Book" w:cs="BentonSans-Book"/>
          <w:b/>
          <w:lang w:val="it-IT"/>
        </w:rPr>
        <w:t>)</w:t>
      </w:r>
      <w:r w:rsidRPr="006F1DB1">
        <w:rPr>
          <w:rFonts w:ascii="BentonSans-Book" w:hAnsi="BentonSans-Book" w:cs="BentonSans-Book"/>
          <w:lang w:val="it-IT"/>
        </w:rPr>
        <w:t xml:space="preserve"> individua gli indirizzi strategici dell’ente e in particolare le principali scelte che caratterizzano il programma dell’Amministrazione da realizzare nel corso del mandato amministrativo e gli indirizzi generali di programmazione riferiti al medesimo periodo. Inoltre definisce per ogni missione di bilancio gli obiettivi strategici da perseguire entro la fine del mandato. Per ogni obiettivo strategico è individuato anche il contributo che il Gruppo Amministrazione Pubblica può e deve fornire per il suo conseguimento.</w:t>
      </w:r>
    </w:p>
    <w:p w:rsidR="003A0790" w:rsidRPr="006F1DB1" w:rsidRDefault="003A0790" w:rsidP="003928EE">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 xml:space="preserve">La </w:t>
      </w:r>
      <w:r w:rsidRPr="006F1DB1">
        <w:rPr>
          <w:rFonts w:ascii="BentonSans-Book" w:hAnsi="BentonSans-Book" w:cs="BentonSans-Book"/>
          <w:b/>
          <w:lang w:val="it-IT"/>
        </w:rPr>
        <w:t>Sezione Operativa (</w:t>
      </w:r>
      <w:proofErr w:type="spellStart"/>
      <w:r w:rsidRPr="006F1DB1">
        <w:rPr>
          <w:rFonts w:ascii="BentonSans-Book" w:hAnsi="BentonSans-Book" w:cs="BentonSans-Book"/>
          <w:b/>
          <w:lang w:val="it-IT"/>
        </w:rPr>
        <w:t>SeO</w:t>
      </w:r>
      <w:proofErr w:type="spellEnd"/>
      <w:r w:rsidRPr="006F1DB1">
        <w:rPr>
          <w:rFonts w:ascii="BentonSans-Book" w:hAnsi="BentonSans-Book" w:cs="BentonSans-Book"/>
          <w:b/>
          <w:lang w:val="it-IT"/>
        </w:rPr>
        <w:t>)</w:t>
      </w:r>
      <w:r w:rsidRPr="006F1DB1">
        <w:rPr>
          <w:rFonts w:ascii="BentonSans-Book" w:hAnsi="BentonSans-Book" w:cs="BentonSans-Book"/>
          <w:lang w:val="it-IT"/>
        </w:rPr>
        <w:t xml:space="preserve"> ha carattere generale, contenuto programmatico e costituisce lo strumento a supporto del processo di previsione; prende in riferimento un arco temporale sia annuale che pluriennale, inoltre supporta il processo di previsione per la predisposizione della manovra di bilancio.</w:t>
      </w:r>
    </w:p>
    <w:p w:rsidR="003A0790" w:rsidRPr="006F1DB1" w:rsidRDefault="003A0790" w:rsidP="000748D7">
      <w:pPr>
        <w:spacing w:after="0" w:line="276" w:lineRule="auto"/>
        <w:ind w:left="0"/>
        <w:contextualSpacing/>
        <w:rPr>
          <w:rFonts w:ascii="BentonSans-Book" w:eastAsia="Arial" w:hAnsi="BentonSans-Book" w:cs="BentonSans-Book"/>
          <w:sz w:val="22"/>
          <w:szCs w:val="22"/>
        </w:rPr>
      </w:pPr>
      <w:r w:rsidRPr="006F1DB1">
        <w:rPr>
          <w:rFonts w:ascii="BentonSans-Book" w:eastAsia="Arial" w:hAnsi="BentonSans-Book" w:cs="BentonSans-Book"/>
          <w:sz w:val="22"/>
          <w:szCs w:val="22"/>
        </w:rPr>
        <w:t xml:space="preserve">Nell’Allegato n. 4/1 al </w:t>
      </w:r>
      <w:proofErr w:type="spellStart"/>
      <w:r w:rsidRPr="006F1DB1">
        <w:rPr>
          <w:rFonts w:ascii="BentonSans-Book" w:eastAsia="Arial" w:hAnsi="BentonSans-Book" w:cs="BentonSans-Book"/>
          <w:sz w:val="22"/>
          <w:szCs w:val="22"/>
        </w:rPr>
        <w:t>D.Lgs</w:t>
      </w:r>
      <w:proofErr w:type="spellEnd"/>
      <w:r w:rsidRPr="006F1DB1">
        <w:rPr>
          <w:rFonts w:ascii="BentonSans-Book" w:eastAsia="Arial" w:hAnsi="BentonSans-Book" w:cs="BentonSans-Book"/>
          <w:sz w:val="22"/>
          <w:szCs w:val="22"/>
        </w:rPr>
        <w:t xml:space="preserve"> 118/2011, punto 8, </w:t>
      </w:r>
      <w:r w:rsidRPr="006F1DB1">
        <w:rPr>
          <w:rFonts w:ascii="BentonSans-Book" w:eastAsia="Arial" w:hAnsi="BentonSans-Book" w:cs="BentonSans-Book"/>
          <w:i/>
          <w:sz w:val="22"/>
          <w:szCs w:val="22"/>
        </w:rPr>
        <w:t>Principio contabile applicato concernente la programmazione di bilancio,</w:t>
      </w:r>
      <w:r w:rsidRPr="006F1DB1">
        <w:rPr>
          <w:rFonts w:ascii="BentonSans-Book" w:eastAsia="Arial" w:hAnsi="BentonSans-Book" w:cs="BentonSans-Book"/>
          <w:sz w:val="22"/>
          <w:szCs w:val="22"/>
        </w:rPr>
        <w:t xml:space="preserve"> si dispone che entro il 31 luglio di ciascun anno la Giunta presenta al Consiglio il Documento Unico di Programmazione (DUP).  Se alla data del 31 luglio risulta insediata una nuova amministrazione, e i termini fissati dallo Statuto comportan</w:t>
      </w:r>
      <w:r w:rsidR="00F6775F">
        <w:rPr>
          <w:rFonts w:ascii="BentonSans-Book" w:eastAsia="Arial" w:hAnsi="BentonSans-Book" w:cs="BentonSans-Book"/>
          <w:sz w:val="22"/>
          <w:szCs w:val="22"/>
        </w:rPr>
        <w:t xml:space="preserve">o la presentazione delle linee </w:t>
      </w:r>
      <w:r w:rsidRPr="006F1DB1">
        <w:rPr>
          <w:rFonts w:ascii="BentonSans-Book" w:eastAsia="Arial" w:hAnsi="BentonSans-Book" w:cs="BentonSans-Book"/>
          <w:sz w:val="22"/>
          <w:szCs w:val="22"/>
        </w:rPr>
        <w:t>programmatiche di mandato oltre il termine previsto per la presentazione del DUP, il DUP e le linee programmatiche di mandato sono presentate al Consiglio contestualmente, in ogni caso non successivamente al bilancio di previsione riguardante gli esercizi cui il DUP si riferisce.</w:t>
      </w:r>
    </w:p>
    <w:p w:rsidR="00235513" w:rsidRDefault="003A0790" w:rsidP="00F6775F">
      <w:pPr>
        <w:spacing w:after="100" w:afterAutospacing="1" w:line="276" w:lineRule="auto"/>
        <w:ind w:left="0"/>
        <w:rPr>
          <w:rFonts w:ascii="BentonSans-Book" w:eastAsia="Arial" w:hAnsi="BentonSans-Book" w:cs="BentonSans-Book"/>
          <w:sz w:val="22"/>
          <w:szCs w:val="22"/>
        </w:rPr>
      </w:pPr>
      <w:r w:rsidRPr="006F1DB1">
        <w:rPr>
          <w:rFonts w:ascii="BentonSans-Book" w:eastAsia="Arial" w:hAnsi="BentonSans-Book" w:cs="BentonSans-Book"/>
          <w:sz w:val="22"/>
          <w:szCs w:val="22"/>
        </w:rPr>
        <w:t>Il DUP è lo strumento che permette l’attività di guida strategica ed operativa degli enti locali e consente di fronteggiare in modo permanente, sistemico e unitario le discontinuità ambientali e organizzative.</w:t>
      </w:r>
    </w:p>
    <w:p w:rsidR="001606A8" w:rsidRDefault="001606A8" w:rsidP="00F6775F">
      <w:pPr>
        <w:spacing w:after="100" w:afterAutospacing="1" w:line="276" w:lineRule="auto"/>
        <w:ind w:left="0"/>
        <w:rPr>
          <w:rFonts w:ascii="BentonSans-Book" w:eastAsia="Arial" w:hAnsi="BentonSans-Book" w:cs="BentonSans-Book"/>
          <w:color w:val="7030A0"/>
          <w:sz w:val="22"/>
          <w:szCs w:val="22"/>
        </w:rPr>
      </w:pPr>
      <w:r>
        <w:rPr>
          <w:rFonts w:ascii="BentonSans-Book" w:eastAsia="Arial" w:hAnsi="BentonSans-Book" w:cs="BentonSans-Book"/>
          <w:color w:val="7030A0"/>
          <w:sz w:val="22"/>
          <w:szCs w:val="22"/>
        </w:rPr>
        <w:t xml:space="preserve">Con la circolare datata 14 giugno 2017 avente ad oggetto “adempimenti del mese di luglio”, il Consorzio dei Comuni trentini ha </w:t>
      </w:r>
      <w:r w:rsidR="00456490">
        <w:rPr>
          <w:rFonts w:ascii="BentonSans-Book" w:eastAsia="Arial" w:hAnsi="BentonSans-Book" w:cs="BentonSans-Book"/>
          <w:color w:val="7030A0"/>
          <w:sz w:val="22"/>
          <w:szCs w:val="22"/>
        </w:rPr>
        <w:t>confermato</w:t>
      </w:r>
      <w:r>
        <w:rPr>
          <w:rFonts w:ascii="BentonSans-Book" w:eastAsia="Arial" w:hAnsi="BentonSans-Book" w:cs="BentonSans-Book"/>
          <w:color w:val="7030A0"/>
          <w:sz w:val="22"/>
          <w:szCs w:val="22"/>
        </w:rPr>
        <w:t xml:space="preserve"> che entro il 31 luglio la</w:t>
      </w:r>
      <w:r w:rsidR="0056608B">
        <w:rPr>
          <w:rFonts w:ascii="BentonSans-Book" w:eastAsia="Arial" w:hAnsi="BentonSans-Book" w:cs="BentonSans-Book"/>
          <w:color w:val="7030A0"/>
          <w:sz w:val="22"/>
          <w:szCs w:val="22"/>
        </w:rPr>
        <w:t xml:space="preserve"> G</w:t>
      </w:r>
      <w:r>
        <w:rPr>
          <w:rFonts w:ascii="BentonSans-Book" w:eastAsia="Arial" w:hAnsi="BentonSans-Book" w:cs="BentonSans-Book"/>
          <w:color w:val="7030A0"/>
          <w:sz w:val="22"/>
          <w:szCs w:val="22"/>
        </w:rPr>
        <w:t>iunta deve presentare al consiglio il DUP 2018-2020: la commissione ARCONET ha chiarito che il termine è obbligatorio ma, qualora entro la data di presentazione non vi siano ancora le condizioni informative minime per delineare il quadro finanziario pluriennale, la Giunta può presentare al Consiglio i soli indirizzi strategici, rimandando la predisposizione del documento completo alla successiva nota di aggiornamento del DUP.</w:t>
      </w:r>
      <w:r w:rsidR="0056608B">
        <w:rPr>
          <w:rFonts w:ascii="BentonSans-Book" w:eastAsia="Arial" w:hAnsi="BentonSans-Book" w:cs="BentonSans-Book"/>
          <w:color w:val="7030A0"/>
          <w:sz w:val="22"/>
          <w:szCs w:val="22"/>
        </w:rPr>
        <w:t xml:space="preserve"> </w:t>
      </w:r>
      <w:r w:rsidR="00153C14">
        <w:rPr>
          <w:rFonts w:ascii="BentonSans-Book" w:eastAsia="Arial" w:hAnsi="BentonSans-Book" w:cs="BentonSans-Book"/>
          <w:color w:val="7030A0"/>
          <w:sz w:val="22"/>
          <w:szCs w:val="22"/>
        </w:rPr>
        <w:t xml:space="preserve">Con nota </w:t>
      </w:r>
      <w:proofErr w:type="spellStart"/>
      <w:r w:rsidR="00153C14">
        <w:rPr>
          <w:rFonts w:ascii="BentonSans-Book" w:eastAsia="Arial" w:hAnsi="BentonSans-Book" w:cs="BentonSans-Book"/>
          <w:color w:val="7030A0"/>
          <w:sz w:val="22"/>
          <w:szCs w:val="22"/>
        </w:rPr>
        <w:t>dd</w:t>
      </w:r>
      <w:proofErr w:type="spellEnd"/>
      <w:r w:rsidR="00153C14">
        <w:rPr>
          <w:rFonts w:ascii="BentonSans-Book" w:eastAsia="Arial" w:hAnsi="BentonSans-Book" w:cs="BentonSans-Book"/>
          <w:color w:val="7030A0"/>
          <w:sz w:val="22"/>
          <w:szCs w:val="22"/>
        </w:rPr>
        <w:t>. 03.08.2017, registrata al n. 2666 del protocollo, il Sindaco ha reso noto ai Consiglieri l’avvenuta approvazione dello schema del DUP invitandoli a visionare il documento anche per formulare eventuali integrazioni in forma scritta.</w:t>
      </w:r>
    </w:p>
    <w:p w:rsidR="00153C14" w:rsidRDefault="00153C14" w:rsidP="00F6775F">
      <w:pPr>
        <w:spacing w:after="100" w:afterAutospacing="1" w:line="276" w:lineRule="auto"/>
        <w:ind w:left="0"/>
        <w:rPr>
          <w:rFonts w:ascii="BentonSans-Book" w:eastAsia="Arial" w:hAnsi="BentonSans-Book" w:cs="BentonSans-Book"/>
          <w:color w:val="7030A0"/>
          <w:sz w:val="22"/>
          <w:szCs w:val="22"/>
        </w:rPr>
      </w:pPr>
      <w:r>
        <w:rPr>
          <w:rFonts w:ascii="BentonSans-Book" w:eastAsia="Arial" w:hAnsi="BentonSans-Book" w:cs="BentonSans-Book"/>
          <w:color w:val="7030A0"/>
          <w:sz w:val="22"/>
          <w:szCs w:val="22"/>
        </w:rPr>
        <w:t>Non sono pervenute osservazioni da parte dei consiglieri nel termine stabiliti (31 agosto).</w:t>
      </w:r>
    </w:p>
    <w:p w:rsidR="00153C14" w:rsidRPr="001606A8" w:rsidRDefault="00153C14" w:rsidP="00F6775F">
      <w:pPr>
        <w:spacing w:after="100" w:afterAutospacing="1" w:line="276" w:lineRule="auto"/>
        <w:ind w:left="0"/>
        <w:rPr>
          <w:rFonts w:ascii="BentonSans-Book" w:eastAsia="Arial" w:hAnsi="BentonSans-Book" w:cs="BentonSans-Book"/>
          <w:color w:val="7030A0"/>
          <w:sz w:val="22"/>
          <w:szCs w:val="22"/>
        </w:rPr>
      </w:pPr>
      <w:r>
        <w:rPr>
          <w:rFonts w:ascii="BentonSans-Book" w:eastAsia="Arial" w:hAnsi="BentonSans-Book" w:cs="BentonSans-Book"/>
          <w:color w:val="7030A0"/>
          <w:sz w:val="22"/>
          <w:szCs w:val="22"/>
        </w:rPr>
        <w:t xml:space="preserve">La Giunta ha quindi aggiornato il DUP del luglio 2017, </w:t>
      </w:r>
      <w:r w:rsidR="00456490">
        <w:rPr>
          <w:rFonts w:ascii="BentonSans-Book" w:eastAsia="Arial" w:hAnsi="BentonSans-Book" w:cs="BentonSans-Book"/>
          <w:color w:val="7030A0"/>
          <w:sz w:val="22"/>
          <w:szCs w:val="22"/>
        </w:rPr>
        <w:t>con</w:t>
      </w:r>
      <w:r>
        <w:rPr>
          <w:rFonts w:ascii="BentonSans-Book" w:eastAsia="Arial" w:hAnsi="BentonSans-Book" w:cs="BentonSans-Book"/>
          <w:color w:val="7030A0"/>
          <w:sz w:val="22"/>
          <w:szCs w:val="22"/>
        </w:rPr>
        <w:t xml:space="preserve"> riferimento </w:t>
      </w:r>
      <w:r w:rsidR="00456490">
        <w:rPr>
          <w:rFonts w:ascii="BentonSans-Book" w:eastAsia="Arial" w:hAnsi="BentonSans-Book" w:cs="BentonSans-Book"/>
          <w:color w:val="7030A0"/>
          <w:sz w:val="22"/>
          <w:szCs w:val="22"/>
        </w:rPr>
        <w:t>a</w:t>
      </w:r>
      <w:r>
        <w:rPr>
          <w:rFonts w:ascii="BentonSans-Book" w:eastAsia="Arial" w:hAnsi="BentonSans-Book" w:cs="BentonSans-Book"/>
          <w:color w:val="7030A0"/>
          <w:sz w:val="22"/>
          <w:szCs w:val="22"/>
        </w:rPr>
        <w:t xml:space="preserve">gli ultimi dati finanziari e </w:t>
      </w:r>
      <w:r w:rsidR="00456490">
        <w:rPr>
          <w:rFonts w:ascii="BentonSans-Book" w:eastAsia="Arial" w:hAnsi="BentonSans-Book" w:cs="BentonSans-Book"/>
          <w:color w:val="7030A0"/>
          <w:sz w:val="22"/>
          <w:szCs w:val="22"/>
        </w:rPr>
        <w:t>al</w:t>
      </w:r>
      <w:r>
        <w:rPr>
          <w:rFonts w:ascii="BentonSans-Book" w:eastAsia="Arial" w:hAnsi="BentonSans-Book" w:cs="BentonSans-Book"/>
          <w:color w:val="7030A0"/>
          <w:sz w:val="22"/>
          <w:szCs w:val="22"/>
        </w:rPr>
        <w:t>la situazione rispetto ai singoli obiettivi programmatici e strategici.</w:t>
      </w:r>
    </w:p>
    <w:p w:rsidR="003A0790" w:rsidRPr="00293D99" w:rsidRDefault="003A0790" w:rsidP="003C3749">
      <w:pPr>
        <w:pStyle w:val="Titolo2"/>
        <w:ind w:left="0" w:firstLine="0"/>
        <w:rPr>
          <w:rFonts w:ascii="BentonSans-Book" w:hAnsi="BentonSans-Book" w:cs="BentonSans-Book"/>
          <w:sz w:val="28"/>
          <w:szCs w:val="28"/>
          <w:lang w:val="it-IT"/>
        </w:rPr>
      </w:pPr>
      <w:bookmarkStart w:id="2" w:name="_Toc475637820"/>
      <w:bookmarkStart w:id="3" w:name="_Toc475637889"/>
      <w:r w:rsidRPr="00293D99">
        <w:rPr>
          <w:rFonts w:ascii="BentonSans-Book" w:hAnsi="BentonSans-Book" w:cs="BentonSans-Book"/>
          <w:sz w:val="28"/>
          <w:szCs w:val="28"/>
          <w:lang w:val="it-IT"/>
        </w:rPr>
        <w:t>SEZIONE STRATEGICA</w:t>
      </w:r>
      <w:bookmarkEnd w:id="2"/>
      <w:bookmarkEnd w:id="3"/>
      <w:r w:rsidRPr="00293D99">
        <w:rPr>
          <w:rFonts w:ascii="BentonSans-Book" w:hAnsi="BentonSans-Book" w:cs="BentonSans-Book"/>
          <w:sz w:val="28"/>
          <w:szCs w:val="28"/>
          <w:lang w:val="it-IT"/>
        </w:rPr>
        <w:t xml:space="preserve"> </w:t>
      </w:r>
    </w:p>
    <w:p w:rsidR="003A0790" w:rsidRPr="006F1DB1" w:rsidRDefault="003A0790" w:rsidP="000F4F29">
      <w:pPr>
        <w:pStyle w:val="Corpotesto"/>
        <w:rPr>
          <w:rFonts w:ascii="BentonSans-Book" w:hAnsi="BentonSans-Book" w:cs="BentonSans-Book"/>
          <w:caps/>
          <w:lang w:val="it-IT"/>
        </w:rPr>
      </w:pPr>
    </w:p>
    <w:p w:rsidR="003A0790" w:rsidRPr="00342337" w:rsidRDefault="003A0790" w:rsidP="00726446">
      <w:pPr>
        <w:pStyle w:val="Titolo3"/>
        <w:ind w:left="0"/>
        <w:rPr>
          <w:rFonts w:ascii="BentonSans-Book" w:eastAsia="Calibri" w:hAnsi="BentonSans-Book" w:cs="BentonSans-Book"/>
          <w:color w:val="auto"/>
        </w:rPr>
      </w:pPr>
      <w:bookmarkStart w:id="4" w:name="_Toc475637821"/>
      <w:bookmarkStart w:id="5" w:name="_Toc475637890"/>
      <w:r w:rsidRPr="00342337">
        <w:rPr>
          <w:rFonts w:ascii="BentonSans-Book" w:eastAsia="Calibri" w:hAnsi="BentonSans-Book" w:cs="BentonSans-Book"/>
          <w:color w:val="auto"/>
        </w:rPr>
        <w:t>ANALISI STRATEGICA - CONDIZIONI ESTERNE</w:t>
      </w:r>
      <w:bookmarkEnd w:id="4"/>
      <w:bookmarkEnd w:id="5"/>
      <w:r w:rsidRPr="00342337">
        <w:rPr>
          <w:rFonts w:ascii="BentonSans-Book" w:eastAsia="Calibri" w:hAnsi="BentonSans-Book" w:cs="BentonSans-Book"/>
          <w:color w:val="auto"/>
        </w:rPr>
        <w:t xml:space="preserve"> </w:t>
      </w:r>
    </w:p>
    <w:p w:rsidR="003A0790" w:rsidRPr="00342337" w:rsidRDefault="003A0790" w:rsidP="000F4F29">
      <w:pPr>
        <w:pStyle w:val="Corpotesto"/>
        <w:rPr>
          <w:rFonts w:ascii="BentonSans-Book" w:eastAsia="Calibri" w:hAnsi="BentonSans-Book" w:cs="BentonSans-Book"/>
          <w:lang w:val="it-IT"/>
        </w:rPr>
      </w:pPr>
    </w:p>
    <w:p w:rsidR="003A0790" w:rsidRPr="006F1DB1" w:rsidRDefault="003A0790" w:rsidP="00036C00">
      <w:pPr>
        <w:pStyle w:val="Corpotesto"/>
        <w:spacing w:line="276" w:lineRule="auto"/>
        <w:jc w:val="both"/>
        <w:rPr>
          <w:rFonts w:ascii="BentonSans-Book" w:hAnsi="BentonSans-Book" w:cs="BentonSans-Book"/>
          <w:lang w:val="it-IT"/>
        </w:rPr>
      </w:pPr>
      <w:r w:rsidRPr="006F1DB1">
        <w:rPr>
          <w:rFonts w:ascii="BentonSans-Book" w:hAnsi="BentonSans-Book" w:cs="BentonSans-Book"/>
          <w:lang w:val="it-IT"/>
        </w:rPr>
        <w:t>In tale sezione, per definire il quadro strategico e individuare le condizioni esterne all’ente, si prendono in riferimento le considerazioni trattate in seguito:</w:t>
      </w:r>
    </w:p>
    <w:p w:rsidR="003A0790" w:rsidRPr="006F1DB1" w:rsidRDefault="003A0790" w:rsidP="00726446">
      <w:pPr>
        <w:pStyle w:val="Corpotesto"/>
        <w:ind w:left="0"/>
        <w:rPr>
          <w:rFonts w:ascii="BentonSans-Book" w:hAnsi="BentonSans-Book" w:cs="BentonSans-Book"/>
          <w:lang w:val="it-IT"/>
        </w:rPr>
      </w:pPr>
    </w:p>
    <w:p w:rsidR="003A0790" w:rsidRPr="00342337" w:rsidRDefault="003A0790" w:rsidP="00E06AC4">
      <w:pPr>
        <w:pStyle w:val="Titolo3"/>
        <w:ind w:left="0"/>
        <w:rPr>
          <w:rFonts w:ascii="BentonSans-Book" w:eastAsia="Calibri" w:hAnsi="BentonSans-Book" w:cs="BentonSans-Book"/>
          <w:color w:val="auto"/>
        </w:rPr>
      </w:pPr>
      <w:r w:rsidRPr="00342337">
        <w:rPr>
          <w:rFonts w:ascii="BentonSans-Book" w:eastAsia="Calibri" w:hAnsi="BentonSans-Book" w:cs="BentonSans-Book"/>
          <w:color w:val="auto"/>
          <w:sz w:val="22"/>
          <w:szCs w:val="22"/>
        </w:rPr>
        <w:t xml:space="preserve"> </w:t>
      </w:r>
      <w:bookmarkStart w:id="6" w:name="_Toc475637822"/>
      <w:bookmarkStart w:id="7" w:name="_Toc475637891"/>
      <w:r w:rsidRPr="00342337">
        <w:rPr>
          <w:rFonts w:ascii="BentonSans-Book" w:eastAsia="Calibri" w:hAnsi="BentonSans-Book" w:cs="BentonSans-Book"/>
          <w:color w:val="auto"/>
        </w:rPr>
        <w:t>Scenario economico nazionale</w:t>
      </w:r>
      <w:bookmarkEnd w:id="6"/>
      <w:bookmarkEnd w:id="7"/>
    </w:p>
    <w:p w:rsidR="003A0790" w:rsidRPr="006F1DB1" w:rsidRDefault="003A0790" w:rsidP="000F4F29">
      <w:pPr>
        <w:pStyle w:val="Corpotesto"/>
        <w:rPr>
          <w:rFonts w:ascii="BentonSans-Book" w:hAnsi="BentonSans-Book" w:cs="BentonSans-Book"/>
          <w:lang w:val="it-IT"/>
        </w:rPr>
      </w:pPr>
    </w:p>
    <w:p w:rsidR="003A0790" w:rsidRPr="000759B9" w:rsidRDefault="003A0790" w:rsidP="00114141">
      <w:pPr>
        <w:pStyle w:val="Corpotesto"/>
        <w:spacing w:line="276" w:lineRule="auto"/>
        <w:ind w:left="0"/>
        <w:jc w:val="both"/>
        <w:rPr>
          <w:rFonts w:ascii="BentonSans-Book" w:eastAsia="Calibri" w:hAnsi="BentonSans-Book" w:cs="BentonSans-Book"/>
          <w:iCs/>
          <w:strike/>
          <w:color w:val="7030A0"/>
          <w:lang w:val="it-IT"/>
        </w:rPr>
      </w:pPr>
      <w:r w:rsidRPr="000759B9">
        <w:rPr>
          <w:rFonts w:ascii="BentonSans-Book" w:eastAsia="Calibri" w:hAnsi="BentonSans-Book" w:cs="BentonSans-Book"/>
          <w:iCs/>
          <w:strike/>
          <w:color w:val="7030A0"/>
          <w:lang w:val="it-IT"/>
        </w:rPr>
        <w:t>Dall’analisi del DEF (Documento di Economia e Finanza) relativo all’anno 2016, emerge uno scenario programmatico segnato da un ritorno della crescita dopo un lungo periodo di recessione. La previsione programmatica per il 2016 migliora, portando un aumento dall’1,4% all’1,6%, la tendenza positiva proseguirà nel 2017 (+ 1,4%) e nel 2018 (+ 1,5%).</w:t>
      </w:r>
    </w:p>
    <w:p w:rsidR="003A0790" w:rsidRPr="000759B9" w:rsidRDefault="003A0790" w:rsidP="00114141">
      <w:pPr>
        <w:pStyle w:val="Corpotesto"/>
        <w:spacing w:line="276" w:lineRule="auto"/>
        <w:ind w:left="0"/>
        <w:jc w:val="both"/>
        <w:rPr>
          <w:rFonts w:ascii="BentonSans-Book" w:eastAsia="Calibri" w:hAnsi="BentonSans-Book" w:cs="BentonSans-Book"/>
          <w:iCs/>
          <w:strike/>
          <w:color w:val="7030A0"/>
          <w:lang w:val="it-IT"/>
        </w:rPr>
      </w:pPr>
      <w:r w:rsidRPr="000759B9">
        <w:rPr>
          <w:rFonts w:ascii="BentonSans-Book" w:eastAsia="Calibri" w:hAnsi="BentonSans-Book" w:cs="BentonSans-Book"/>
          <w:iCs/>
          <w:strike/>
          <w:color w:val="7030A0"/>
          <w:lang w:val="it-IT"/>
        </w:rPr>
        <w:t>Dalla nota di aggiornamento del Documento di Economia e Finanza 2015 emerge che il rapporto tra debito pubblico e PIL scenderà al disotto del 120% a partire dal 2019.</w:t>
      </w:r>
    </w:p>
    <w:p w:rsidR="003A0790" w:rsidRPr="000759B9" w:rsidRDefault="003A0790" w:rsidP="00114141">
      <w:pPr>
        <w:pStyle w:val="Corpotesto"/>
        <w:spacing w:line="276" w:lineRule="auto"/>
        <w:ind w:left="0"/>
        <w:jc w:val="both"/>
        <w:rPr>
          <w:rFonts w:ascii="BentonSans-Book" w:eastAsia="Calibri" w:hAnsi="BentonSans-Book" w:cs="BentonSans-Book"/>
          <w:iCs/>
          <w:strike/>
          <w:color w:val="7030A0"/>
          <w:lang w:val="it-IT"/>
        </w:rPr>
      </w:pPr>
      <w:r w:rsidRPr="000759B9">
        <w:rPr>
          <w:rFonts w:ascii="BentonSans-Book" w:eastAsia="Calibri" w:hAnsi="BentonSans-Book" w:cs="BentonSans-Book"/>
          <w:iCs/>
          <w:strike/>
          <w:color w:val="7030A0"/>
          <w:lang w:val="it-IT"/>
        </w:rPr>
        <w:t>Dall’inizio del 2016 l’andamento decrescente del debito risulta conforme a quanto contemplato nei trattati dell’Unione Europea.</w:t>
      </w:r>
    </w:p>
    <w:p w:rsidR="003A0790" w:rsidRPr="006F1DB1" w:rsidRDefault="003A0790" w:rsidP="00114141">
      <w:pPr>
        <w:pStyle w:val="Corpotesto"/>
        <w:spacing w:line="276" w:lineRule="auto"/>
        <w:ind w:left="0"/>
        <w:jc w:val="both"/>
        <w:rPr>
          <w:rFonts w:ascii="BentonSans-Book" w:hAnsi="BentonSans-Book" w:cs="BentonSans-Book"/>
          <w:lang w:val="it-IT"/>
        </w:rPr>
      </w:pPr>
      <w:r w:rsidRPr="000759B9">
        <w:rPr>
          <w:rFonts w:ascii="BentonSans-Book" w:hAnsi="BentonSans-Book" w:cs="BentonSans-Book"/>
          <w:strike/>
          <w:color w:val="7030A0"/>
          <w:lang w:val="it-IT"/>
        </w:rPr>
        <w:t>È confermato l’obiettivo di indebitamento netto per il 2015 pari al 2,6</w:t>
      </w:r>
      <w:r w:rsidR="00235513" w:rsidRPr="000759B9">
        <w:rPr>
          <w:rFonts w:ascii="BentonSans-Book" w:hAnsi="BentonSans-Book" w:cs="BentonSans-Book"/>
          <w:strike/>
          <w:color w:val="7030A0"/>
          <w:lang w:val="it-IT"/>
        </w:rPr>
        <w:t>%</w:t>
      </w:r>
      <w:r w:rsidRPr="000759B9">
        <w:rPr>
          <w:rFonts w:ascii="BentonSans-Book" w:hAnsi="BentonSans-Book" w:cs="BentonSans-Book"/>
          <w:strike/>
          <w:color w:val="7030A0"/>
          <w:lang w:val="it-IT"/>
        </w:rPr>
        <w:t xml:space="preserve"> del PIL, stabilito nel mese di aprile, per l’anno in corso l’obiettivo è stato oggetto di rivisitazione, portandosi dal’1,8% al 2,2% del PIL. Nel 2016 non entrerà in vigore l’aumento dell’imposta previsto dalle clausole di salvaguardia poste a garanzie dei saldi di finanza pubblica delle Leggi di Stabilità 2014 e 2015</w:t>
      </w:r>
      <w:r w:rsidRPr="006F1DB1">
        <w:rPr>
          <w:rFonts w:ascii="BentonSans-Book" w:hAnsi="BentonSans-Book" w:cs="BentonSans-Book"/>
          <w:lang w:val="it-IT"/>
        </w:rPr>
        <w:t>.</w:t>
      </w:r>
    </w:p>
    <w:p w:rsidR="00E97512" w:rsidRDefault="00456490" w:rsidP="00E97512">
      <w:pPr>
        <w:pStyle w:val="Corpotesto"/>
        <w:ind w:left="0"/>
        <w:jc w:val="both"/>
        <w:rPr>
          <w:rFonts w:ascii="BentonSans-Book" w:eastAsia="Calibri" w:hAnsi="BentonSans-Book" w:cs="BentonSans-Book"/>
          <w:iCs/>
          <w:color w:val="7030A0"/>
          <w:lang w:val="it-IT"/>
        </w:rPr>
      </w:pPr>
      <w:r w:rsidRPr="00456490">
        <w:rPr>
          <w:rFonts w:ascii="BentonSans-Book" w:eastAsia="Calibri" w:hAnsi="BentonSans-Book" w:cs="BentonSans-Book"/>
          <w:iCs/>
          <w:color w:val="7030A0"/>
          <w:lang w:val="it-IT"/>
        </w:rPr>
        <w:t>Dall’analisi del DEF (Documento di Economia e Finanza) relativo all’anno 2017</w:t>
      </w:r>
      <w:r w:rsidR="00E97512">
        <w:rPr>
          <w:rFonts w:ascii="BentonSans-Book" w:eastAsia="Calibri" w:hAnsi="BentonSans-Book" w:cs="BentonSans-Book"/>
          <w:iCs/>
          <w:color w:val="7030A0"/>
          <w:lang w:val="it-IT"/>
        </w:rPr>
        <w:t>,</w:t>
      </w:r>
      <w:r>
        <w:rPr>
          <w:rFonts w:ascii="BentonSans-Book" w:eastAsia="Calibri" w:hAnsi="BentonSans-Book" w:cs="BentonSans-Book"/>
          <w:iCs/>
          <w:color w:val="7030A0"/>
          <w:lang w:val="it-IT"/>
        </w:rPr>
        <w:t xml:space="preserve"> </w:t>
      </w:r>
      <w:r w:rsidR="00E97512">
        <w:rPr>
          <w:rFonts w:ascii="BentonSans-Book" w:eastAsia="Calibri" w:hAnsi="BentonSans-Book" w:cs="BentonSans-Book"/>
          <w:iCs/>
          <w:color w:val="7030A0"/>
          <w:lang w:val="it-IT"/>
        </w:rPr>
        <w:t>si conferma quel percorso di crescita già avviato nell’anno precedente.</w:t>
      </w:r>
    </w:p>
    <w:p w:rsidR="003A0790" w:rsidRPr="00E97512" w:rsidRDefault="00365B0F" w:rsidP="00E97512">
      <w:pPr>
        <w:pStyle w:val="Corpotesto"/>
        <w:ind w:left="0"/>
        <w:jc w:val="both"/>
        <w:rPr>
          <w:rFonts w:ascii="BentonSans-Book" w:eastAsia="Calibri" w:hAnsi="BentonSans-Book" w:cs="BentonSans-Book"/>
          <w:iCs/>
          <w:color w:val="7030A0"/>
          <w:lang w:val="it-IT"/>
        </w:rPr>
      </w:pPr>
      <w:r w:rsidRPr="00E97512">
        <w:rPr>
          <w:rFonts w:ascii="BentonSans-Book" w:eastAsia="Calibri" w:hAnsi="BentonSans-Book" w:cs="BentonSans-Book"/>
          <w:iCs/>
          <w:color w:val="7030A0"/>
          <w:lang w:val="it-IT"/>
        </w:rPr>
        <w:t>Il disavanzo è sceso dal 3,0 per cento del PIL nel 2014 al 2,7 nel 2015 fino al 2,4 nel 2016; l’avanzo primario (cioè la differenza tra le entrate e le spese al netto degli interessi sul debito pubblico) è risultato pari all’1,5 per cento del PIL nel 2016.</w:t>
      </w:r>
    </w:p>
    <w:p w:rsidR="00E97512" w:rsidRPr="00E97512" w:rsidRDefault="00365B0F" w:rsidP="00E97512">
      <w:pPr>
        <w:pStyle w:val="Corpotesto"/>
        <w:ind w:left="0"/>
        <w:jc w:val="both"/>
        <w:rPr>
          <w:rFonts w:ascii="BentonSans-Book" w:eastAsia="Calibri" w:hAnsi="BentonSans-Book" w:cs="BentonSans-Book"/>
          <w:iCs/>
          <w:color w:val="7030A0"/>
          <w:lang w:val="it-IT"/>
        </w:rPr>
      </w:pPr>
      <w:r w:rsidRPr="00E97512">
        <w:rPr>
          <w:rFonts w:ascii="BentonSans-Book" w:eastAsia="Calibri" w:hAnsi="BentonSans-Book" w:cs="BentonSans-Book"/>
          <w:iCs/>
          <w:color w:val="7030A0"/>
          <w:lang w:val="it-IT"/>
        </w:rPr>
        <w:t>Anche l’evoluzione del rapporto debito/PIL riflette una strategia orientata al sostegno della crescita e alla sostenibilità delle finanze pubbliche: dopo essere aumentato di oltre 32 punti percentuali tra il 2007 e il 2014, l’indicatore negli ultimi due anni si è sostanzialmente stabilizzato, un risultato tanto più importante alla luce della limitata dinamica dei prezzi nel periodo.</w:t>
      </w:r>
    </w:p>
    <w:p w:rsidR="00365B0F" w:rsidRPr="00E97512" w:rsidRDefault="00E97512" w:rsidP="00E97512">
      <w:pPr>
        <w:pStyle w:val="Corpotesto"/>
        <w:ind w:left="0"/>
        <w:jc w:val="both"/>
        <w:rPr>
          <w:rFonts w:ascii="BentonSans-Book" w:eastAsia="Calibri" w:hAnsi="BentonSans-Book" w:cs="BentonSans-Book"/>
          <w:iCs/>
          <w:color w:val="7030A0"/>
          <w:lang w:val="it-IT"/>
        </w:rPr>
      </w:pPr>
      <w:r w:rsidRPr="00E97512">
        <w:rPr>
          <w:rFonts w:ascii="BentonSans-Book" w:eastAsia="Calibri" w:hAnsi="BentonSans-Book" w:cs="BentonSans-Book"/>
          <w:iCs/>
          <w:color w:val="7030A0"/>
          <w:lang w:val="it-IT"/>
        </w:rPr>
        <w:t>L</w:t>
      </w:r>
      <w:r w:rsidR="00365B0F" w:rsidRPr="00E97512">
        <w:rPr>
          <w:rFonts w:ascii="BentonSans-Book" w:eastAsia="Calibri" w:hAnsi="BentonSans-Book" w:cs="BentonSans-Book"/>
          <w:iCs/>
          <w:color w:val="7030A0"/>
          <w:lang w:val="it-IT"/>
        </w:rPr>
        <w:t>a previsione di crescita programmatica per il 2017 all’1,1 per cento.</w:t>
      </w:r>
    </w:p>
    <w:p w:rsidR="00E97512" w:rsidRPr="00E97512" w:rsidRDefault="00365B0F" w:rsidP="00E97512">
      <w:pPr>
        <w:pStyle w:val="Corpotesto"/>
        <w:ind w:left="0"/>
        <w:jc w:val="both"/>
        <w:rPr>
          <w:rFonts w:ascii="BentonSans-Book" w:eastAsia="Calibri" w:hAnsi="BentonSans-Book" w:cs="BentonSans-Book"/>
          <w:iCs/>
          <w:color w:val="7030A0"/>
          <w:lang w:val="it-IT"/>
        </w:rPr>
      </w:pPr>
      <w:r w:rsidRPr="00E97512">
        <w:rPr>
          <w:rFonts w:ascii="BentonSans-Book" w:eastAsia="Calibri" w:hAnsi="BentonSans-Book" w:cs="BentonSans-Book"/>
          <w:iCs/>
          <w:color w:val="7030A0"/>
          <w:lang w:val="it-IT"/>
        </w:rPr>
        <w:t>Nello scenario programmatico prosegue la discesa dell’indebitamento netto al 2,1 per cento nel 2017, quindi all’1,2 nel 2018, allo 0,2 nel 2019 fino a ragg</w:t>
      </w:r>
      <w:r w:rsidR="00E97512" w:rsidRPr="00E97512">
        <w:rPr>
          <w:rFonts w:ascii="BentonSans-Book" w:eastAsia="Calibri" w:hAnsi="BentonSans-Book" w:cs="BentonSans-Book"/>
          <w:iCs/>
          <w:color w:val="7030A0"/>
          <w:lang w:val="it-IT"/>
        </w:rPr>
        <w:t>iungere un saldo nullo nel 2020</w:t>
      </w:r>
      <w:r w:rsidRPr="00E97512">
        <w:rPr>
          <w:rFonts w:ascii="BentonSans-Book" w:eastAsia="Calibri" w:hAnsi="BentonSans-Book" w:cs="BentonSans-Book"/>
          <w:iCs/>
          <w:color w:val="7030A0"/>
          <w:lang w:val="it-IT"/>
        </w:rPr>
        <w:t xml:space="preserve">. </w:t>
      </w:r>
    </w:p>
    <w:p w:rsidR="00365B0F" w:rsidRPr="00E97512" w:rsidRDefault="00365B0F" w:rsidP="00E97512">
      <w:pPr>
        <w:pStyle w:val="Corpotesto"/>
        <w:ind w:left="0"/>
        <w:jc w:val="both"/>
        <w:rPr>
          <w:rFonts w:ascii="BentonSans-Book" w:eastAsia="Calibri" w:hAnsi="BentonSans-Book" w:cs="BentonSans-Book"/>
          <w:iCs/>
          <w:color w:val="7030A0"/>
          <w:lang w:val="it-IT"/>
        </w:rPr>
      </w:pPr>
      <w:r w:rsidRPr="00E97512">
        <w:rPr>
          <w:rFonts w:ascii="BentonSans-Book" w:eastAsia="Calibri" w:hAnsi="BentonSans-Book" w:cs="BentonSans-Book"/>
          <w:iCs/>
          <w:color w:val="7030A0"/>
          <w:lang w:val="it-IT"/>
        </w:rPr>
        <w:t xml:space="preserve">La variazione del saldo strutturale è in linea con il braccio preventivo del Patto di Stabilità e Crescita in tutto il triennio 2018-2020. Il pareggio di bilancio strutturale </w:t>
      </w:r>
      <w:r w:rsidR="00E97512" w:rsidRPr="00E97512">
        <w:rPr>
          <w:rFonts w:ascii="BentonSans-Book" w:eastAsia="Calibri" w:hAnsi="BentonSans-Book" w:cs="BentonSans-Book"/>
          <w:iCs/>
          <w:color w:val="7030A0"/>
          <w:lang w:val="it-IT"/>
        </w:rPr>
        <w:t>dov</w:t>
      </w:r>
      <w:r w:rsidRPr="00E97512">
        <w:rPr>
          <w:rFonts w:ascii="BentonSans-Book" w:eastAsia="Calibri" w:hAnsi="BentonSans-Book" w:cs="BentonSans-Book"/>
          <w:iCs/>
          <w:color w:val="7030A0"/>
          <w:lang w:val="it-IT"/>
        </w:rPr>
        <w:t xml:space="preserve">rebbe </w:t>
      </w:r>
      <w:r w:rsidR="00E97512" w:rsidRPr="00E97512">
        <w:rPr>
          <w:rFonts w:ascii="BentonSans-Book" w:eastAsia="Calibri" w:hAnsi="BentonSans-Book" w:cs="BentonSans-Book"/>
          <w:iCs/>
          <w:color w:val="7030A0"/>
          <w:lang w:val="it-IT"/>
        </w:rPr>
        <w:t>essere</w:t>
      </w:r>
      <w:r w:rsidRPr="00E97512">
        <w:rPr>
          <w:rFonts w:ascii="BentonSans-Book" w:eastAsia="Calibri" w:hAnsi="BentonSans-Book" w:cs="BentonSans-Book"/>
          <w:iCs/>
          <w:color w:val="7030A0"/>
          <w:lang w:val="it-IT"/>
        </w:rPr>
        <w:t xml:space="preserve"> conseguito nel 2019 e nel 2020.</w:t>
      </w:r>
    </w:p>
    <w:p w:rsidR="00365B0F" w:rsidRPr="00E97512" w:rsidRDefault="00365B0F" w:rsidP="00E97512">
      <w:pPr>
        <w:pStyle w:val="Corpotesto"/>
        <w:ind w:left="0"/>
        <w:jc w:val="both"/>
        <w:rPr>
          <w:rFonts w:ascii="BentonSans-Book" w:eastAsia="Calibri" w:hAnsi="BentonSans-Book" w:cs="BentonSans-Book"/>
          <w:iCs/>
          <w:color w:val="7030A0"/>
          <w:lang w:val="it-IT"/>
        </w:rPr>
      </w:pPr>
      <w:r w:rsidRPr="00E97512">
        <w:rPr>
          <w:rFonts w:ascii="BentonSans-Book" w:eastAsia="Calibri" w:hAnsi="BentonSans-Book" w:cs="BentonSans-Book"/>
          <w:iCs/>
          <w:color w:val="7030A0"/>
          <w:lang w:val="it-IT"/>
        </w:rPr>
        <w:t>La previsione del rapporto debito/PIL formulata per il 2017 è pari al 132,5 per cento; incorpora eventuali interventi di ricapitalizzazione precauzionale di alcune banche e proventi da dismissioni immobiliari e di quote di aziende pubbliche. Dopo la stabilizzazione conseguita negli ultimi esercizi, si tratterebbe del primo lieve decremento dell’indicatore dall’avvio della crisi.</w:t>
      </w:r>
    </w:p>
    <w:p w:rsidR="00E97512" w:rsidRPr="00365B0F" w:rsidRDefault="00E97512" w:rsidP="00E97512">
      <w:pPr>
        <w:pStyle w:val="Corpotesto"/>
        <w:ind w:left="0"/>
        <w:jc w:val="both"/>
        <w:rPr>
          <w:rFonts w:ascii="BentonSans-Book" w:hAnsi="BentonSans-Book" w:cs="BentonSans-Book"/>
          <w:color w:val="7030A0"/>
          <w:lang w:val="it-IT"/>
        </w:rPr>
      </w:pPr>
    </w:p>
    <w:p w:rsidR="00E62BC0" w:rsidRPr="006F1DB1" w:rsidRDefault="00E62BC0" w:rsidP="000F4F29">
      <w:pPr>
        <w:pStyle w:val="Corpotesto"/>
        <w:rPr>
          <w:rFonts w:ascii="BentonSans-Book" w:hAnsi="BentonSans-Book" w:cs="BentonSans-Book"/>
          <w:lang w:val="it-IT"/>
        </w:rPr>
      </w:pPr>
      <w:r w:rsidRPr="00E62BC0">
        <w:rPr>
          <w:rFonts w:ascii="BentonSans-Book" w:hAnsi="BentonSans-Book" w:cs="BentonSans-Book"/>
          <w:u w:val="single"/>
          <w:lang w:val="it-IT"/>
        </w:rPr>
        <w:t>Obiettivi programmatici provinciali</w:t>
      </w:r>
      <w:r>
        <w:rPr>
          <w:rFonts w:ascii="BentonSans-Book" w:hAnsi="BentonSans-Book" w:cs="BentonSans-Book"/>
          <w:lang w:val="it-IT"/>
        </w:rPr>
        <w:t xml:space="preserve"> </w:t>
      </w:r>
    </w:p>
    <w:p w:rsidR="00E62BC0" w:rsidRPr="00040B12" w:rsidRDefault="00E62BC0" w:rsidP="00E62BC0">
      <w:pPr>
        <w:pStyle w:val="Corpotesto"/>
        <w:spacing w:line="276" w:lineRule="auto"/>
        <w:jc w:val="both"/>
        <w:rPr>
          <w:rFonts w:ascii="BentonSans-Book" w:hAnsi="BentonSans-Book" w:cs="BentonSans-Book"/>
          <w:strike/>
          <w:color w:val="7030A0"/>
          <w:lang w:val="it-IT"/>
        </w:rPr>
      </w:pPr>
      <w:r w:rsidRPr="00040B12">
        <w:rPr>
          <w:rFonts w:ascii="BentonSans-Book" w:hAnsi="BentonSans-Book" w:cs="BentonSans-Book"/>
          <w:strike/>
          <w:color w:val="7030A0"/>
          <w:lang w:val="it-IT"/>
        </w:rPr>
        <w:t>La Provincia ha ribadito nel DEFP 2016 la strategia di fondo e le linee programmatiche del Programma di sviluppo provinciale per la XV legislatura. La strategia è centrata sull'idea di innovazione come motore generatore di sviluppo e lavoro mantenendo ed accrescendo contemporaneamente la coesione e</w:t>
      </w:r>
      <w:r w:rsidR="00176BDB" w:rsidRPr="00040B12">
        <w:rPr>
          <w:rFonts w:ascii="BentonSans-Book" w:hAnsi="BentonSans-Book" w:cs="BentonSans-Book"/>
          <w:strike/>
          <w:color w:val="7030A0"/>
          <w:lang w:val="it-IT"/>
        </w:rPr>
        <w:t xml:space="preserve"> </w:t>
      </w:r>
      <w:r w:rsidRPr="00040B12">
        <w:rPr>
          <w:rFonts w:ascii="BentonSans-Book" w:hAnsi="BentonSans-Book" w:cs="BentonSans-Book"/>
          <w:strike/>
          <w:color w:val="7030A0"/>
          <w:lang w:val="it-IT"/>
        </w:rPr>
        <w:t>partecipazione sociale. Tre sono le linee programmatiche articolare in sei aree strategiche (capitale umano, lavoro, economica, società, identità territoriale e ambientale, autonomia e istituzioni):</w:t>
      </w:r>
    </w:p>
    <w:p w:rsidR="00040B12" w:rsidRPr="00C05153" w:rsidRDefault="00040B12" w:rsidP="00040B12">
      <w:pPr>
        <w:pStyle w:val="Corpotesto"/>
        <w:spacing w:line="276" w:lineRule="auto"/>
        <w:jc w:val="both"/>
        <w:rPr>
          <w:rFonts w:ascii="BentonSans-Book" w:eastAsia="Calibri" w:hAnsi="BentonSans-Book" w:cs="BentonSans-Book"/>
          <w:iCs/>
          <w:color w:val="7030A0"/>
          <w:lang w:val="it-IT"/>
        </w:rPr>
      </w:pPr>
      <w:r w:rsidRPr="00C05153">
        <w:rPr>
          <w:rFonts w:ascii="BentonSans-Book" w:eastAsia="Calibri" w:hAnsi="BentonSans-Book" w:cs="BentonSans-Book"/>
          <w:iCs/>
          <w:color w:val="7030A0"/>
          <w:lang w:val="it-IT"/>
        </w:rPr>
        <w:t>Il DEFP 2017, che contiene l</w:t>
      </w:r>
      <w:r w:rsidR="00E97512" w:rsidRPr="00C05153">
        <w:rPr>
          <w:rFonts w:ascii="BentonSans-Book" w:eastAsia="Calibri" w:hAnsi="BentonSans-Book" w:cs="BentonSans-Book"/>
          <w:iCs/>
          <w:color w:val="7030A0"/>
          <w:lang w:val="it-IT"/>
        </w:rPr>
        <w:t>e linee generali della</w:t>
      </w:r>
      <w:r w:rsidRPr="00C05153">
        <w:rPr>
          <w:rFonts w:ascii="BentonSans-Book" w:eastAsia="Calibri" w:hAnsi="BentonSans-Book" w:cs="BentonSans-Book"/>
          <w:iCs/>
          <w:color w:val="7030A0"/>
          <w:lang w:val="it-IT"/>
        </w:rPr>
        <w:t xml:space="preserve"> politica economica </w:t>
      </w:r>
      <w:r w:rsidR="00E97512" w:rsidRPr="00C05153">
        <w:rPr>
          <w:rFonts w:ascii="BentonSans-Book" w:eastAsia="Calibri" w:hAnsi="BentonSans-Book" w:cs="BentonSans-Book"/>
          <w:iCs/>
          <w:color w:val="7030A0"/>
          <w:lang w:val="it-IT"/>
        </w:rPr>
        <w:t xml:space="preserve">della Provincia autonoma di Trento </w:t>
      </w:r>
      <w:r w:rsidRPr="00C05153">
        <w:rPr>
          <w:rFonts w:ascii="BentonSans-Book" w:eastAsia="Calibri" w:hAnsi="BentonSans-Book" w:cs="BentonSans-Book"/>
          <w:iCs/>
          <w:color w:val="7030A0"/>
          <w:lang w:val="it-IT"/>
        </w:rPr>
        <w:t>per il triennio</w:t>
      </w:r>
      <w:r w:rsidR="00E97512" w:rsidRPr="00C05153">
        <w:rPr>
          <w:rFonts w:ascii="BentonSans-Book" w:eastAsia="Calibri" w:hAnsi="BentonSans-Book" w:cs="BentonSans-Book"/>
          <w:iCs/>
          <w:color w:val="7030A0"/>
          <w:lang w:val="it-IT"/>
        </w:rPr>
        <w:t xml:space="preserve"> </w:t>
      </w:r>
      <w:r w:rsidRPr="00C05153">
        <w:rPr>
          <w:rFonts w:ascii="BentonSans-Book" w:eastAsia="Calibri" w:hAnsi="BentonSans-Book" w:cs="BentonSans-Book"/>
          <w:iCs/>
          <w:color w:val="7030A0"/>
          <w:lang w:val="it-IT"/>
        </w:rPr>
        <w:t>2018-2020, sottolinea che il Trentino è fra le Regioni di punta in Europa anche per quanto riguarda tutta una serie di indicatori che misurano la qualità della vita: occupazione, istruzione, rischio povertà, spesa per ricerca e sviluppo.</w:t>
      </w:r>
    </w:p>
    <w:p w:rsidR="001606A8" w:rsidRPr="00C05153" w:rsidRDefault="001606A8" w:rsidP="00E62BC0">
      <w:pPr>
        <w:pStyle w:val="Corpotesto"/>
        <w:spacing w:line="276" w:lineRule="auto"/>
        <w:jc w:val="both"/>
        <w:rPr>
          <w:rFonts w:ascii="BentonSans-Book" w:eastAsia="Calibri" w:hAnsi="BentonSans-Book" w:cs="BentonSans-Book"/>
          <w:iCs/>
          <w:color w:val="7030A0"/>
          <w:lang w:val="it-IT"/>
        </w:rPr>
      </w:pPr>
      <w:r w:rsidRPr="00C05153">
        <w:rPr>
          <w:rFonts w:ascii="BentonSans-Book" w:eastAsia="Calibri" w:hAnsi="BentonSans-Book" w:cs="BentonSans-Book"/>
          <w:iCs/>
          <w:color w:val="7030A0"/>
          <w:lang w:val="it-IT"/>
        </w:rPr>
        <w:t xml:space="preserve">Per quanto riguarda il benessere economico, </w:t>
      </w:r>
      <w:r w:rsidR="00040B12" w:rsidRPr="00C05153">
        <w:rPr>
          <w:rFonts w:ascii="BentonSans-Book" w:eastAsia="Calibri" w:hAnsi="BentonSans-Book" w:cs="BentonSans-Book"/>
          <w:iCs/>
          <w:color w:val="7030A0"/>
          <w:lang w:val="it-IT"/>
        </w:rPr>
        <w:t xml:space="preserve">il Trentino, </w:t>
      </w:r>
      <w:r w:rsidRPr="00C05153">
        <w:rPr>
          <w:rFonts w:ascii="BentonSans-Book" w:eastAsia="Calibri" w:hAnsi="BentonSans-Book" w:cs="BentonSans-Book"/>
          <w:iCs/>
          <w:color w:val="7030A0"/>
          <w:lang w:val="it-IT"/>
        </w:rPr>
        <w:t xml:space="preserve">con un </w:t>
      </w:r>
      <w:proofErr w:type="spellStart"/>
      <w:r w:rsidRPr="00C05153">
        <w:rPr>
          <w:rFonts w:ascii="BentonSans-Book" w:eastAsia="Calibri" w:hAnsi="BentonSans-Book" w:cs="BentonSans-Book"/>
          <w:iCs/>
          <w:color w:val="7030A0"/>
          <w:lang w:val="it-IT"/>
        </w:rPr>
        <w:t>pil</w:t>
      </w:r>
      <w:proofErr w:type="spellEnd"/>
      <w:r w:rsidRPr="00C05153">
        <w:rPr>
          <w:rFonts w:ascii="BentonSans-Book" w:eastAsia="Calibri" w:hAnsi="BentonSans-Book" w:cs="BentonSans-Book"/>
          <w:iCs/>
          <w:color w:val="7030A0"/>
          <w:lang w:val="it-IT"/>
        </w:rPr>
        <w:t xml:space="preserve"> pro-capite di 35.500 euro, è fra le prime 50 regioni dell'Unione europea, ai livelli di Germania e Svezia, sopra la media del Nord-est italiano (33.200 euro) e dell'Italia (27.800 euro), e poco sotto la Lombardia (36.600 euro) oltre che dell'Alto Adige (42.400 euro). Pur soffrendo della crescita lenta dell’Italia, il Trentino conferma la ripresa avviatasi nel 2013, con un </w:t>
      </w:r>
      <w:proofErr w:type="spellStart"/>
      <w:r w:rsidRPr="00C05153">
        <w:rPr>
          <w:rFonts w:ascii="BentonSans-Book" w:eastAsia="Calibri" w:hAnsi="BentonSans-Book" w:cs="BentonSans-Book"/>
          <w:iCs/>
          <w:color w:val="7030A0"/>
          <w:lang w:val="it-IT"/>
        </w:rPr>
        <w:t>pil</w:t>
      </w:r>
      <w:proofErr w:type="spellEnd"/>
      <w:r w:rsidRPr="00C05153">
        <w:rPr>
          <w:rFonts w:ascii="BentonSans-Book" w:eastAsia="Calibri" w:hAnsi="BentonSans-Book" w:cs="BentonSans-Book"/>
          <w:iCs/>
          <w:color w:val="7030A0"/>
          <w:lang w:val="it-IT"/>
        </w:rPr>
        <w:t xml:space="preserve"> 2016 stimato pari a 19.106 milioni di euro e una crescita dello 0,8% circa rispetto all'anno precedente. Nel 2016 si stima inoltre che sia stata recuperata la contrazione subita dal</w:t>
      </w:r>
      <w:r w:rsidR="00040B12" w:rsidRPr="00C05153">
        <w:rPr>
          <w:rFonts w:ascii="BentonSans-Book" w:eastAsia="Calibri" w:hAnsi="BentonSans-Book" w:cs="BentonSans-Book"/>
          <w:iCs/>
          <w:color w:val="7030A0"/>
          <w:lang w:val="it-IT"/>
        </w:rPr>
        <w:t xml:space="preserve"> </w:t>
      </w:r>
      <w:proofErr w:type="spellStart"/>
      <w:r w:rsidR="00040B12" w:rsidRPr="00C05153">
        <w:rPr>
          <w:rFonts w:ascii="BentonSans-Book" w:eastAsia="Calibri" w:hAnsi="BentonSans-Book" w:cs="BentonSans-Book"/>
          <w:iCs/>
          <w:color w:val="7030A0"/>
          <w:lang w:val="it-IT"/>
        </w:rPr>
        <w:t>Pil</w:t>
      </w:r>
      <w:proofErr w:type="spellEnd"/>
      <w:r w:rsidR="00040B12" w:rsidRPr="00C05153">
        <w:rPr>
          <w:rFonts w:ascii="BentonSans-Book" w:eastAsia="Calibri" w:hAnsi="BentonSans-Book" w:cs="BentonSans-Book"/>
          <w:iCs/>
          <w:color w:val="7030A0"/>
          <w:lang w:val="it-IT"/>
        </w:rPr>
        <w:t xml:space="preserve"> </w:t>
      </w:r>
      <w:r w:rsidRPr="00C05153">
        <w:rPr>
          <w:rFonts w:ascii="BentonSans-Book" w:eastAsia="Calibri" w:hAnsi="BentonSans-Book" w:cs="BentonSans-Book"/>
          <w:iCs/>
          <w:color w:val="7030A0"/>
          <w:lang w:val="it-IT"/>
        </w:rPr>
        <w:t>nella lunga fase recessiva iniziata nel 2008. Per il 2017 la crescita dovreb</w:t>
      </w:r>
      <w:r w:rsidR="00040B12" w:rsidRPr="00C05153">
        <w:rPr>
          <w:rFonts w:ascii="BentonSans-Book" w:eastAsia="Calibri" w:hAnsi="BentonSans-Book" w:cs="BentonSans-Book"/>
          <w:iCs/>
          <w:color w:val="7030A0"/>
          <w:lang w:val="it-IT"/>
        </w:rPr>
        <w:t xml:space="preserve">be seguire quella dell'Italia </w:t>
      </w:r>
      <w:r w:rsidRPr="00C05153">
        <w:rPr>
          <w:rFonts w:ascii="BentonSans-Book" w:eastAsia="Calibri" w:hAnsi="BentonSans-Book" w:cs="BentonSans-Book"/>
          <w:iCs/>
          <w:color w:val="7030A0"/>
          <w:lang w:val="it-IT"/>
        </w:rPr>
        <w:t>attorno all'1-1,2%, con un'accelerazione delle esportazioni e una crescita progressiva dei consumi.</w:t>
      </w:r>
    </w:p>
    <w:p w:rsidR="00E62BC0" w:rsidRPr="001606A8" w:rsidRDefault="00E62BC0" w:rsidP="00E62BC0">
      <w:pPr>
        <w:pStyle w:val="Corpotesto"/>
        <w:spacing w:line="276" w:lineRule="auto"/>
        <w:jc w:val="both"/>
        <w:rPr>
          <w:rFonts w:ascii="BentonSans-Book" w:hAnsi="BentonSans-Book" w:cs="BentonSans-Book"/>
          <w:strike/>
          <w:color w:val="7030A0"/>
          <w:lang w:val="it-IT"/>
        </w:rPr>
      </w:pPr>
      <w:r w:rsidRPr="001606A8">
        <w:rPr>
          <w:rFonts w:ascii="BentonSans-Book" w:hAnsi="BentonSans-Book" w:cs="BentonSans-Book"/>
          <w:strike/>
          <w:color w:val="7030A0"/>
          <w:lang w:val="it-IT"/>
        </w:rPr>
        <w:t>• L’innovazione che dà risultati - Privilegiare le attività che creano innovazione e mettano il Trentino in linea con gli standard competitivi di oggi. Privilegiare l’innovazione che offre risultati, non autoreferente, capace di collegarsi alla struttura produttiva provinciale per migliorare il potenziale competitivo sui mercati internazionali</w:t>
      </w:r>
    </w:p>
    <w:p w:rsidR="00E62BC0" w:rsidRPr="001606A8" w:rsidRDefault="00E62BC0" w:rsidP="00E62BC0">
      <w:pPr>
        <w:pStyle w:val="Corpotesto"/>
        <w:spacing w:line="276" w:lineRule="auto"/>
        <w:jc w:val="both"/>
        <w:rPr>
          <w:rFonts w:ascii="BentonSans-Book" w:hAnsi="BentonSans-Book" w:cs="BentonSans-Book"/>
          <w:strike/>
          <w:color w:val="7030A0"/>
          <w:lang w:val="it-IT"/>
        </w:rPr>
      </w:pPr>
      <w:r w:rsidRPr="001606A8">
        <w:rPr>
          <w:rFonts w:ascii="BentonSans-Book" w:hAnsi="BentonSans-Book" w:cs="BentonSans-Book"/>
          <w:strike/>
          <w:color w:val="7030A0"/>
          <w:lang w:val="it-IT"/>
        </w:rPr>
        <w:t>• Il welfare che sviluppa responsabilità - Mantenere e rafforzare la coesione sociale attraverso un sistema di protezione che, pur mantenendo caratteri universalistici, sia centrato sullo sviluppo della responsabilità individuale e collettiva e sulla partecipazione attiva al lavoro e alla crescita del volontariato</w:t>
      </w:r>
    </w:p>
    <w:p w:rsidR="003A0790" w:rsidRDefault="00E62BC0" w:rsidP="00E62BC0">
      <w:pPr>
        <w:pStyle w:val="Corpotesto"/>
        <w:spacing w:line="276" w:lineRule="auto"/>
        <w:jc w:val="both"/>
        <w:rPr>
          <w:rFonts w:ascii="BentonSans-Book" w:hAnsi="BentonSans-Book" w:cs="BentonSans-Book"/>
          <w:strike/>
          <w:color w:val="7030A0"/>
          <w:lang w:val="it-IT"/>
        </w:rPr>
      </w:pPr>
      <w:r w:rsidRPr="001606A8">
        <w:rPr>
          <w:rFonts w:ascii="BentonSans-Book" w:hAnsi="BentonSans-Book" w:cs="BentonSans-Book"/>
          <w:strike/>
          <w:color w:val="7030A0"/>
          <w:lang w:val="it-IT"/>
        </w:rPr>
        <w:t>• La Pubblica Amministrazione che genera crescita - Il Trentino ha bisogno di una funzione pubblica</w:t>
      </w:r>
      <w:r w:rsidR="00B67C3C" w:rsidRPr="001606A8">
        <w:rPr>
          <w:rFonts w:ascii="BentonSans-Book" w:hAnsi="BentonSans-Book" w:cs="BentonSans-Book"/>
          <w:strike/>
          <w:color w:val="7030A0"/>
          <w:lang w:val="it-IT"/>
        </w:rPr>
        <w:t xml:space="preserve"> </w:t>
      </w:r>
      <w:r w:rsidRPr="001606A8">
        <w:rPr>
          <w:rFonts w:ascii="BentonSans-Book" w:hAnsi="BentonSans-Book" w:cs="BentonSans-Book"/>
          <w:strike/>
          <w:color w:val="7030A0"/>
          <w:lang w:val="it-IT"/>
        </w:rPr>
        <w:t>innovativa, efficiente e ringiovanita, attenta a favorire la produzione di reddito e benessere. Nella</w:t>
      </w:r>
      <w:r w:rsidR="00B67C3C" w:rsidRPr="001606A8">
        <w:rPr>
          <w:rFonts w:ascii="BentonSans-Book" w:hAnsi="BentonSans-Book" w:cs="BentonSans-Book"/>
          <w:strike/>
          <w:color w:val="7030A0"/>
          <w:lang w:val="it-IT"/>
        </w:rPr>
        <w:t xml:space="preserve"> </w:t>
      </w:r>
      <w:r w:rsidRPr="001606A8">
        <w:rPr>
          <w:rFonts w:ascii="BentonSans-Book" w:hAnsi="BentonSans-Book" w:cs="BentonSans-Book"/>
          <w:strike/>
          <w:color w:val="7030A0"/>
          <w:lang w:val="it-IT"/>
        </w:rPr>
        <w:t>competizione globale la qualità dei servizi amministrativi rappresenta il vantaggio competitivo più importante</w:t>
      </w:r>
      <w:r w:rsidR="00B67C3C" w:rsidRPr="001606A8">
        <w:rPr>
          <w:rFonts w:ascii="BentonSans-Book" w:hAnsi="BentonSans-Book" w:cs="BentonSans-Book"/>
          <w:strike/>
          <w:color w:val="7030A0"/>
          <w:lang w:val="it-IT"/>
        </w:rPr>
        <w:t xml:space="preserve"> </w:t>
      </w:r>
      <w:r w:rsidRPr="001606A8">
        <w:rPr>
          <w:rFonts w:ascii="BentonSans-Book" w:hAnsi="BentonSans-Book" w:cs="BentonSans-Book"/>
          <w:strike/>
          <w:color w:val="7030A0"/>
          <w:lang w:val="it-IT"/>
        </w:rPr>
        <w:t>per attrarre investimenti e talenti.</w:t>
      </w:r>
    </w:p>
    <w:p w:rsidR="001606A8" w:rsidRPr="00C05153" w:rsidRDefault="00E97512" w:rsidP="00C05153">
      <w:pPr>
        <w:pStyle w:val="Corpotesto"/>
        <w:spacing w:line="276" w:lineRule="auto"/>
        <w:jc w:val="both"/>
        <w:rPr>
          <w:rFonts w:ascii="BentonSans-Book" w:eastAsia="Calibri" w:hAnsi="BentonSans-Book" w:cs="BentonSans-Book"/>
          <w:iCs/>
          <w:color w:val="7030A0"/>
          <w:lang w:val="it-IT"/>
        </w:rPr>
      </w:pPr>
      <w:r w:rsidRPr="00C05153">
        <w:rPr>
          <w:rFonts w:ascii="BentonSans-Book" w:eastAsia="Calibri" w:hAnsi="BentonSans-Book" w:cs="BentonSans-Book"/>
          <w:iCs/>
          <w:color w:val="7030A0"/>
          <w:lang w:val="it-IT"/>
        </w:rPr>
        <w:t>Il DEFP, illustra p</w:t>
      </w:r>
      <w:r w:rsidR="001606A8" w:rsidRPr="00C05153">
        <w:rPr>
          <w:rFonts w:ascii="BentonSans-Book" w:eastAsia="Calibri" w:hAnsi="BentonSans-Book" w:cs="BentonSans-Book"/>
          <w:iCs/>
          <w:color w:val="7030A0"/>
          <w:lang w:val="it-IT"/>
        </w:rPr>
        <w:t>er ciascun obiettivo strategico le final</w:t>
      </w:r>
      <w:r w:rsidRPr="00C05153">
        <w:rPr>
          <w:rFonts w:ascii="BentonSans-Book" w:eastAsia="Calibri" w:hAnsi="BentonSans-Book" w:cs="BentonSans-Book"/>
          <w:iCs/>
          <w:color w:val="7030A0"/>
          <w:lang w:val="it-IT"/>
        </w:rPr>
        <w:t xml:space="preserve">ità, il contesto di riferimento, </w:t>
      </w:r>
      <w:r w:rsidR="001606A8" w:rsidRPr="00C05153">
        <w:rPr>
          <w:rFonts w:ascii="BentonSans-Book" w:eastAsia="Calibri" w:hAnsi="BentonSans-Book" w:cs="BentonSans-Book"/>
          <w:iCs/>
          <w:color w:val="7030A0"/>
          <w:lang w:val="it-IT"/>
        </w:rPr>
        <w:t xml:space="preserve">le strutture coinvolte nel raggiungimento dell’obiettivo e le politiche da adottare per il 2018. Per alcune </w:t>
      </w:r>
      <w:r w:rsidRPr="00C05153">
        <w:rPr>
          <w:rFonts w:ascii="BentonSans-Book" w:eastAsia="Calibri" w:hAnsi="BentonSans-Book" w:cs="BentonSans-Book"/>
          <w:iCs/>
          <w:color w:val="7030A0"/>
          <w:lang w:val="it-IT"/>
        </w:rPr>
        <w:t>azioni</w:t>
      </w:r>
      <w:r w:rsidR="001606A8" w:rsidRPr="00C05153">
        <w:rPr>
          <w:rFonts w:ascii="BentonSans-Book" w:eastAsia="Calibri" w:hAnsi="BentonSans-Book" w:cs="BentonSans-Book"/>
          <w:iCs/>
          <w:color w:val="7030A0"/>
          <w:lang w:val="it-IT"/>
        </w:rPr>
        <w:t xml:space="preserve"> si tratta di una conferma nella loro attuazione, per altre si pensa ad un rafforzamento/potenziamento in determinate direzioni che sono risultate più vulnerabili e che presentano dei possibili margini di miglioramento.</w:t>
      </w:r>
    </w:p>
    <w:p w:rsidR="001606A8" w:rsidRPr="00C05153" w:rsidRDefault="001606A8" w:rsidP="00C05153">
      <w:pPr>
        <w:pStyle w:val="Corpotesto"/>
        <w:spacing w:line="276" w:lineRule="auto"/>
        <w:jc w:val="both"/>
        <w:rPr>
          <w:rFonts w:ascii="BentonSans-Book" w:eastAsia="Calibri" w:hAnsi="BentonSans-Book" w:cs="BentonSans-Book"/>
          <w:iCs/>
          <w:color w:val="7030A0"/>
          <w:lang w:val="it-IT"/>
        </w:rPr>
      </w:pPr>
      <w:r w:rsidRPr="00C05153">
        <w:rPr>
          <w:rFonts w:ascii="BentonSans-Book" w:eastAsia="Calibri" w:hAnsi="BentonSans-Book" w:cs="BentonSans-Book"/>
          <w:iCs/>
          <w:color w:val="7030A0"/>
          <w:lang w:val="it-IT"/>
        </w:rPr>
        <w:t>Si pensi nell’area del capitale umano agli interventi per il sostegno al passaggio all’istruzione universitaria (orientamento e piano di accumulo), alla conferma dell’attuazione del Trilinguismo, al rafforzamento della formazione continua anche in età adulta, alla valorizzazione del sistema territoriale della ricerca e dell’innovazione con un maggior ancoraggio alle principali iniziative a livello nazionale e internazionale e al progetto “scuola-lavoro”.</w:t>
      </w:r>
    </w:p>
    <w:p w:rsidR="001606A8" w:rsidRPr="00C05153" w:rsidRDefault="001606A8" w:rsidP="00C05153">
      <w:pPr>
        <w:pStyle w:val="Corpotesto"/>
        <w:spacing w:line="276" w:lineRule="auto"/>
        <w:jc w:val="both"/>
        <w:rPr>
          <w:rFonts w:ascii="BentonSans-Book" w:eastAsia="Calibri" w:hAnsi="BentonSans-Book" w:cs="BentonSans-Book"/>
          <w:iCs/>
          <w:color w:val="7030A0"/>
          <w:lang w:val="it-IT"/>
        </w:rPr>
      </w:pPr>
      <w:r w:rsidRPr="00C05153">
        <w:rPr>
          <w:rFonts w:ascii="BentonSans-Book" w:eastAsia="Calibri" w:hAnsi="BentonSans-Book" w:cs="BentonSans-Book"/>
          <w:iCs/>
          <w:color w:val="7030A0"/>
          <w:lang w:val="it-IT"/>
        </w:rPr>
        <w:t>Nell’area lavoro si propone la valorizzazione del Fondo di solidarietà territoriale intercategoriale e si confermano le politiche di welfare attivo in particolare per i soggetti deboli; la continuazione del progetto Garanzia Giovani con l’utilizzo delle nuove risorse assegnate al Trentino. Molti collegamenti con il lavoro si trovano nelle politiche proposte a favore dell’economia: sostegno alla ricerca industriale e alla nuova imprenditorialità, politiche di destagionalizzazione del turismo e diffusione del marchio qualità trentino, strumenti per la gestione del rischio in agricoltura e per la gestione dell’acqua ad uso irriguo.</w:t>
      </w:r>
    </w:p>
    <w:p w:rsidR="001606A8" w:rsidRPr="00C05153" w:rsidRDefault="001606A8" w:rsidP="00C05153">
      <w:pPr>
        <w:pStyle w:val="Corpotesto"/>
        <w:spacing w:line="276" w:lineRule="auto"/>
        <w:jc w:val="both"/>
        <w:rPr>
          <w:rFonts w:ascii="BentonSans-Book" w:eastAsia="Calibri" w:hAnsi="BentonSans-Book" w:cs="BentonSans-Book"/>
          <w:iCs/>
          <w:color w:val="7030A0"/>
          <w:lang w:val="it-IT"/>
        </w:rPr>
      </w:pPr>
      <w:r w:rsidRPr="00C05153">
        <w:rPr>
          <w:rFonts w:ascii="BentonSans-Book" w:eastAsia="Calibri" w:hAnsi="BentonSans-Book" w:cs="BentonSans-Book"/>
          <w:iCs/>
          <w:color w:val="7030A0"/>
          <w:lang w:val="it-IT"/>
        </w:rPr>
        <w:t xml:space="preserve">Nell’area società rilievo assume l’attuazione dell’assegno unico provinciale, il consolidamento del fondo sanitario integrativo, il rafforzamento dei servizi di conciliazione 0 – 3 anni, la definizione del nuovo assetto del servizio ospedaliero provinciale, la riorganizzazione delle funzioni delle </w:t>
      </w:r>
      <w:proofErr w:type="spellStart"/>
      <w:r w:rsidRPr="00C05153">
        <w:rPr>
          <w:rFonts w:ascii="BentonSans-Book" w:eastAsia="Calibri" w:hAnsi="BentonSans-Book" w:cs="BentonSans-Book"/>
          <w:iCs/>
          <w:color w:val="7030A0"/>
          <w:lang w:val="it-IT"/>
        </w:rPr>
        <w:t>apss</w:t>
      </w:r>
      <w:proofErr w:type="spellEnd"/>
      <w:r w:rsidRPr="00C05153">
        <w:rPr>
          <w:rFonts w:ascii="BentonSans-Book" w:eastAsia="Calibri" w:hAnsi="BentonSans-Book" w:cs="BentonSans-Book"/>
          <w:iCs/>
          <w:color w:val="7030A0"/>
          <w:lang w:val="it-IT"/>
        </w:rPr>
        <w:t>, il nuovo welfare per le persone anziane. Sul fronte della cultura proseguiranno le azioni volte alla valorizzazione del patrimonio, dell’offerta e della produzione culturale.</w:t>
      </w:r>
    </w:p>
    <w:p w:rsidR="001606A8" w:rsidRPr="00C05153" w:rsidRDefault="001606A8" w:rsidP="00C05153">
      <w:pPr>
        <w:pStyle w:val="Corpotesto"/>
        <w:spacing w:line="276" w:lineRule="auto"/>
        <w:jc w:val="both"/>
        <w:rPr>
          <w:rFonts w:ascii="BentonSans-Book" w:eastAsia="Calibri" w:hAnsi="BentonSans-Book" w:cs="BentonSans-Book"/>
          <w:iCs/>
          <w:color w:val="7030A0"/>
          <w:lang w:val="it-IT"/>
        </w:rPr>
      </w:pPr>
      <w:r w:rsidRPr="00C05153">
        <w:rPr>
          <w:rFonts w:ascii="BentonSans-Book" w:eastAsia="Calibri" w:hAnsi="BentonSans-Book" w:cs="BentonSans-Book"/>
          <w:iCs/>
          <w:color w:val="7030A0"/>
          <w:lang w:val="it-IT"/>
        </w:rPr>
        <w:t xml:space="preserve">L’identità territoriale e ambientale verrà rafforzata con le politiche di valorizzazione dell’ambiente e paesaggio, con i progetti di valorizzazione e recupero del paesaggio urbano e dei paesaggi rurali abbandonati, la promozione della mobilità sostenibile (elettrica ed ibrida), la riqualificazione energetica del patrimonio pubblico e privato, gli interventi per la difesa e salvaguardia del territorio, l’edilizia abitativa e l’edilizia pubblica, la manutenzione ordinaria e straordinaria delle infrastrutture e delle reti, la realizzazione delle opere strategiche rilevanti e il proseguo degli investimenti per la banda </w:t>
      </w:r>
      <w:proofErr w:type="spellStart"/>
      <w:r w:rsidRPr="00C05153">
        <w:rPr>
          <w:rFonts w:ascii="BentonSans-Book" w:eastAsia="Calibri" w:hAnsi="BentonSans-Book" w:cs="BentonSans-Book"/>
          <w:iCs/>
          <w:color w:val="7030A0"/>
          <w:lang w:val="it-IT"/>
        </w:rPr>
        <w:t>ultralarga</w:t>
      </w:r>
      <w:proofErr w:type="spellEnd"/>
      <w:r w:rsidRPr="00C05153">
        <w:rPr>
          <w:rFonts w:ascii="BentonSans-Book" w:eastAsia="Calibri" w:hAnsi="BentonSans-Book" w:cs="BentonSans-Book"/>
          <w:iCs/>
          <w:color w:val="7030A0"/>
          <w:lang w:val="it-IT"/>
        </w:rPr>
        <w:t>.</w:t>
      </w:r>
    </w:p>
    <w:p w:rsidR="001606A8" w:rsidRPr="00C05153" w:rsidRDefault="001606A8" w:rsidP="00C05153">
      <w:pPr>
        <w:pStyle w:val="Corpotesto"/>
        <w:spacing w:line="276" w:lineRule="auto"/>
        <w:jc w:val="both"/>
        <w:rPr>
          <w:rFonts w:ascii="BentonSans-Book" w:eastAsia="Calibri" w:hAnsi="BentonSans-Book" w:cs="BentonSans-Book"/>
          <w:iCs/>
          <w:color w:val="7030A0"/>
          <w:lang w:val="it-IT"/>
        </w:rPr>
      </w:pPr>
      <w:r w:rsidRPr="00C05153">
        <w:rPr>
          <w:rFonts w:ascii="BentonSans-Book" w:eastAsia="Calibri" w:hAnsi="BentonSans-Book" w:cs="BentonSans-Book"/>
          <w:iCs/>
          <w:color w:val="7030A0"/>
          <w:lang w:val="it-IT"/>
        </w:rPr>
        <w:t>Infine nell’area autonomia e istituzioni si propongono azioni di informazione e divulgazione dei contenuti dell’autonomia, il rafforzamento degli strumenti partecipativi sia nella formazione degli atti sia nei processi decisionali, la conferma delle politiche di tutela delle minoranze linguistiche, la prosecuzione dell’attuazione del piano strategico per lo sviluppo del capitale umano, gli accordi di programma sul fondo strategico territoriale, il nuovo sistema di finanziamento degli enti locali e la disciplina del ricorso all’indebitamento sempre da parte degli enti locali.</w:t>
      </w:r>
    </w:p>
    <w:p w:rsidR="001606A8" w:rsidRPr="001606A8" w:rsidRDefault="001606A8" w:rsidP="00E62BC0">
      <w:pPr>
        <w:pStyle w:val="Corpotesto"/>
        <w:spacing w:line="276" w:lineRule="auto"/>
        <w:jc w:val="both"/>
        <w:rPr>
          <w:rFonts w:ascii="BentonSans-Book" w:hAnsi="BentonSans-Book" w:cs="BentonSans-Book"/>
          <w:strike/>
          <w:color w:val="7030A0"/>
          <w:lang w:val="it-IT"/>
        </w:rPr>
      </w:pPr>
    </w:p>
    <w:p w:rsidR="003A0790" w:rsidRPr="00342337" w:rsidRDefault="003A0790" w:rsidP="00681E13">
      <w:pPr>
        <w:pStyle w:val="Titolo3"/>
        <w:ind w:left="0"/>
        <w:rPr>
          <w:rFonts w:ascii="BentonSans-Book" w:eastAsia="Calibri" w:hAnsi="BentonSans-Book" w:cs="BentonSans-Book"/>
          <w:color w:val="auto"/>
        </w:rPr>
      </w:pPr>
      <w:bookmarkStart w:id="8" w:name="_Toc475637823"/>
      <w:bookmarkStart w:id="9" w:name="_Toc475637892"/>
      <w:r w:rsidRPr="00342337">
        <w:rPr>
          <w:rFonts w:ascii="BentonSans-Book" w:eastAsia="Calibri" w:hAnsi="BentonSans-Book" w:cs="BentonSans-Book"/>
          <w:color w:val="auto"/>
        </w:rPr>
        <w:t>Valutazione della situazione socio-economica del territorio di riferimento e della domanda di SPL (servizi pubblici locali)</w:t>
      </w:r>
      <w:bookmarkEnd w:id="8"/>
      <w:bookmarkEnd w:id="9"/>
    </w:p>
    <w:p w:rsidR="003A0790" w:rsidRPr="006F1DB1" w:rsidRDefault="003A0790" w:rsidP="000F4F29">
      <w:pPr>
        <w:pStyle w:val="Corpotesto"/>
        <w:rPr>
          <w:rFonts w:ascii="BentonSans-Book" w:hAnsi="BentonSans-Book" w:cs="BentonSans-Book"/>
          <w:color w:val="231F20"/>
          <w:lang w:val="it-IT"/>
        </w:rPr>
      </w:pPr>
    </w:p>
    <w:p w:rsidR="003A0790" w:rsidRPr="006F1DB1" w:rsidRDefault="003A0790" w:rsidP="00AF780B">
      <w:pPr>
        <w:pStyle w:val="Corpotesto"/>
        <w:spacing w:line="276" w:lineRule="auto"/>
        <w:jc w:val="both"/>
        <w:rPr>
          <w:rFonts w:ascii="BentonSans-Book" w:hAnsi="BentonSans-Book" w:cs="BentonSans-Book"/>
          <w:color w:val="231F20"/>
          <w:lang w:val="it-IT"/>
        </w:rPr>
      </w:pPr>
      <w:r w:rsidRPr="006F1DB1">
        <w:rPr>
          <w:rFonts w:ascii="BentonSans-Book" w:hAnsi="BentonSans-Book" w:cs="BentonSans-Book"/>
          <w:color w:val="231F20"/>
          <w:lang w:val="it-IT"/>
        </w:rPr>
        <w:t>Nel seguente paragrafo si andranno ad analizzare le principali variabili socio-economiche che riguardano il nostro territorio amministrativo.</w:t>
      </w:r>
    </w:p>
    <w:p w:rsidR="003A0790" w:rsidRPr="006F1DB1" w:rsidRDefault="003A0790" w:rsidP="00AF780B">
      <w:pPr>
        <w:pStyle w:val="Corpotesto"/>
        <w:spacing w:line="276" w:lineRule="auto"/>
        <w:jc w:val="both"/>
        <w:rPr>
          <w:rFonts w:ascii="BentonSans-Book" w:hAnsi="BentonSans-Book" w:cs="BentonSans-Book"/>
          <w:color w:val="231F20"/>
          <w:lang w:val="it-IT"/>
        </w:rPr>
      </w:pPr>
      <w:r w:rsidRPr="006F1DB1">
        <w:rPr>
          <w:rFonts w:ascii="BentonSans-Book" w:hAnsi="BentonSans-Book" w:cs="BentonSans-Book"/>
          <w:color w:val="231F20"/>
          <w:lang w:val="it-IT"/>
        </w:rPr>
        <w:t xml:space="preserve">Considerando le osservazioni sopracitate verranno prese in riferimento: </w:t>
      </w:r>
    </w:p>
    <w:p w:rsidR="003A0790" w:rsidRPr="00342337" w:rsidRDefault="003A0790" w:rsidP="00AF780B">
      <w:pPr>
        <w:pStyle w:val="Corpotesto"/>
        <w:numPr>
          <w:ilvl w:val="0"/>
          <w:numId w:val="31"/>
        </w:numPr>
        <w:spacing w:line="276" w:lineRule="auto"/>
        <w:jc w:val="both"/>
        <w:rPr>
          <w:rFonts w:ascii="BentonSans-Book" w:eastAsia="Calibri" w:hAnsi="BentonSans-Book" w:cs="BentonSans-Book"/>
          <w:lang w:val="it-IT"/>
        </w:rPr>
      </w:pPr>
      <w:proofErr w:type="gramStart"/>
      <w:r w:rsidRPr="00342337">
        <w:rPr>
          <w:rFonts w:ascii="BentonSans-Book" w:eastAsia="Calibri" w:hAnsi="BentonSans-Book" w:cs="BentonSans-Book"/>
          <w:color w:val="231F20"/>
          <w:lang w:val="it-IT"/>
        </w:rPr>
        <w:t>l’analisi</w:t>
      </w:r>
      <w:proofErr w:type="gramEnd"/>
      <w:r w:rsidRPr="00342337">
        <w:rPr>
          <w:rFonts w:ascii="BentonSans-Book" w:eastAsia="Calibri" w:hAnsi="BentonSans-Book" w:cs="BentonSans-Book"/>
          <w:color w:val="231F20"/>
          <w:lang w:val="it-IT"/>
        </w:rPr>
        <w:t xml:space="preserve"> del territorio e delle strutture ;</w:t>
      </w:r>
    </w:p>
    <w:p w:rsidR="003A0790" w:rsidRPr="00342337" w:rsidRDefault="003A0790" w:rsidP="00AF780B">
      <w:pPr>
        <w:pStyle w:val="Corpotesto"/>
        <w:numPr>
          <w:ilvl w:val="0"/>
          <w:numId w:val="31"/>
        </w:numPr>
        <w:spacing w:line="276" w:lineRule="auto"/>
        <w:jc w:val="both"/>
        <w:rPr>
          <w:rFonts w:ascii="BentonSans-Book" w:eastAsia="Calibri" w:hAnsi="BentonSans-Book" w:cs="BentonSans-Book"/>
          <w:lang w:val="it-IT"/>
        </w:rPr>
      </w:pPr>
      <w:proofErr w:type="gramStart"/>
      <w:r w:rsidRPr="00342337">
        <w:rPr>
          <w:rFonts w:ascii="BentonSans-Book" w:eastAsia="Calibri" w:hAnsi="BentonSans-Book" w:cs="BentonSans-Book"/>
          <w:color w:val="231F20"/>
          <w:lang w:val="it-IT"/>
        </w:rPr>
        <w:t>l’analisi</w:t>
      </w:r>
      <w:proofErr w:type="gramEnd"/>
      <w:r w:rsidRPr="00342337">
        <w:rPr>
          <w:rFonts w:ascii="BentonSans-Book" w:eastAsia="Calibri" w:hAnsi="BentonSans-Book" w:cs="BentonSans-Book"/>
          <w:color w:val="231F20"/>
          <w:lang w:val="it-IT"/>
        </w:rPr>
        <w:t xml:space="preserve"> demografica;</w:t>
      </w:r>
    </w:p>
    <w:p w:rsidR="003A0790" w:rsidRPr="00342337" w:rsidRDefault="003A0790" w:rsidP="00AF780B">
      <w:pPr>
        <w:pStyle w:val="Corpotesto"/>
        <w:numPr>
          <w:ilvl w:val="0"/>
          <w:numId w:val="31"/>
        </w:numPr>
        <w:spacing w:line="276" w:lineRule="auto"/>
        <w:jc w:val="both"/>
        <w:rPr>
          <w:rFonts w:ascii="BentonSans-Book" w:eastAsia="Calibri" w:hAnsi="BentonSans-Book" w:cs="BentonSans-Book"/>
          <w:lang w:val="it-IT"/>
        </w:rPr>
      </w:pPr>
      <w:proofErr w:type="gramStart"/>
      <w:r w:rsidRPr="00342337">
        <w:rPr>
          <w:rFonts w:ascii="BentonSans-Book" w:eastAsia="Calibri" w:hAnsi="BentonSans-Book" w:cs="BentonSans-Book"/>
          <w:color w:val="231F20"/>
          <w:lang w:val="it-IT"/>
        </w:rPr>
        <w:t>l’occupazione</w:t>
      </w:r>
      <w:proofErr w:type="gramEnd"/>
      <w:r w:rsidRPr="00342337">
        <w:rPr>
          <w:rFonts w:ascii="BentonSans-Book" w:eastAsia="Calibri" w:hAnsi="BentonSans-Book" w:cs="BentonSans-Book"/>
          <w:color w:val="231F20"/>
          <w:lang w:val="it-IT"/>
        </w:rPr>
        <w:t xml:space="preserve"> ed economia insediata.</w:t>
      </w:r>
    </w:p>
    <w:p w:rsidR="003A0790" w:rsidRPr="00342337" w:rsidRDefault="003A0790" w:rsidP="000F4F29">
      <w:pPr>
        <w:pStyle w:val="Corpotesto"/>
        <w:rPr>
          <w:rFonts w:ascii="BentonSans-Book" w:eastAsia="Calibri" w:hAnsi="BentonSans-Book" w:cs="BentonSans-Book"/>
          <w:lang w:val="it-IT"/>
        </w:rPr>
      </w:pPr>
    </w:p>
    <w:p w:rsidR="003A0790" w:rsidRPr="00342337" w:rsidRDefault="003A0790" w:rsidP="000F4F29">
      <w:pPr>
        <w:pStyle w:val="Corpotesto"/>
        <w:rPr>
          <w:rFonts w:ascii="BentonSans-Book" w:eastAsia="Calibri" w:hAnsi="BentonSans-Book" w:cs="BentonSans-Book"/>
          <w:lang w:val="it-IT"/>
        </w:rPr>
      </w:pPr>
    </w:p>
    <w:p w:rsidR="003A0790" w:rsidRPr="00342337" w:rsidRDefault="003A0790" w:rsidP="00681E13">
      <w:pPr>
        <w:pStyle w:val="Titolo3"/>
        <w:ind w:left="0"/>
        <w:rPr>
          <w:rFonts w:ascii="BentonSans-Book" w:eastAsia="Calibri" w:hAnsi="BentonSans-Book" w:cs="BentonSans-Book"/>
          <w:color w:val="auto"/>
        </w:rPr>
      </w:pPr>
      <w:bookmarkStart w:id="10" w:name="_Toc475637824"/>
      <w:bookmarkStart w:id="11" w:name="_Toc475637893"/>
      <w:r w:rsidRPr="00342337">
        <w:rPr>
          <w:rFonts w:ascii="BentonSans-Book" w:eastAsia="Calibri" w:hAnsi="BentonSans-Book" w:cs="BentonSans-Book"/>
          <w:color w:val="auto"/>
        </w:rPr>
        <w:t>Analisi del territorio e delle strutture</w:t>
      </w:r>
      <w:bookmarkEnd w:id="10"/>
      <w:bookmarkEnd w:id="11"/>
    </w:p>
    <w:p w:rsidR="003A0790" w:rsidRPr="006F1DB1" w:rsidRDefault="003A0790" w:rsidP="000F4F29">
      <w:pPr>
        <w:pStyle w:val="Corpotesto"/>
        <w:rPr>
          <w:rFonts w:ascii="BentonSans-Book" w:hAnsi="BentonSans-Book" w:cs="BentonSans-Book"/>
          <w:color w:val="231F20"/>
          <w:lang w:val="it-IT"/>
        </w:rPr>
      </w:pPr>
    </w:p>
    <w:p w:rsidR="00257B55" w:rsidRPr="00F6775F" w:rsidRDefault="00365B0F" w:rsidP="00257B55">
      <w:pPr>
        <w:rPr>
          <w:rFonts w:ascii="BentonSans-Book" w:eastAsia="Arial" w:hAnsi="BentonSans-Book" w:cs="BentonSans-Book"/>
          <w:color w:val="231F20"/>
          <w:sz w:val="22"/>
          <w:szCs w:val="22"/>
        </w:rPr>
      </w:pPr>
      <w:r>
        <w:rPr>
          <w:rFonts w:ascii="BentonSans-Book" w:eastAsia="Arial" w:hAnsi="BentonSans-Book" w:cs="BentonSans-Book"/>
          <w:color w:val="231F20"/>
          <w:sz w:val="22"/>
          <w:szCs w:val="22"/>
        </w:rPr>
        <w:t>Il Comune è</w:t>
      </w:r>
      <w:r w:rsidR="00257B55" w:rsidRPr="00F6775F">
        <w:rPr>
          <w:rFonts w:ascii="BentonSans-Book" w:eastAsia="Arial" w:hAnsi="BentonSans-Book" w:cs="BentonSans-Book"/>
          <w:color w:val="231F20"/>
          <w:sz w:val="22"/>
          <w:szCs w:val="22"/>
        </w:rPr>
        <w:t xml:space="preserve"> costituito dalle frazioni di Banco, Casez e Sanzeno, di entità demografica e grandezza territoriale quasi equivalente. Confina con i territori dei Comuni di Dambel, Romeno, Predaia (</w:t>
      </w:r>
      <w:proofErr w:type="spellStart"/>
      <w:r w:rsidR="00257B55" w:rsidRPr="00F6775F">
        <w:rPr>
          <w:rFonts w:ascii="BentonSans-Book" w:eastAsia="Arial" w:hAnsi="BentonSans-Book" w:cs="BentonSans-Book"/>
          <w:color w:val="231F20"/>
          <w:sz w:val="22"/>
          <w:szCs w:val="22"/>
        </w:rPr>
        <w:t>fraz</w:t>
      </w:r>
      <w:proofErr w:type="spellEnd"/>
      <w:r w:rsidR="00257B55" w:rsidRPr="00F6775F">
        <w:rPr>
          <w:rFonts w:ascii="BentonSans-Book" w:eastAsia="Arial" w:hAnsi="BentonSans-Book" w:cs="BentonSans-Book"/>
          <w:color w:val="231F20"/>
          <w:sz w:val="22"/>
          <w:szCs w:val="22"/>
        </w:rPr>
        <w:t xml:space="preserve">. Di Taio </w:t>
      </w:r>
      <w:proofErr w:type="gramStart"/>
      <w:r w:rsidR="00257B55" w:rsidRPr="00F6775F">
        <w:rPr>
          <w:rFonts w:ascii="BentonSans-Book" w:eastAsia="Arial" w:hAnsi="BentonSans-Book" w:cs="BentonSans-Book"/>
          <w:color w:val="231F20"/>
          <w:sz w:val="22"/>
          <w:szCs w:val="22"/>
        </w:rPr>
        <w:t xml:space="preserve">e </w:t>
      </w:r>
      <w:r w:rsidR="00F6775F" w:rsidRPr="00F6775F">
        <w:rPr>
          <w:rFonts w:ascii="BentonSans-Book" w:eastAsia="Arial" w:hAnsi="BentonSans-Book" w:cs="BentonSans-Book"/>
          <w:color w:val="231F20"/>
          <w:sz w:val="22"/>
          <w:szCs w:val="22"/>
        </w:rPr>
        <w:t xml:space="preserve"> Coredo</w:t>
      </w:r>
      <w:proofErr w:type="gramEnd"/>
      <w:r w:rsidR="00257B55" w:rsidRPr="00F6775F">
        <w:rPr>
          <w:rFonts w:ascii="BentonSans-Book" w:eastAsia="Arial" w:hAnsi="BentonSans-Book" w:cs="BentonSans-Book"/>
          <w:color w:val="231F20"/>
          <w:sz w:val="22"/>
          <w:szCs w:val="22"/>
        </w:rPr>
        <w:t>)  - limitatamente a</w:t>
      </w:r>
      <w:r>
        <w:rPr>
          <w:rFonts w:ascii="BentonSans-Book" w:eastAsia="Arial" w:hAnsi="BentonSans-Book" w:cs="BentonSans-Book"/>
          <w:color w:val="231F20"/>
          <w:sz w:val="22"/>
          <w:szCs w:val="22"/>
        </w:rPr>
        <w:t>lle zone circostanti il vicino L</w:t>
      </w:r>
      <w:r w:rsidR="00257B55" w:rsidRPr="00F6775F">
        <w:rPr>
          <w:rFonts w:ascii="BentonSans-Book" w:eastAsia="Arial" w:hAnsi="BentonSans-Book" w:cs="BentonSans-Book"/>
          <w:color w:val="231F20"/>
          <w:sz w:val="22"/>
          <w:szCs w:val="22"/>
        </w:rPr>
        <w:t xml:space="preserve">ago </w:t>
      </w:r>
      <w:r>
        <w:rPr>
          <w:rFonts w:ascii="BentonSans-Book" w:eastAsia="Arial" w:hAnsi="BentonSans-Book" w:cs="BentonSans-Book"/>
          <w:color w:val="231F20"/>
          <w:sz w:val="22"/>
          <w:szCs w:val="22"/>
        </w:rPr>
        <w:t>d</w:t>
      </w:r>
      <w:r w:rsidR="00257B55" w:rsidRPr="00F6775F">
        <w:rPr>
          <w:rFonts w:ascii="BentonSans-Book" w:eastAsia="Arial" w:hAnsi="BentonSans-Book" w:cs="BentonSans-Book"/>
          <w:color w:val="231F20"/>
          <w:sz w:val="22"/>
          <w:szCs w:val="22"/>
        </w:rPr>
        <w:t>i S. Giustina- Ville d’</w:t>
      </w:r>
      <w:proofErr w:type="spellStart"/>
      <w:r w:rsidR="00257B55" w:rsidRPr="00F6775F">
        <w:rPr>
          <w:rFonts w:ascii="BentonSans-Book" w:eastAsia="Arial" w:hAnsi="BentonSans-Book" w:cs="BentonSans-Book"/>
          <w:color w:val="231F20"/>
          <w:sz w:val="22"/>
          <w:szCs w:val="22"/>
        </w:rPr>
        <w:t>Anaunia</w:t>
      </w:r>
      <w:proofErr w:type="spellEnd"/>
      <w:r w:rsidR="00257B55" w:rsidRPr="00F6775F">
        <w:rPr>
          <w:rFonts w:ascii="BentonSans-Book" w:eastAsia="Arial" w:hAnsi="BentonSans-Book" w:cs="BentonSans-Book"/>
          <w:color w:val="231F20"/>
          <w:sz w:val="22"/>
          <w:szCs w:val="22"/>
        </w:rPr>
        <w:t xml:space="preserve"> </w:t>
      </w:r>
      <w:proofErr w:type="spellStart"/>
      <w:r w:rsidR="00257B55" w:rsidRPr="00F6775F">
        <w:rPr>
          <w:rFonts w:ascii="BentonSans-Book" w:eastAsia="Arial" w:hAnsi="BentonSans-Book" w:cs="BentonSans-Book"/>
          <w:color w:val="231F20"/>
          <w:sz w:val="22"/>
          <w:szCs w:val="22"/>
        </w:rPr>
        <w:t>fraz</w:t>
      </w:r>
      <w:proofErr w:type="spellEnd"/>
      <w:r w:rsidR="00257B55" w:rsidRPr="00F6775F">
        <w:rPr>
          <w:rFonts w:ascii="BentonSans-Book" w:eastAsia="Arial" w:hAnsi="BentonSans-Book" w:cs="BentonSans-Book"/>
          <w:color w:val="231F20"/>
          <w:sz w:val="22"/>
          <w:szCs w:val="22"/>
        </w:rPr>
        <w:t xml:space="preserve">. </w:t>
      </w:r>
      <w:proofErr w:type="gramStart"/>
      <w:r w:rsidR="00257B55" w:rsidRPr="00F6775F">
        <w:rPr>
          <w:rFonts w:ascii="BentonSans-Book" w:eastAsia="Arial" w:hAnsi="BentonSans-Book" w:cs="BentonSans-Book"/>
          <w:color w:val="231F20"/>
          <w:sz w:val="22"/>
          <w:szCs w:val="22"/>
        </w:rPr>
        <w:t>di</w:t>
      </w:r>
      <w:proofErr w:type="gramEnd"/>
      <w:r w:rsidR="00257B55" w:rsidRPr="00F6775F">
        <w:rPr>
          <w:rFonts w:ascii="BentonSans-Book" w:eastAsia="Arial" w:hAnsi="BentonSans-Book" w:cs="BentonSans-Book"/>
          <w:color w:val="231F20"/>
          <w:sz w:val="22"/>
          <w:szCs w:val="22"/>
        </w:rPr>
        <w:t xml:space="preserve"> Tassullo, Cles, Romallo e Revò. </w:t>
      </w:r>
      <w:r>
        <w:rPr>
          <w:rFonts w:ascii="BentonSans-Book" w:eastAsia="Arial" w:hAnsi="BentonSans-Book" w:cs="BentonSans-Book"/>
          <w:color w:val="231F20"/>
          <w:sz w:val="22"/>
          <w:szCs w:val="22"/>
        </w:rPr>
        <w:t xml:space="preserve">Il </w:t>
      </w:r>
      <w:r w:rsidR="00257B55" w:rsidRPr="00F6775F">
        <w:rPr>
          <w:rFonts w:ascii="BentonSans-Book" w:eastAsia="Arial" w:hAnsi="BentonSans-Book" w:cs="BentonSans-Book"/>
          <w:color w:val="231F20"/>
          <w:sz w:val="22"/>
          <w:szCs w:val="22"/>
        </w:rPr>
        <w:t xml:space="preserve">Capoluogo del Comune è </w:t>
      </w:r>
      <w:r w:rsidR="00F6775F" w:rsidRPr="00F6775F">
        <w:rPr>
          <w:rFonts w:ascii="BentonSans-Book" w:eastAsia="Arial" w:hAnsi="BentonSans-Book" w:cs="BentonSans-Book"/>
          <w:color w:val="231F20"/>
          <w:sz w:val="22"/>
          <w:szCs w:val="22"/>
        </w:rPr>
        <w:t xml:space="preserve">presso la frazione di </w:t>
      </w:r>
      <w:r w:rsidR="00257B55" w:rsidRPr="00F6775F">
        <w:rPr>
          <w:rFonts w:ascii="BentonSans-Book" w:eastAsia="Arial" w:hAnsi="BentonSans-Book" w:cs="BentonSans-Book"/>
          <w:color w:val="231F20"/>
          <w:sz w:val="22"/>
          <w:szCs w:val="22"/>
        </w:rPr>
        <w:t>Banco, ove hanno sede gli organi e gli uffici comunali.</w:t>
      </w:r>
    </w:p>
    <w:p w:rsidR="00257B55" w:rsidRPr="00F6775F" w:rsidRDefault="00257B55" w:rsidP="00257B55">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 xml:space="preserve">Il Comune di Sanzeno presenta attualmente una popolazione </w:t>
      </w:r>
      <w:r w:rsidR="00352BE0">
        <w:rPr>
          <w:rFonts w:ascii="BentonSans-Book" w:eastAsia="Arial" w:hAnsi="BentonSans-Book" w:cs="BentonSans-Book"/>
          <w:color w:val="231F20"/>
          <w:sz w:val="22"/>
          <w:szCs w:val="22"/>
        </w:rPr>
        <w:t>di 918</w:t>
      </w:r>
      <w:r w:rsidR="00F6775F" w:rsidRPr="00F6775F">
        <w:rPr>
          <w:rFonts w:ascii="BentonSans-Book" w:eastAsia="Arial" w:hAnsi="BentonSans-Book" w:cs="BentonSans-Book"/>
          <w:color w:val="231F20"/>
          <w:sz w:val="22"/>
          <w:szCs w:val="22"/>
        </w:rPr>
        <w:t xml:space="preserve"> abitanti (dato </w:t>
      </w:r>
      <w:r w:rsidRPr="00F6775F">
        <w:rPr>
          <w:rFonts w:ascii="BentonSans-Book" w:eastAsia="Arial" w:hAnsi="BentonSans-Book" w:cs="BentonSans-Book"/>
          <w:color w:val="231F20"/>
          <w:sz w:val="22"/>
          <w:szCs w:val="22"/>
        </w:rPr>
        <w:t>al 31.12.2016</w:t>
      </w:r>
      <w:r w:rsidR="00F6775F" w:rsidRPr="00F6775F">
        <w:rPr>
          <w:rFonts w:ascii="BentonSans-Book" w:eastAsia="Arial" w:hAnsi="BentonSans-Book" w:cs="BentonSans-Book"/>
          <w:color w:val="231F20"/>
          <w:sz w:val="22"/>
          <w:szCs w:val="22"/>
        </w:rPr>
        <w:t xml:space="preserve">), </w:t>
      </w:r>
      <w:r w:rsidRPr="00F6775F">
        <w:rPr>
          <w:rFonts w:ascii="BentonSans-Book" w:eastAsia="Arial" w:hAnsi="BentonSans-Book" w:cs="BentonSans-Book"/>
          <w:color w:val="231F20"/>
          <w:sz w:val="22"/>
          <w:szCs w:val="22"/>
        </w:rPr>
        <w:t xml:space="preserve">di cui </w:t>
      </w:r>
      <w:r w:rsidR="00F6775F" w:rsidRPr="00F6775F">
        <w:rPr>
          <w:rFonts w:ascii="BentonSans-Book" w:eastAsia="Arial" w:hAnsi="BentonSans-Book" w:cs="BentonSans-Book"/>
          <w:color w:val="231F20"/>
          <w:sz w:val="22"/>
          <w:szCs w:val="22"/>
        </w:rPr>
        <w:t>55 stranieri (15M e 40</w:t>
      </w:r>
      <w:r w:rsidRPr="00F6775F">
        <w:rPr>
          <w:rFonts w:ascii="BentonSans-Book" w:eastAsia="Arial" w:hAnsi="BentonSans-Book" w:cs="BentonSans-Book"/>
          <w:color w:val="231F20"/>
          <w:sz w:val="22"/>
          <w:szCs w:val="22"/>
        </w:rPr>
        <w:t>F) e si estende su un territorio di circa 8 Kmq.</w:t>
      </w:r>
    </w:p>
    <w:p w:rsidR="00257B55" w:rsidRPr="00F6775F" w:rsidRDefault="00257B55" w:rsidP="00257B55">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Esso nonostante le modeste dimensioni, vanta trascorsi storici di primaria importanza: in virtù dei notevoli ritrovamenti archeologici, occupa un posto di assoluto rilevo negli studi concernenti il territorio alpino tra preistoria e primo medioevo, con un numero considerevole di reperti conservati nei muse</w:t>
      </w:r>
      <w:r w:rsidR="00F6775F" w:rsidRPr="00F6775F">
        <w:rPr>
          <w:rFonts w:ascii="BentonSans-Book" w:eastAsia="Arial" w:hAnsi="BentonSans-Book" w:cs="BentonSans-Book"/>
          <w:color w:val="231F20"/>
          <w:sz w:val="22"/>
          <w:szCs w:val="22"/>
        </w:rPr>
        <w:t xml:space="preserve">i di Trento ed </w:t>
      </w:r>
      <w:proofErr w:type="spellStart"/>
      <w:r w:rsidR="00F6775F" w:rsidRPr="00F6775F">
        <w:rPr>
          <w:rFonts w:ascii="BentonSans-Book" w:eastAsia="Arial" w:hAnsi="BentonSans-Book" w:cs="BentonSans-Book"/>
          <w:color w:val="231F20"/>
          <w:sz w:val="22"/>
          <w:szCs w:val="22"/>
        </w:rPr>
        <w:t>Innsbruk</w:t>
      </w:r>
      <w:proofErr w:type="spellEnd"/>
      <w:r w:rsidR="00F6775F" w:rsidRPr="00F6775F">
        <w:rPr>
          <w:rFonts w:ascii="BentonSans-Book" w:eastAsia="Arial" w:hAnsi="BentonSans-Book" w:cs="BentonSans-Book"/>
          <w:color w:val="231F20"/>
          <w:sz w:val="22"/>
          <w:szCs w:val="22"/>
        </w:rPr>
        <w:t xml:space="preserve"> ed ora </w:t>
      </w:r>
      <w:r w:rsidRPr="00F6775F">
        <w:rPr>
          <w:rFonts w:ascii="BentonSans-Book" w:eastAsia="Arial" w:hAnsi="BentonSans-Book" w:cs="BentonSans-Book"/>
          <w:color w:val="231F20"/>
          <w:sz w:val="22"/>
          <w:szCs w:val="22"/>
        </w:rPr>
        <w:t xml:space="preserve">anche nel Museo Retico di Sanzeno. In particolare  il territorio facente riferimento all’attuale Sanzeno ha visto dapprima l’insediarsi della civiltà “retica” (nel corso del VI secolo </w:t>
      </w:r>
      <w:proofErr w:type="spellStart"/>
      <w:r w:rsidRPr="00F6775F">
        <w:rPr>
          <w:rFonts w:ascii="BentonSans-Book" w:eastAsia="Arial" w:hAnsi="BentonSans-Book" w:cs="BentonSans-Book"/>
          <w:color w:val="231F20"/>
          <w:sz w:val="22"/>
          <w:szCs w:val="22"/>
        </w:rPr>
        <w:t>a.C</w:t>
      </w:r>
      <w:proofErr w:type="spellEnd"/>
      <w:r w:rsidRPr="00F6775F">
        <w:rPr>
          <w:rFonts w:ascii="BentonSans-Book" w:eastAsia="Arial" w:hAnsi="BentonSans-Book" w:cs="BentonSans-Book"/>
          <w:color w:val="231F20"/>
          <w:sz w:val="22"/>
          <w:szCs w:val="22"/>
        </w:rPr>
        <w:t xml:space="preserve">), per poi risultare protagonista sia del processo di romanizzazione (completatosi in età augustea) sia della cristianizzazione, culminata nel famoso  martirio dei tre Martiri </w:t>
      </w:r>
      <w:proofErr w:type="spellStart"/>
      <w:r w:rsidRPr="00F6775F">
        <w:rPr>
          <w:rFonts w:ascii="BentonSans-Book" w:eastAsia="Arial" w:hAnsi="BentonSans-Book" w:cs="BentonSans-Book"/>
          <w:color w:val="231F20"/>
          <w:sz w:val="22"/>
          <w:szCs w:val="22"/>
        </w:rPr>
        <w:t>Anauniesi</w:t>
      </w:r>
      <w:proofErr w:type="spellEnd"/>
      <w:r w:rsidRPr="00F6775F">
        <w:rPr>
          <w:rFonts w:ascii="BentonSans-Book" w:eastAsia="Arial" w:hAnsi="BentonSans-Book" w:cs="BentonSans-Book"/>
          <w:color w:val="231F20"/>
          <w:sz w:val="22"/>
          <w:szCs w:val="22"/>
        </w:rPr>
        <w:t xml:space="preserve"> (avvenuto nel 397 d.C.) da cui trae il nome la Basilica sita nella frazione di Sanzeno, una delle più importanti del Trentino: Non solo: ma Sanzeno risulta fiorente anche successivamente, in età rinascimentale, allorquando la presenza di numeroso famiglie gentilizie si accompagna allo sviluppo di edifici e palazzi di grande valore artistico, come Casa de Gentili, al punto che Sanzeno (anche in virtù della prossimità al Santuari</w:t>
      </w:r>
      <w:r w:rsidR="00365B0F">
        <w:rPr>
          <w:rFonts w:ascii="BentonSans-Book" w:eastAsia="Arial" w:hAnsi="BentonSans-Book" w:cs="BentonSans-Book"/>
          <w:color w:val="231F20"/>
          <w:sz w:val="22"/>
          <w:szCs w:val="22"/>
        </w:rPr>
        <w:t>o</w:t>
      </w:r>
      <w:r w:rsidRPr="00F6775F">
        <w:rPr>
          <w:rFonts w:ascii="BentonSans-Book" w:eastAsia="Arial" w:hAnsi="BentonSans-Book" w:cs="BentonSans-Book"/>
          <w:color w:val="231F20"/>
          <w:sz w:val="22"/>
          <w:szCs w:val="22"/>
        </w:rPr>
        <w:t xml:space="preserve"> di S. Romedio) può a giusto titolo ritenersi un centro ove si incrociano vari percorsi storici e culturali. </w:t>
      </w:r>
    </w:p>
    <w:p w:rsidR="00257B55" w:rsidRPr="00F6775F" w:rsidRDefault="00257B55" w:rsidP="00257B55">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Progressivamente, soprattutto a partire dal secondo dopoguerra, si è affermata una economia agricola prevalentemente incentrata sulla frutticoltura, ed in particolare sulla coltivazione della mela /sulla falsariga di quanto avvenuto nel res</w:t>
      </w:r>
      <w:r w:rsidR="00365B0F">
        <w:rPr>
          <w:rFonts w:ascii="BentonSans-Book" w:eastAsia="Arial" w:hAnsi="BentonSans-Book" w:cs="BentonSans-Book"/>
          <w:color w:val="231F20"/>
          <w:sz w:val="22"/>
          <w:szCs w:val="22"/>
        </w:rPr>
        <w:t>t</w:t>
      </w:r>
      <w:r w:rsidRPr="00F6775F">
        <w:rPr>
          <w:rFonts w:ascii="BentonSans-Book" w:eastAsia="Arial" w:hAnsi="BentonSans-Book" w:cs="BentonSans-Book"/>
          <w:color w:val="231F20"/>
          <w:sz w:val="22"/>
          <w:szCs w:val="22"/>
        </w:rPr>
        <w:t>o della Valle di Non): il che ha determinato anche lo sviluppo della cooperazione che ha contribuito a rendere l’economia più dinamica ad aperta ai mercati internazionali.</w:t>
      </w:r>
    </w:p>
    <w:p w:rsidR="00F6775F" w:rsidRPr="00F6775F" w:rsidRDefault="00F6775F" w:rsidP="00F6775F">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Negli ultimi anni il Comune di Sanzeno ha avviato uno sviluppo culturale e turistico che lo pone al centro di una rete culturale come princi</w:t>
      </w:r>
      <w:r w:rsidR="00352BE0">
        <w:rPr>
          <w:rFonts w:ascii="BentonSans-Book" w:eastAsia="Arial" w:hAnsi="BentonSans-Book" w:cs="BentonSans-Book"/>
          <w:color w:val="231F20"/>
          <w:sz w:val="22"/>
          <w:szCs w:val="22"/>
        </w:rPr>
        <w:t>pale punto di riferimento per l’</w:t>
      </w:r>
      <w:r w:rsidRPr="00F6775F">
        <w:rPr>
          <w:rFonts w:ascii="BentonSans-Book" w:eastAsia="Arial" w:hAnsi="BentonSans-Book" w:cs="BentonSans-Book"/>
          <w:color w:val="231F20"/>
          <w:sz w:val="22"/>
          <w:szCs w:val="22"/>
        </w:rPr>
        <w:t xml:space="preserve">intera Valle di Non; si tratta di un percorso riconosciuto e condiviso dalla PAT e dalla Comunità di Valle </w:t>
      </w:r>
      <w:r w:rsidR="00365B0F">
        <w:rPr>
          <w:rFonts w:ascii="BentonSans-Book" w:eastAsia="Arial" w:hAnsi="BentonSans-Book" w:cs="BentonSans-Book"/>
          <w:color w:val="231F20"/>
          <w:sz w:val="22"/>
          <w:szCs w:val="22"/>
        </w:rPr>
        <w:t>a partire</w:t>
      </w:r>
      <w:r w:rsidRPr="00F6775F">
        <w:rPr>
          <w:rFonts w:ascii="BentonSans-Book" w:eastAsia="Arial" w:hAnsi="BentonSans-Book" w:cs="BentonSans-Book"/>
          <w:color w:val="231F20"/>
          <w:sz w:val="22"/>
          <w:szCs w:val="22"/>
        </w:rPr>
        <w:t xml:space="preserve"> </w:t>
      </w:r>
      <w:r w:rsidR="00365B0F">
        <w:rPr>
          <w:rFonts w:ascii="BentonSans-Book" w:eastAsia="Arial" w:hAnsi="BentonSans-Book" w:cs="BentonSans-Book"/>
          <w:color w:val="231F20"/>
          <w:sz w:val="22"/>
          <w:szCs w:val="22"/>
        </w:rPr>
        <w:t>dal</w:t>
      </w:r>
      <w:r w:rsidRPr="00F6775F">
        <w:rPr>
          <w:rFonts w:ascii="BentonSans-Book" w:eastAsia="Arial" w:hAnsi="BentonSans-Book" w:cs="BentonSans-Book"/>
          <w:color w:val="231F20"/>
          <w:sz w:val="22"/>
          <w:szCs w:val="22"/>
        </w:rPr>
        <w:t xml:space="preserve">l’accordo di Programma </w:t>
      </w:r>
      <w:proofErr w:type="spellStart"/>
      <w:r w:rsidRPr="00F6775F">
        <w:rPr>
          <w:rFonts w:ascii="BentonSans-Book" w:eastAsia="Arial" w:hAnsi="BentonSans-Book" w:cs="BentonSans-Book"/>
          <w:color w:val="231F20"/>
          <w:sz w:val="22"/>
          <w:szCs w:val="22"/>
        </w:rPr>
        <w:t>dd</w:t>
      </w:r>
      <w:proofErr w:type="spellEnd"/>
      <w:r w:rsidRPr="00F6775F">
        <w:rPr>
          <w:rFonts w:ascii="BentonSans-Book" w:eastAsia="Arial" w:hAnsi="BentonSans-Book" w:cs="BentonSans-Book"/>
          <w:color w:val="231F20"/>
          <w:sz w:val="22"/>
          <w:szCs w:val="22"/>
        </w:rPr>
        <w:t>. 17.05.2012 per Casa de Gentili.</w:t>
      </w:r>
    </w:p>
    <w:p w:rsidR="00F6775F" w:rsidRPr="00F6775F" w:rsidRDefault="00F6775F" w:rsidP="00F6775F">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 xml:space="preserve">Si pensi che nel 2009 le presenze turistiche erano state conteggiate in n.6.521 (nota informativa Servizio Autonomie locali </w:t>
      </w:r>
      <w:proofErr w:type="spellStart"/>
      <w:r w:rsidRPr="00F6775F">
        <w:rPr>
          <w:rFonts w:ascii="BentonSans-Book" w:eastAsia="Arial" w:hAnsi="BentonSans-Book" w:cs="BentonSans-Book"/>
          <w:color w:val="231F20"/>
          <w:sz w:val="22"/>
          <w:szCs w:val="22"/>
        </w:rPr>
        <w:t>dd</w:t>
      </w:r>
      <w:proofErr w:type="spellEnd"/>
      <w:r w:rsidRPr="00F6775F">
        <w:rPr>
          <w:rFonts w:ascii="BentonSans-Book" w:eastAsia="Arial" w:hAnsi="BentonSans-Book" w:cs="BentonSans-Book"/>
          <w:color w:val="231F20"/>
          <w:sz w:val="22"/>
          <w:szCs w:val="22"/>
        </w:rPr>
        <w:t>. 10 febbraio 2012). Oggi i dati da considerare per avere la misura della crescita di Sanzeno dal punto di vista culturale e turistico sono i seguenti:</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proofErr w:type="gramStart"/>
      <w:r w:rsidRPr="00F6775F">
        <w:rPr>
          <w:rFonts w:ascii="BentonSans-Book" w:eastAsia="Arial" w:hAnsi="BentonSans-Book" w:cs="BentonSans-Book"/>
          <w:color w:val="231F20"/>
          <w:sz w:val="22"/>
          <w:szCs w:val="22"/>
        </w:rPr>
        <w:t>presenze</w:t>
      </w:r>
      <w:proofErr w:type="gramEnd"/>
      <w:r w:rsidRPr="00F6775F">
        <w:rPr>
          <w:rFonts w:ascii="BentonSans-Book" w:eastAsia="Arial" w:hAnsi="BentonSans-Book" w:cs="BentonSans-Book"/>
          <w:color w:val="231F20"/>
          <w:sz w:val="22"/>
          <w:szCs w:val="22"/>
        </w:rPr>
        <w:t xml:space="preserve"> annue turistiche: circa 15.000 (le</w:t>
      </w:r>
      <w:r>
        <w:rPr>
          <w:rFonts w:ascii="BentonSans-Book" w:eastAsia="Arial" w:hAnsi="BentonSans-Book" w:cs="BentonSans-Book"/>
          <w:color w:val="231F20"/>
          <w:sz w:val="22"/>
          <w:szCs w:val="22"/>
        </w:rPr>
        <w:t xml:space="preserve"> presenze sono quasi triplicate</w:t>
      </w:r>
      <w:r w:rsidRPr="00F6775F">
        <w:rPr>
          <w:rFonts w:ascii="BentonSans-Book" w:eastAsia="Arial" w:hAnsi="BentonSans-Book" w:cs="BentonSans-Book"/>
          <w:color w:val="231F20"/>
          <w:sz w:val="22"/>
          <w:szCs w:val="22"/>
        </w:rPr>
        <w:t>)</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proofErr w:type="gramStart"/>
      <w:r w:rsidRPr="00F6775F">
        <w:rPr>
          <w:rFonts w:ascii="BentonSans-Book" w:eastAsia="Arial" w:hAnsi="BentonSans-Book" w:cs="BentonSans-Book"/>
          <w:color w:val="231F20"/>
          <w:sz w:val="22"/>
          <w:szCs w:val="22"/>
        </w:rPr>
        <w:t>presenze</w:t>
      </w:r>
      <w:proofErr w:type="gramEnd"/>
      <w:r w:rsidRPr="00F6775F">
        <w:rPr>
          <w:rFonts w:ascii="BentonSans-Book" w:eastAsia="Arial" w:hAnsi="BentonSans-Book" w:cs="BentonSans-Book"/>
          <w:color w:val="231F20"/>
          <w:sz w:val="22"/>
          <w:szCs w:val="22"/>
        </w:rPr>
        <w:t xml:space="preserve"> annue presso Casa de Gentili: circa 10.000</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proofErr w:type="gramStart"/>
      <w:r w:rsidRPr="00F6775F">
        <w:rPr>
          <w:rFonts w:ascii="BentonSans-Book" w:eastAsia="Arial" w:hAnsi="BentonSans-Book" w:cs="BentonSans-Book"/>
          <w:color w:val="231F20"/>
          <w:sz w:val="22"/>
          <w:szCs w:val="22"/>
        </w:rPr>
        <w:t>presenze</w:t>
      </w:r>
      <w:proofErr w:type="gramEnd"/>
      <w:r w:rsidRPr="00F6775F">
        <w:rPr>
          <w:rFonts w:ascii="BentonSans-Book" w:eastAsia="Arial" w:hAnsi="BentonSans-Book" w:cs="BentonSans-Book"/>
          <w:color w:val="231F20"/>
          <w:sz w:val="22"/>
          <w:szCs w:val="22"/>
        </w:rPr>
        <w:t xml:space="preserve"> annue presso Museo Retico: circa 7.000</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proofErr w:type="gramStart"/>
      <w:r w:rsidRPr="00F6775F">
        <w:rPr>
          <w:rFonts w:ascii="BentonSans-Book" w:eastAsia="Arial" w:hAnsi="BentonSans-Book" w:cs="BentonSans-Book"/>
          <w:color w:val="231F20"/>
          <w:sz w:val="22"/>
          <w:szCs w:val="22"/>
        </w:rPr>
        <w:t>presenze</w:t>
      </w:r>
      <w:proofErr w:type="gramEnd"/>
      <w:r w:rsidRPr="00F6775F">
        <w:rPr>
          <w:rFonts w:ascii="BentonSans-Book" w:eastAsia="Arial" w:hAnsi="BentonSans-Book" w:cs="BentonSans-Book"/>
          <w:color w:val="231F20"/>
          <w:sz w:val="22"/>
          <w:szCs w:val="22"/>
        </w:rPr>
        <w:t xml:space="preserve"> </w:t>
      </w:r>
      <w:proofErr w:type="spellStart"/>
      <w:r w:rsidRPr="00F6775F">
        <w:rPr>
          <w:rFonts w:ascii="BentonSans-Book" w:eastAsia="Arial" w:hAnsi="BentonSans-Book" w:cs="BentonSans-Book"/>
          <w:color w:val="231F20"/>
          <w:sz w:val="22"/>
          <w:szCs w:val="22"/>
        </w:rPr>
        <w:t>Pomaria</w:t>
      </w:r>
      <w:proofErr w:type="spellEnd"/>
      <w:r w:rsidRPr="00F6775F">
        <w:rPr>
          <w:rFonts w:ascii="BentonSans-Book" w:eastAsia="Arial" w:hAnsi="BentonSans-Book" w:cs="BentonSans-Book"/>
          <w:color w:val="231F20"/>
          <w:sz w:val="22"/>
          <w:szCs w:val="22"/>
        </w:rPr>
        <w:t xml:space="preserve"> (evento di due giorni): circa 15.000</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proofErr w:type="gramStart"/>
      <w:r w:rsidRPr="00F6775F">
        <w:rPr>
          <w:rFonts w:ascii="BentonSans-Book" w:eastAsia="Arial" w:hAnsi="BentonSans-Book" w:cs="BentonSans-Book"/>
          <w:color w:val="231F20"/>
          <w:sz w:val="22"/>
          <w:szCs w:val="22"/>
        </w:rPr>
        <w:t>affluenza</w:t>
      </w:r>
      <w:proofErr w:type="gramEnd"/>
      <w:r w:rsidRPr="00F6775F">
        <w:rPr>
          <w:rFonts w:ascii="BentonSans-Book" w:eastAsia="Arial" w:hAnsi="BentonSans-Book" w:cs="BentonSans-Book"/>
          <w:color w:val="231F20"/>
          <w:sz w:val="22"/>
          <w:szCs w:val="22"/>
        </w:rPr>
        <w:t xml:space="preserve"> annua Casa SS. Martiri: 4.000</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proofErr w:type="gramStart"/>
      <w:r w:rsidRPr="00F6775F">
        <w:rPr>
          <w:rFonts w:ascii="BentonSans-Book" w:eastAsia="Arial" w:hAnsi="BentonSans-Book" w:cs="BentonSans-Book"/>
          <w:color w:val="231F20"/>
          <w:sz w:val="22"/>
          <w:szCs w:val="22"/>
        </w:rPr>
        <w:t>utilizzo</w:t>
      </w:r>
      <w:proofErr w:type="gramEnd"/>
      <w:r w:rsidRPr="00F6775F">
        <w:rPr>
          <w:rFonts w:ascii="BentonSans-Book" w:eastAsia="Arial" w:hAnsi="BentonSans-Book" w:cs="BentonSans-Book"/>
          <w:color w:val="231F20"/>
          <w:sz w:val="22"/>
          <w:szCs w:val="22"/>
        </w:rPr>
        <w:t xml:space="preserve"> bus-navetta estivo per San Romedio (situato nel Comune di Predaia, ma Sanzeno è capofila di convenzione): circa 16.000</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proofErr w:type="gramStart"/>
      <w:r w:rsidRPr="00F6775F">
        <w:rPr>
          <w:rFonts w:ascii="BentonSans-Book" w:eastAsia="Arial" w:hAnsi="BentonSans-Book" w:cs="BentonSans-Book"/>
          <w:color w:val="231F20"/>
          <w:sz w:val="22"/>
          <w:szCs w:val="22"/>
        </w:rPr>
        <w:t>affluenza</w:t>
      </w:r>
      <w:proofErr w:type="gramEnd"/>
      <w:r w:rsidRPr="00F6775F">
        <w:rPr>
          <w:rFonts w:ascii="BentonSans-Book" w:eastAsia="Arial" w:hAnsi="BentonSans-Book" w:cs="BentonSans-Book"/>
          <w:color w:val="231F20"/>
          <w:sz w:val="22"/>
          <w:szCs w:val="22"/>
        </w:rPr>
        <w:t xml:space="preserve"> al Santuario di San Romedio (situato nel Comune di Predaia, ma l’accesso è garantito attraversando il territorio di Sanzeno, tanto che  Sanzeno si è sobbarcato l’itera spesa della passeggiata pedonale acquisendo l’asservimento di passo anche sul territorio di Romeno e gestisce come capofila la convenzione con Predaia e Romeno bus navetta estivo ed invernale) per presenze annue: circa 70.000</w:t>
      </w:r>
    </w:p>
    <w:p w:rsidR="00F6775F" w:rsidRPr="00F6775F" w:rsidRDefault="00F6775F" w:rsidP="00F6775F">
      <w:pPr>
        <w:pStyle w:val="Paragrafoelenco"/>
        <w:spacing w:line="276" w:lineRule="auto"/>
        <w:rPr>
          <w:rFonts w:ascii="BentonSans-Book" w:eastAsia="Arial" w:hAnsi="BentonSans-Book" w:cs="BentonSans-Book"/>
          <w:color w:val="231F20"/>
          <w:sz w:val="22"/>
          <w:szCs w:val="22"/>
        </w:rPr>
      </w:pPr>
    </w:p>
    <w:p w:rsidR="00F6775F" w:rsidRPr="00F6775F" w:rsidRDefault="00F6775F" w:rsidP="00F6775F">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 xml:space="preserve">Peraltro, si evidenzia un forte ruolo nell’ambito religioso dal punto di vista culturale e turistico: in occasione del Giubileo straordinario della Misericordia, il 13 dicembre 2015, sono state aperte le «Porte della misericordia» in ogni diocesi del mondo: presso il Comune di Sanzeno vi è la Basilica dei SS. Martiri di Sanzeno </w:t>
      </w:r>
      <w:r w:rsidR="00365B0F">
        <w:rPr>
          <w:rFonts w:ascii="BentonSans-Book" w:eastAsia="Arial" w:hAnsi="BentonSans-Book" w:cs="BentonSans-Book"/>
          <w:color w:val="231F20"/>
          <w:sz w:val="22"/>
          <w:szCs w:val="22"/>
        </w:rPr>
        <w:t xml:space="preserve">quale </w:t>
      </w:r>
      <w:r w:rsidRPr="00F6775F">
        <w:rPr>
          <w:rFonts w:ascii="BentonSans-Book" w:eastAsia="Arial" w:hAnsi="BentonSans-Book" w:cs="BentonSans-Book"/>
          <w:color w:val="231F20"/>
          <w:sz w:val="22"/>
          <w:szCs w:val="22"/>
        </w:rPr>
        <w:t>unica porta in Trentino); Sanzeno è stata anche unica meta, nella diocesi di Trento, per la XXXI Giornata mondi</w:t>
      </w:r>
      <w:r w:rsidR="00365B0F">
        <w:rPr>
          <w:rFonts w:ascii="BentonSans-Book" w:eastAsia="Arial" w:hAnsi="BentonSans-Book" w:cs="BentonSans-Book"/>
          <w:color w:val="231F20"/>
          <w:sz w:val="22"/>
          <w:szCs w:val="22"/>
        </w:rPr>
        <w:t xml:space="preserve">ale della gioventù che si è tenuta </w:t>
      </w:r>
      <w:r w:rsidRPr="00F6775F">
        <w:rPr>
          <w:rFonts w:ascii="BentonSans-Book" w:eastAsia="Arial" w:hAnsi="BentonSans-Book" w:cs="BentonSans-Book"/>
          <w:color w:val="231F20"/>
          <w:sz w:val="22"/>
          <w:szCs w:val="22"/>
        </w:rPr>
        <w:t xml:space="preserve">a </w:t>
      </w:r>
      <w:hyperlink r:id="rId8" w:tooltip="Cracovia" w:history="1">
        <w:r w:rsidRPr="00F6775F">
          <w:rPr>
            <w:rFonts w:ascii="BentonSans-Book" w:eastAsia="Arial" w:hAnsi="BentonSans-Book" w:cs="BentonSans-Book"/>
            <w:color w:val="231F20"/>
            <w:sz w:val="22"/>
            <w:szCs w:val="22"/>
          </w:rPr>
          <w:t>Cracovia</w:t>
        </w:r>
      </w:hyperlink>
      <w:r w:rsidRPr="00F6775F">
        <w:rPr>
          <w:rFonts w:ascii="BentonSans-Book" w:eastAsia="Arial" w:hAnsi="BentonSans-Book" w:cs="BentonSans-Book"/>
          <w:color w:val="231F20"/>
          <w:sz w:val="22"/>
          <w:szCs w:val="22"/>
        </w:rPr>
        <w:t xml:space="preserve">, in </w:t>
      </w:r>
      <w:hyperlink r:id="rId9" w:tooltip="Polonia" w:history="1">
        <w:r w:rsidRPr="00F6775F">
          <w:rPr>
            <w:rFonts w:ascii="BentonSans-Book" w:eastAsia="Arial" w:hAnsi="BentonSans-Book" w:cs="BentonSans-Book"/>
            <w:color w:val="231F20"/>
            <w:sz w:val="22"/>
            <w:szCs w:val="22"/>
          </w:rPr>
          <w:t>Polonia</w:t>
        </w:r>
      </w:hyperlink>
      <w:r w:rsidRPr="00F6775F">
        <w:rPr>
          <w:rFonts w:ascii="BentonSans-Book" w:eastAsia="Arial" w:hAnsi="BentonSans-Book" w:cs="BentonSans-Book"/>
          <w:color w:val="231F20"/>
          <w:sz w:val="22"/>
          <w:szCs w:val="22"/>
        </w:rPr>
        <w:t xml:space="preserve">, nel </w:t>
      </w:r>
      <w:hyperlink r:id="rId10" w:tooltip="2016" w:history="1">
        <w:r w:rsidRPr="00F6775F">
          <w:rPr>
            <w:rFonts w:ascii="BentonSans-Book" w:eastAsia="Arial" w:hAnsi="BentonSans-Book" w:cs="BentonSans-Book"/>
            <w:color w:val="231F20"/>
            <w:sz w:val="22"/>
            <w:szCs w:val="22"/>
          </w:rPr>
          <w:t>2016</w:t>
        </w:r>
      </w:hyperlink>
      <w:r w:rsidRPr="00F6775F">
        <w:rPr>
          <w:rFonts w:ascii="BentonSans-Book" w:eastAsia="Arial" w:hAnsi="BentonSans-Book" w:cs="BentonSans-Book"/>
          <w:color w:val="231F20"/>
          <w:sz w:val="22"/>
          <w:szCs w:val="22"/>
        </w:rPr>
        <w:t xml:space="preserve">. </w:t>
      </w:r>
    </w:p>
    <w:p w:rsidR="005018F9" w:rsidRDefault="005018F9" w:rsidP="00AF780B">
      <w:pPr>
        <w:pStyle w:val="Corpotesto"/>
        <w:spacing w:line="276" w:lineRule="auto"/>
        <w:jc w:val="both"/>
        <w:rPr>
          <w:rFonts w:ascii="BentonSans-Book" w:hAnsi="BentonSans-Book" w:cs="BentonSans-Book"/>
          <w:color w:val="231F20"/>
          <w:lang w:val="it-IT"/>
        </w:rPr>
      </w:pPr>
    </w:p>
    <w:p w:rsidR="003A0790" w:rsidRDefault="003A0790" w:rsidP="00AF780B">
      <w:pPr>
        <w:pStyle w:val="Corpotesto"/>
        <w:spacing w:line="276" w:lineRule="auto"/>
        <w:jc w:val="both"/>
        <w:rPr>
          <w:rFonts w:ascii="BentonSans-Book" w:hAnsi="BentonSans-Book" w:cs="BentonSans-Book"/>
          <w:color w:val="231F20"/>
          <w:lang w:val="it-IT"/>
        </w:rPr>
      </w:pPr>
      <w:r w:rsidRPr="006F1DB1">
        <w:rPr>
          <w:rFonts w:ascii="BentonSans-Book" w:hAnsi="BentonSans-Book" w:cs="BentonSans-Book"/>
          <w:color w:val="231F20"/>
          <w:lang w:val="it-IT"/>
        </w:rPr>
        <w:t xml:space="preserve"> Di seguito nella tabella vengono illustrati i dati di maggior rilievo che riguardano il territorio e le sue infrastrutture.</w:t>
      </w:r>
    </w:p>
    <w:p w:rsidR="003A0790" w:rsidRPr="006F1DB1" w:rsidRDefault="003A0790" w:rsidP="00AF780B">
      <w:pPr>
        <w:pStyle w:val="Corpotesto"/>
        <w:spacing w:line="276" w:lineRule="auto"/>
        <w:jc w:val="both"/>
        <w:rPr>
          <w:rFonts w:ascii="BentonSans-Book" w:hAnsi="BentonSans-Book" w:cs="BentonSans-Book"/>
          <w:color w:val="231F20"/>
          <w:lang w:val="it-IT"/>
        </w:rPr>
      </w:pPr>
    </w:p>
    <w:p w:rsidR="003A0790" w:rsidRDefault="003A0790" w:rsidP="00AF780B">
      <w:pPr>
        <w:pStyle w:val="Corpotesto"/>
        <w:spacing w:line="276" w:lineRule="auto"/>
        <w:jc w:val="both"/>
        <w:rPr>
          <w:rFonts w:ascii="BentonSans-Book" w:hAnsi="BentonSans-Book" w:cs="BentonSans-Book"/>
          <w:color w:val="231F20"/>
          <w:lang w:val="it-IT"/>
        </w:rPr>
      </w:pPr>
    </w:p>
    <w:p w:rsidR="003A0790" w:rsidRPr="006F1DB1" w:rsidRDefault="003A0790" w:rsidP="00AF780B">
      <w:pPr>
        <w:pStyle w:val="Corpotesto"/>
        <w:spacing w:line="276" w:lineRule="auto"/>
        <w:jc w:val="both"/>
        <w:rPr>
          <w:rFonts w:ascii="BentonSans-Book"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2106"/>
        <w:gridCol w:w="2209"/>
        <w:gridCol w:w="2106"/>
      </w:tblGrid>
      <w:tr w:rsidR="003A0790" w:rsidRPr="006F1DB1" w:rsidTr="00342337">
        <w:tc>
          <w:tcPr>
            <w:tcW w:w="2444" w:type="dxa"/>
            <w:tcBorders>
              <w:top w:val="nil"/>
              <w:left w:val="nil"/>
            </w:tcBorders>
            <w:shd w:val="clear" w:color="auto" w:fill="auto"/>
          </w:tcPr>
          <w:p w:rsidR="003A0790" w:rsidRPr="00342337" w:rsidRDefault="003A0790" w:rsidP="000F4F29">
            <w:pPr>
              <w:pStyle w:val="Corpotesto"/>
              <w:rPr>
                <w:rFonts w:ascii="BentonSans-Book" w:hAnsi="BentonSans-Book" w:cs="BentonSans-Book"/>
                <w:color w:val="231F20"/>
                <w:lang w:val="it-IT"/>
              </w:rPr>
            </w:pPr>
          </w:p>
        </w:tc>
        <w:tc>
          <w:tcPr>
            <w:tcW w:w="2444" w:type="dxa"/>
            <w:shd w:val="clear" w:color="auto" w:fill="EBFF00"/>
          </w:tcPr>
          <w:p w:rsidR="003A0790" w:rsidRPr="00342337" w:rsidRDefault="003A0790" w:rsidP="000F4F29">
            <w:pPr>
              <w:pStyle w:val="Corpotesto"/>
              <w:rPr>
                <w:rFonts w:ascii="BentonSans-Book" w:hAnsi="BentonSans-Book" w:cs="BentonSans-Book"/>
                <w:color w:val="231F20"/>
              </w:rPr>
            </w:pPr>
            <w:proofErr w:type="spellStart"/>
            <w:r w:rsidRPr="00342337">
              <w:rPr>
                <w:rFonts w:ascii="BentonSans-Book" w:hAnsi="BentonSans-Book" w:cs="BentonSans-Book"/>
                <w:color w:val="231F20"/>
              </w:rPr>
              <w:t>Dati</w:t>
            </w:r>
            <w:proofErr w:type="spellEnd"/>
          </w:p>
        </w:tc>
        <w:tc>
          <w:tcPr>
            <w:tcW w:w="2445" w:type="dxa"/>
            <w:tcBorders>
              <w:top w:val="nil"/>
            </w:tcBorders>
            <w:shd w:val="clear" w:color="auto" w:fill="auto"/>
          </w:tcPr>
          <w:p w:rsidR="003A0790" w:rsidRPr="00342337" w:rsidRDefault="003A0790" w:rsidP="000F4F29">
            <w:pPr>
              <w:pStyle w:val="Corpotesto"/>
              <w:rPr>
                <w:rFonts w:ascii="BentonSans-Book" w:hAnsi="BentonSans-Book" w:cs="BentonSans-Book"/>
                <w:color w:val="231F20"/>
              </w:rPr>
            </w:pPr>
          </w:p>
        </w:tc>
        <w:tc>
          <w:tcPr>
            <w:tcW w:w="2445" w:type="dxa"/>
            <w:shd w:val="clear" w:color="auto" w:fill="EBFF00"/>
          </w:tcPr>
          <w:p w:rsidR="003A0790" w:rsidRPr="00342337" w:rsidRDefault="003A0790" w:rsidP="000F4F29">
            <w:pPr>
              <w:pStyle w:val="Corpotesto"/>
              <w:rPr>
                <w:rFonts w:ascii="BentonSans-Book" w:hAnsi="BentonSans-Book" w:cs="BentonSans-Book"/>
                <w:color w:val="231F20"/>
              </w:rPr>
            </w:pPr>
            <w:proofErr w:type="spellStart"/>
            <w:r w:rsidRPr="00342337">
              <w:rPr>
                <w:rFonts w:ascii="BentonSans-Book" w:hAnsi="BentonSans-Book" w:cs="BentonSans-Book"/>
                <w:color w:val="231F20"/>
              </w:rPr>
              <w:t>Dati</w:t>
            </w:r>
            <w:proofErr w:type="spellEnd"/>
          </w:p>
        </w:tc>
      </w:tr>
      <w:tr w:rsidR="003A0790" w:rsidRPr="006F1DB1" w:rsidTr="00342337">
        <w:tc>
          <w:tcPr>
            <w:tcW w:w="2444"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Strade</w:t>
            </w:r>
            <w:proofErr w:type="spellEnd"/>
          </w:p>
        </w:tc>
        <w:tc>
          <w:tcPr>
            <w:tcW w:w="2444" w:type="dxa"/>
            <w:shd w:val="clear" w:color="auto" w:fill="auto"/>
            <w:vAlign w:val="center"/>
          </w:tcPr>
          <w:p w:rsidR="003A0790" w:rsidRPr="009A4505" w:rsidRDefault="003A0790" w:rsidP="00E16957">
            <w:pPr>
              <w:pStyle w:val="Corpotesto"/>
              <w:rPr>
                <w:rFonts w:ascii="BentonSans-Book" w:hAnsi="BentonSans-Book" w:cs="BentonSans-Book"/>
                <w:color w:val="231F20"/>
                <w:sz w:val="16"/>
                <w:szCs w:val="16"/>
              </w:rPr>
            </w:pPr>
          </w:p>
        </w:tc>
        <w:tc>
          <w:tcPr>
            <w:tcW w:w="2445"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Superficie</w:t>
            </w:r>
            <w:proofErr w:type="spellEnd"/>
            <w:r w:rsidRPr="00342337">
              <w:rPr>
                <w:rFonts w:ascii="BentonSans-Book" w:hAnsi="BentonSans-Book" w:cs="BentonSans-Book"/>
                <w:color w:val="231F20"/>
              </w:rPr>
              <w:t xml:space="preserve"> (km</w:t>
            </w:r>
            <w:r w:rsidRPr="00342337">
              <w:rPr>
                <w:rFonts w:ascii="BentonSans-Book" w:hAnsi="BentonSans-Book" w:cs="BentonSans-Book"/>
                <w:color w:val="231F20"/>
                <w:vertAlign w:val="superscript"/>
              </w:rPr>
              <w:t>2</w:t>
            </w:r>
            <w:r w:rsidRPr="00342337">
              <w:rPr>
                <w:rFonts w:ascii="BentonSans-Book" w:hAnsi="BentonSans-Book" w:cs="BentonSans-Book"/>
                <w:color w:val="231F20"/>
              </w:rPr>
              <w:t>)</w:t>
            </w:r>
          </w:p>
        </w:tc>
        <w:tc>
          <w:tcPr>
            <w:tcW w:w="2445" w:type="dxa"/>
            <w:shd w:val="clear" w:color="auto" w:fill="auto"/>
          </w:tcPr>
          <w:p w:rsidR="003A0790" w:rsidRPr="009A4505" w:rsidRDefault="00907133"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8,17</w:t>
            </w:r>
          </w:p>
        </w:tc>
      </w:tr>
      <w:tr w:rsidR="003A0790" w:rsidRPr="006F1DB1" w:rsidTr="00342337">
        <w:tc>
          <w:tcPr>
            <w:tcW w:w="2444"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Statali</w:t>
            </w:r>
            <w:proofErr w:type="spellEnd"/>
            <w:r w:rsidRPr="00342337">
              <w:rPr>
                <w:rFonts w:ascii="BentonSans-Book" w:hAnsi="BentonSans-Book" w:cs="BentonSans-Book"/>
                <w:color w:val="231F20"/>
              </w:rPr>
              <w:t xml:space="preserve"> (km)</w:t>
            </w:r>
          </w:p>
        </w:tc>
        <w:tc>
          <w:tcPr>
            <w:tcW w:w="2444" w:type="dxa"/>
            <w:shd w:val="clear" w:color="auto" w:fill="auto"/>
            <w:vAlign w:val="center"/>
          </w:tcPr>
          <w:p w:rsidR="003A0790" w:rsidRPr="009A4505" w:rsidRDefault="003A0790" w:rsidP="00E16957">
            <w:pPr>
              <w:pStyle w:val="Corpotesto"/>
              <w:rPr>
                <w:rFonts w:ascii="BentonSans-Book" w:hAnsi="BentonSans-Book" w:cs="BentonSans-Book"/>
                <w:color w:val="231F20"/>
                <w:sz w:val="16"/>
                <w:szCs w:val="16"/>
              </w:rPr>
            </w:pPr>
          </w:p>
        </w:tc>
        <w:tc>
          <w:tcPr>
            <w:tcW w:w="2445"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Risorse</w:t>
            </w:r>
            <w:proofErr w:type="spellEnd"/>
            <w:r w:rsidRPr="00342337">
              <w:rPr>
                <w:rFonts w:ascii="BentonSans-Book" w:hAnsi="BentonSans-Book" w:cs="BentonSans-Book"/>
                <w:color w:val="231F20"/>
              </w:rPr>
              <w:t xml:space="preserve"> </w:t>
            </w:r>
            <w:proofErr w:type="spellStart"/>
            <w:r w:rsidRPr="00342337">
              <w:rPr>
                <w:rFonts w:ascii="BentonSans-Book" w:hAnsi="BentonSans-Book" w:cs="BentonSans-Book"/>
                <w:color w:val="231F20"/>
              </w:rPr>
              <w:t>idriche</w:t>
            </w:r>
            <w:proofErr w:type="spellEnd"/>
          </w:p>
        </w:tc>
        <w:tc>
          <w:tcPr>
            <w:tcW w:w="2445" w:type="dxa"/>
            <w:shd w:val="clear" w:color="auto" w:fill="auto"/>
          </w:tcPr>
          <w:p w:rsidR="003A0790" w:rsidRPr="009A4505" w:rsidRDefault="003A0790" w:rsidP="000F4F29">
            <w:pPr>
              <w:pStyle w:val="Corpotesto"/>
              <w:rPr>
                <w:rFonts w:ascii="BentonSans-Book" w:hAnsi="BentonSans-Book" w:cs="BentonSans-Book"/>
                <w:color w:val="231F20"/>
                <w:sz w:val="16"/>
                <w:szCs w:val="16"/>
              </w:rPr>
            </w:pPr>
          </w:p>
        </w:tc>
      </w:tr>
      <w:tr w:rsidR="003A0790" w:rsidRPr="006F1DB1" w:rsidTr="00342337">
        <w:tc>
          <w:tcPr>
            <w:tcW w:w="2444"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Provinciali</w:t>
            </w:r>
            <w:proofErr w:type="spellEnd"/>
            <w:r w:rsidRPr="00342337">
              <w:rPr>
                <w:rFonts w:ascii="BentonSans-Book" w:hAnsi="BentonSans-Book" w:cs="BentonSans-Book"/>
                <w:color w:val="231F20"/>
              </w:rPr>
              <w:t xml:space="preserve"> (km)</w:t>
            </w:r>
          </w:p>
        </w:tc>
        <w:tc>
          <w:tcPr>
            <w:tcW w:w="2444" w:type="dxa"/>
            <w:shd w:val="clear" w:color="auto" w:fill="auto"/>
            <w:vAlign w:val="center"/>
          </w:tcPr>
          <w:p w:rsidR="003A0790" w:rsidRPr="009A4505" w:rsidRDefault="003A0790" w:rsidP="00E16957">
            <w:pPr>
              <w:pStyle w:val="Corpotesto"/>
              <w:rPr>
                <w:rFonts w:ascii="BentonSans-Book" w:hAnsi="BentonSans-Book" w:cs="BentonSans-Book"/>
                <w:color w:val="231F20"/>
                <w:sz w:val="16"/>
                <w:szCs w:val="16"/>
              </w:rPr>
            </w:pPr>
          </w:p>
        </w:tc>
        <w:tc>
          <w:tcPr>
            <w:tcW w:w="2445"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laghi</w:t>
            </w:r>
            <w:proofErr w:type="spellEnd"/>
            <w:r w:rsidRPr="00342337">
              <w:rPr>
                <w:rFonts w:ascii="BentonSans-Book" w:hAnsi="BentonSans-Book" w:cs="BentonSans-Book"/>
                <w:color w:val="231F20"/>
              </w:rPr>
              <w:t xml:space="preserve"> (n°)</w:t>
            </w:r>
          </w:p>
        </w:tc>
        <w:tc>
          <w:tcPr>
            <w:tcW w:w="2445" w:type="dxa"/>
            <w:shd w:val="clear" w:color="auto" w:fill="auto"/>
          </w:tcPr>
          <w:p w:rsidR="003A0790" w:rsidRPr="009A4505" w:rsidRDefault="00907133"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1</w:t>
            </w:r>
          </w:p>
        </w:tc>
      </w:tr>
      <w:tr w:rsidR="003A0790" w:rsidRPr="006F1DB1" w:rsidTr="00342337">
        <w:tc>
          <w:tcPr>
            <w:tcW w:w="2444"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Comunali</w:t>
            </w:r>
            <w:proofErr w:type="spellEnd"/>
            <w:r w:rsidRPr="00342337">
              <w:rPr>
                <w:rFonts w:ascii="BentonSans-Book" w:hAnsi="BentonSans-Book" w:cs="BentonSans-Book"/>
                <w:color w:val="231F20"/>
              </w:rPr>
              <w:t xml:space="preserve"> (km)</w:t>
            </w:r>
          </w:p>
        </w:tc>
        <w:tc>
          <w:tcPr>
            <w:tcW w:w="2444" w:type="dxa"/>
            <w:shd w:val="clear" w:color="auto" w:fill="auto"/>
            <w:vAlign w:val="center"/>
          </w:tcPr>
          <w:p w:rsidR="003A0790" w:rsidRPr="00907133" w:rsidRDefault="00907133" w:rsidP="00E16957">
            <w:pPr>
              <w:pStyle w:val="Corpotesto"/>
              <w:rPr>
                <w:rFonts w:ascii="BentonSans-Book" w:hAnsi="BentonSans-Book" w:cs="BentonSans-Book"/>
                <w:color w:val="231F20"/>
                <w:sz w:val="24"/>
                <w:szCs w:val="24"/>
              </w:rPr>
            </w:pPr>
            <w:r w:rsidRPr="00907133">
              <w:rPr>
                <w:rFonts w:ascii="BentonSans-Book" w:hAnsi="BentonSans-Book" w:cs="BentonSans-Book"/>
                <w:color w:val="231F20"/>
                <w:sz w:val="24"/>
                <w:szCs w:val="24"/>
              </w:rPr>
              <w:t>30</w:t>
            </w:r>
          </w:p>
        </w:tc>
        <w:tc>
          <w:tcPr>
            <w:tcW w:w="2445"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fiumi</w:t>
            </w:r>
            <w:proofErr w:type="spellEnd"/>
            <w:r w:rsidRPr="00342337">
              <w:rPr>
                <w:rFonts w:ascii="BentonSans-Book" w:hAnsi="BentonSans-Book" w:cs="BentonSans-Book"/>
                <w:color w:val="231F20"/>
              </w:rPr>
              <w:t xml:space="preserve"> e </w:t>
            </w:r>
            <w:proofErr w:type="spellStart"/>
            <w:r w:rsidRPr="00342337">
              <w:rPr>
                <w:rFonts w:ascii="BentonSans-Book" w:hAnsi="BentonSans-Book" w:cs="BentonSans-Book"/>
                <w:color w:val="231F20"/>
              </w:rPr>
              <w:t>torrenti</w:t>
            </w:r>
            <w:proofErr w:type="spellEnd"/>
            <w:r w:rsidRPr="00342337">
              <w:rPr>
                <w:rFonts w:ascii="BentonSans-Book" w:hAnsi="BentonSans-Book" w:cs="BentonSans-Book"/>
                <w:color w:val="231F20"/>
              </w:rPr>
              <w:t xml:space="preserve"> (n°)</w:t>
            </w:r>
          </w:p>
        </w:tc>
        <w:tc>
          <w:tcPr>
            <w:tcW w:w="2445" w:type="dxa"/>
            <w:shd w:val="clear" w:color="auto" w:fill="auto"/>
          </w:tcPr>
          <w:p w:rsidR="003A0790" w:rsidRPr="009A4505" w:rsidRDefault="00907133"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3</w:t>
            </w:r>
          </w:p>
        </w:tc>
      </w:tr>
      <w:tr w:rsidR="003A0790" w:rsidRPr="006F1DB1" w:rsidTr="00342337">
        <w:tc>
          <w:tcPr>
            <w:tcW w:w="2444"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Vicinali</w:t>
            </w:r>
            <w:proofErr w:type="spellEnd"/>
            <w:r w:rsidRPr="00342337">
              <w:rPr>
                <w:rFonts w:ascii="BentonSans-Book" w:hAnsi="BentonSans-Book" w:cs="BentonSans-Book"/>
                <w:color w:val="231F20"/>
              </w:rPr>
              <w:t xml:space="preserve"> (km)</w:t>
            </w:r>
          </w:p>
        </w:tc>
        <w:tc>
          <w:tcPr>
            <w:tcW w:w="2444" w:type="dxa"/>
            <w:shd w:val="clear" w:color="auto" w:fill="auto"/>
            <w:vAlign w:val="center"/>
          </w:tcPr>
          <w:p w:rsidR="003A0790" w:rsidRPr="009A4505" w:rsidRDefault="003A0790" w:rsidP="00E16957">
            <w:pPr>
              <w:pStyle w:val="Corpotesto"/>
              <w:rPr>
                <w:rFonts w:ascii="BentonSans-Book" w:hAnsi="BentonSans-Book" w:cs="BentonSans-Book"/>
                <w:color w:val="231F20"/>
                <w:sz w:val="16"/>
                <w:szCs w:val="16"/>
              </w:rPr>
            </w:pPr>
          </w:p>
        </w:tc>
        <w:tc>
          <w:tcPr>
            <w:tcW w:w="2445" w:type="dxa"/>
            <w:shd w:val="clear" w:color="auto" w:fill="auto"/>
            <w:vAlign w:val="center"/>
          </w:tcPr>
          <w:p w:rsidR="003A0790" w:rsidRPr="00342337" w:rsidRDefault="003A0790" w:rsidP="00E16957">
            <w:pPr>
              <w:pStyle w:val="Corpotesto"/>
              <w:rPr>
                <w:rFonts w:ascii="BentonSans-Book" w:hAnsi="BentonSans-Book" w:cs="BentonSans-Book"/>
                <w:color w:val="231F20"/>
              </w:rPr>
            </w:pPr>
          </w:p>
        </w:tc>
        <w:tc>
          <w:tcPr>
            <w:tcW w:w="2445" w:type="dxa"/>
            <w:shd w:val="clear" w:color="auto" w:fill="auto"/>
          </w:tcPr>
          <w:p w:rsidR="003A0790" w:rsidRPr="009A4505" w:rsidRDefault="003A0790" w:rsidP="000F4F29">
            <w:pPr>
              <w:pStyle w:val="Corpotesto"/>
              <w:rPr>
                <w:rFonts w:ascii="BentonSans-Book" w:hAnsi="BentonSans-Book" w:cs="BentonSans-Book"/>
                <w:color w:val="231F20"/>
                <w:sz w:val="16"/>
                <w:szCs w:val="16"/>
              </w:rPr>
            </w:pPr>
          </w:p>
        </w:tc>
      </w:tr>
      <w:tr w:rsidR="003A0790" w:rsidRPr="006F1DB1" w:rsidTr="00342337">
        <w:tc>
          <w:tcPr>
            <w:tcW w:w="2444" w:type="dxa"/>
            <w:shd w:val="clear" w:color="auto" w:fill="auto"/>
            <w:vAlign w:val="center"/>
          </w:tcPr>
          <w:p w:rsidR="003A0790" w:rsidRPr="00342337" w:rsidRDefault="003A0790" w:rsidP="00E16957">
            <w:pPr>
              <w:pStyle w:val="Corpotesto"/>
              <w:rPr>
                <w:rFonts w:ascii="BentonSans-Book" w:hAnsi="BentonSans-Book" w:cs="BentonSans-Book"/>
                <w:color w:val="231F20"/>
              </w:rPr>
            </w:pPr>
            <w:proofErr w:type="spellStart"/>
            <w:r w:rsidRPr="00342337">
              <w:rPr>
                <w:rFonts w:ascii="BentonSans-Book" w:hAnsi="BentonSans-Book" w:cs="BentonSans-Book"/>
                <w:color w:val="231F20"/>
              </w:rPr>
              <w:t>Autostrade</w:t>
            </w:r>
            <w:proofErr w:type="spellEnd"/>
            <w:r w:rsidRPr="00342337">
              <w:rPr>
                <w:rFonts w:ascii="BentonSans-Book" w:hAnsi="BentonSans-Book" w:cs="BentonSans-Book"/>
                <w:color w:val="231F20"/>
              </w:rPr>
              <w:t xml:space="preserve"> (km)</w:t>
            </w:r>
          </w:p>
        </w:tc>
        <w:tc>
          <w:tcPr>
            <w:tcW w:w="2444" w:type="dxa"/>
            <w:shd w:val="clear" w:color="auto" w:fill="auto"/>
            <w:vAlign w:val="center"/>
          </w:tcPr>
          <w:p w:rsidR="003A0790" w:rsidRPr="009A4505" w:rsidRDefault="003A0790" w:rsidP="00E16957">
            <w:pPr>
              <w:pStyle w:val="Corpotesto"/>
              <w:rPr>
                <w:rFonts w:ascii="BentonSans-Book" w:hAnsi="BentonSans-Book" w:cs="BentonSans-Book"/>
                <w:color w:val="231F20"/>
                <w:sz w:val="16"/>
                <w:szCs w:val="16"/>
              </w:rPr>
            </w:pPr>
          </w:p>
        </w:tc>
        <w:tc>
          <w:tcPr>
            <w:tcW w:w="2445" w:type="dxa"/>
            <w:shd w:val="clear" w:color="auto" w:fill="auto"/>
            <w:vAlign w:val="center"/>
          </w:tcPr>
          <w:p w:rsidR="003A0790" w:rsidRPr="00342337" w:rsidRDefault="003A0790" w:rsidP="00E16957">
            <w:pPr>
              <w:pStyle w:val="Corpotesto"/>
              <w:rPr>
                <w:rFonts w:ascii="BentonSans-Book" w:hAnsi="BentonSans-Book" w:cs="BentonSans-Book"/>
                <w:color w:val="231F20"/>
              </w:rPr>
            </w:pPr>
          </w:p>
        </w:tc>
        <w:tc>
          <w:tcPr>
            <w:tcW w:w="2445" w:type="dxa"/>
            <w:shd w:val="clear" w:color="auto" w:fill="auto"/>
          </w:tcPr>
          <w:p w:rsidR="003A0790" w:rsidRPr="009A4505" w:rsidRDefault="003A0790" w:rsidP="000F4F29">
            <w:pPr>
              <w:pStyle w:val="Corpotesto"/>
              <w:rPr>
                <w:rFonts w:ascii="BentonSans-Book" w:hAnsi="BentonSans-Book" w:cs="BentonSans-Book"/>
                <w:color w:val="231F20"/>
                <w:sz w:val="16"/>
                <w:szCs w:val="16"/>
              </w:rPr>
            </w:pPr>
          </w:p>
        </w:tc>
      </w:tr>
    </w:tbl>
    <w:p w:rsidR="003A0790" w:rsidRPr="006F1DB1" w:rsidRDefault="003A0790" w:rsidP="00AF780B">
      <w:pPr>
        <w:pStyle w:val="Corpotesto"/>
        <w:spacing w:line="276" w:lineRule="auto"/>
        <w:ind w:left="0"/>
        <w:jc w:val="both"/>
        <w:rPr>
          <w:rFonts w:ascii="BentonSans-Book" w:hAnsi="BentonSans-Book" w:cs="BentonSans-Book"/>
          <w:color w:val="C00000"/>
          <w:lang w:val="it-IT"/>
        </w:rPr>
      </w:pPr>
    </w:p>
    <w:p w:rsidR="003A0790" w:rsidRPr="006F1DB1" w:rsidRDefault="003A0790" w:rsidP="005F0023">
      <w:pPr>
        <w:pStyle w:val="Corpotesto"/>
        <w:ind w:left="0"/>
        <w:rPr>
          <w:rFonts w:ascii="BentonSans-Book" w:hAnsi="BentonSans-Book" w:cs="BentonSans-Book"/>
          <w:color w:val="FF0000"/>
          <w:lang w:val="it-IT"/>
        </w:rPr>
      </w:pPr>
    </w:p>
    <w:p w:rsidR="003A0790" w:rsidRPr="006F1DB1" w:rsidRDefault="003A0790" w:rsidP="005F0023">
      <w:pPr>
        <w:pStyle w:val="Corpotesto"/>
        <w:ind w:left="0"/>
        <w:rPr>
          <w:rFonts w:ascii="BentonSans-Book" w:hAnsi="BentonSans-Book" w:cs="BentonSans-Book"/>
          <w:color w:val="FF0000"/>
          <w:lang w:val="it-IT"/>
        </w:rPr>
      </w:pPr>
    </w:p>
    <w:p w:rsidR="003A0790" w:rsidRPr="00342337" w:rsidRDefault="003A0790" w:rsidP="00681E13">
      <w:pPr>
        <w:pStyle w:val="Titolo3"/>
        <w:ind w:left="0"/>
        <w:rPr>
          <w:rFonts w:ascii="BentonSans-Book" w:eastAsia="Calibri" w:hAnsi="BentonSans-Book" w:cs="BentonSans-Book"/>
          <w:color w:val="auto"/>
        </w:rPr>
      </w:pPr>
      <w:bookmarkStart w:id="12" w:name="_Toc475637825"/>
      <w:bookmarkStart w:id="13" w:name="_Toc475637894"/>
      <w:r w:rsidRPr="00342337">
        <w:rPr>
          <w:rFonts w:ascii="BentonSans-Book" w:eastAsia="Calibri" w:hAnsi="BentonSans-Book" w:cs="BentonSans-Book"/>
          <w:color w:val="auto"/>
        </w:rPr>
        <w:t>Analisi demografica</w:t>
      </w:r>
      <w:bookmarkEnd w:id="12"/>
      <w:bookmarkEnd w:id="13"/>
    </w:p>
    <w:p w:rsidR="003A0790" w:rsidRPr="006F1DB1" w:rsidRDefault="003A0790" w:rsidP="00B214D8">
      <w:pPr>
        <w:pStyle w:val="Corpotesto"/>
        <w:rPr>
          <w:rFonts w:ascii="BentonSans-Book" w:hAnsi="BentonSans-Book" w:cs="BentonSans-Book"/>
          <w:color w:val="231F20"/>
          <w:lang w:val="it-IT"/>
        </w:rPr>
      </w:pPr>
    </w:p>
    <w:p w:rsidR="003A3AF2" w:rsidRDefault="003A0790" w:rsidP="003A3AF2">
      <w:pPr>
        <w:pStyle w:val="Corpotesto"/>
        <w:spacing w:line="276" w:lineRule="auto"/>
        <w:jc w:val="both"/>
        <w:rPr>
          <w:rFonts w:ascii="BentonSans-Book" w:hAnsi="BentonSans-Book" w:cs="BentonSans-Book"/>
          <w:color w:val="231F20"/>
          <w:lang w:val="it-IT"/>
        </w:rPr>
      </w:pPr>
      <w:r w:rsidRPr="006F1DB1">
        <w:rPr>
          <w:rFonts w:ascii="BentonSans-Book" w:hAnsi="BentonSans-Book" w:cs="BentonSans-Book"/>
          <w:color w:val="231F20"/>
          <w:lang w:val="it-IT"/>
        </w:rPr>
        <w:t>Gran parte dell’attività amministrativa svolta dall’ente ha come obiettivo il soddisfacimento degli interessi e delle esigenze della popolazione, risulta quindi opportuno effettuare un’analisi demografica dettagliata.</w:t>
      </w:r>
    </w:p>
    <w:p w:rsidR="003A3AF2" w:rsidRPr="003A3AF2" w:rsidRDefault="003A3AF2" w:rsidP="003A3AF2">
      <w:pPr>
        <w:pStyle w:val="Corpotesto"/>
        <w:spacing w:line="276" w:lineRule="auto"/>
        <w:jc w:val="both"/>
        <w:rPr>
          <w:rFonts w:ascii="BentonSans-Book" w:hAnsi="BentonSans-Book" w:cs="BentonSans-Book"/>
          <w:color w:val="231F20"/>
          <w:lang w:val="it-IT"/>
        </w:rPr>
      </w:pPr>
      <w:r w:rsidRPr="003A3AF2">
        <w:rPr>
          <w:rFonts w:ascii="BentonSans-Book" w:hAnsi="BentonSans-Book" w:cs="BentonSans-Book"/>
          <w:color w:val="231F20"/>
          <w:lang w:val="it-IT"/>
        </w:rPr>
        <w:t xml:space="preserve">Dal punto di vista demografico, il Comune di Sanzeno è praticamente stabile, con una crescita dell’incidenza della popolazione straniera.  </w:t>
      </w:r>
      <w:r w:rsidRPr="005B75D1">
        <w:rPr>
          <w:rFonts w:ascii="BentonSans-Book" w:hAnsi="BentonSans-Book" w:cs="BentonSans-Book"/>
          <w:color w:val="231F20"/>
          <w:lang w:val="it-IT"/>
        </w:rPr>
        <w:t>Un tasso di crescita tendente allo 0 è particolarmente significativo se paragonato invece al territorio della Valle di Non considerato nella sua interezza, che presenta un tasso di crescita molto elevato.</w:t>
      </w:r>
    </w:p>
    <w:p w:rsidR="003A0790" w:rsidRDefault="003A0790" w:rsidP="00AF780B">
      <w:pPr>
        <w:pStyle w:val="Corpotesto"/>
        <w:spacing w:line="276" w:lineRule="auto"/>
        <w:jc w:val="both"/>
        <w:rPr>
          <w:rFonts w:ascii="BentonSans-Book" w:hAnsi="BentonSans-Book" w:cs="BentonSans-Book"/>
          <w:color w:val="231F20"/>
          <w:lang w:val="it-IT"/>
        </w:rPr>
      </w:pPr>
    </w:p>
    <w:p w:rsidR="003A0790" w:rsidRPr="006F1DB1" w:rsidRDefault="003A0790" w:rsidP="00CA46BA">
      <w:pPr>
        <w:pStyle w:val="Corpotesto"/>
        <w:tabs>
          <w:tab w:val="left" w:pos="7230"/>
        </w:tabs>
        <w:ind w:left="0"/>
        <w:rPr>
          <w:rFonts w:ascii="BentonSans-Book"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3085"/>
      </w:tblGrid>
      <w:tr w:rsidR="003A0790" w:rsidRPr="006F1DB1" w:rsidTr="00342337">
        <w:trPr>
          <w:trHeight w:val="278"/>
        </w:trPr>
        <w:tc>
          <w:tcPr>
            <w:tcW w:w="9779" w:type="dxa"/>
            <w:gridSpan w:val="2"/>
            <w:shd w:val="clear" w:color="auto" w:fill="EBFF00"/>
          </w:tcPr>
          <w:p w:rsidR="003A0790" w:rsidRPr="00342337" w:rsidRDefault="003A0790" w:rsidP="000F4F29">
            <w:pPr>
              <w:pStyle w:val="Corpotesto"/>
              <w:rPr>
                <w:rFonts w:ascii="BentonSans-Book" w:eastAsia="Calibri" w:hAnsi="BentonSans-Book" w:cs="BentonSans-Book"/>
              </w:rPr>
            </w:pPr>
            <w:proofErr w:type="spellStart"/>
            <w:r w:rsidRPr="00342337">
              <w:rPr>
                <w:rFonts w:ascii="BentonSans-Book" w:eastAsia="Calibri" w:hAnsi="BentonSans-Book" w:cs="BentonSans-Book"/>
              </w:rPr>
              <w:t>Analisi</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demografica</w:t>
            </w:r>
            <w:proofErr w:type="spellEnd"/>
            <w:r w:rsidRPr="00342337">
              <w:rPr>
                <w:rFonts w:ascii="BentonSans-Book" w:eastAsia="Calibri" w:hAnsi="BentonSans-Book" w:cs="BentonSans-Book"/>
              </w:rPr>
              <w:t xml:space="preserve"> (A)</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proofErr w:type="spellStart"/>
            <w:r w:rsidRPr="00342337">
              <w:rPr>
                <w:rFonts w:ascii="BentonSans-Book" w:eastAsia="Calibri" w:hAnsi="BentonSans-Book" w:cs="BentonSans-Book"/>
              </w:rPr>
              <w:t>Popolazione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legale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all’ultimo</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censimento</w:t>
            </w:r>
            <w:proofErr w:type="spellEnd"/>
            <w:r w:rsidRPr="00342337">
              <w:rPr>
                <w:rFonts w:ascii="BentonSans-Book" w:eastAsia="Calibri" w:hAnsi="BentonSans-Book" w:cs="BentonSans-Book"/>
              </w:rPr>
              <w:t xml:space="preserve"> (2011)</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927</w:t>
            </w:r>
          </w:p>
        </w:tc>
      </w:tr>
      <w:tr w:rsidR="003A0790" w:rsidRPr="006F1DB1" w:rsidTr="00342337">
        <w:trPr>
          <w:trHeight w:val="279"/>
        </w:trPr>
        <w:tc>
          <w:tcPr>
            <w:tcW w:w="6204" w:type="dxa"/>
            <w:shd w:val="clear" w:color="auto" w:fill="auto"/>
            <w:vAlign w:val="center"/>
          </w:tcPr>
          <w:p w:rsidR="003A0790" w:rsidRPr="00342337" w:rsidRDefault="003A0790" w:rsidP="003A2877">
            <w:pPr>
              <w:pStyle w:val="Corpotesto"/>
              <w:rPr>
                <w:rFonts w:ascii="BentonSans-Book" w:eastAsia="Calibri" w:hAnsi="BentonSans-Book" w:cs="BentonSans-Book"/>
              </w:rPr>
            </w:pPr>
            <w:proofErr w:type="spellStart"/>
            <w:r w:rsidRPr="00342337">
              <w:rPr>
                <w:rFonts w:ascii="BentonSans-Book" w:eastAsia="Calibri" w:hAnsi="BentonSans-Book" w:cs="BentonSans-Book"/>
              </w:rPr>
              <w:t>Popolazione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residente</w:t>
            </w:r>
            <w:proofErr w:type="spellEnd"/>
            <w:r w:rsidRPr="00342337">
              <w:rPr>
                <w:rFonts w:ascii="BentonSans-Book" w:eastAsia="Calibri" w:hAnsi="BentonSans-Book" w:cs="BentonSans-Book"/>
              </w:rPr>
              <w:t xml:space="preserve"> al 31/12/201</w:t>
            </w:r>
            <w:r w:rsidR="003A2877">
              <w:rPr>
                <w:rFonts w:ascii="BentonSans-Book" w:eastAsia="Calibri" w:hAnsi="BentonSans-Book" w:cs="BentonSans-Book"/>
              </w:rPr>
              <w:t>6</w:t>
            </w:r>
          </w:p>
        </w:tc>
        <w:tc>
          <w:tcPr>
            <w:tcW w:w="3575" w:type="dxa"/>
            <w:shd w:val="clear" w:color="auto" w:fill="auto"/>
          </w:tcPr>
          <w:p w:rsidR="003A0790" w:rsidRPr="009A4505" w:rsidRDefault="003A2877"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918</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proofErr w:type="spellStart"/>
            <w:r w:rsidRPr="00342337">
              <w:rPr>
                <w:rFonts w:ascii="BentonSans-Book" w:eastAsia="Calibri" w:hAnsi="BentonSans-Book" w:cs="BentonSans-Book"/>
              </w:rPr>
              <w:t>Totale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Popolazione</w:t>
            </w:r>
            <w:proofErr w:type="spellEnd"/>
            <w:r w:rsidRPr="00342337">
              <w:rPr>
                <w:rFonts w:ascii="BentonSans-Book" w:eastAsia="Calibri" w:hAnsi="BentonSans-Book" w:cs="BentonSans-Book"/>
              </w:rPr>
              <w:t xml:space="preserve"> </w:t>
            </w:r>
          </w:p>
        </w:tc>
        <w:tc>
          <w:tcPr>
            <w:tcW w:w="3575" w:type="dxa"/>
            <w:shd w:val="clear" w:color="auto" w:fill="auto"/>
          </w:tcPr>
          <w:p w:rsidR="003A0790" w:rsidRPr="009A4505" w:rsidRDefault="003A2877"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918</w:t>
            </w: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di cui:</w:t>
            </w:r>
          </w:p>
        </w:tc>
        <w:tc>
          <w:tcPr>
            <w:tcW w:w="3575" w:type="dxa"/>
            <w:shd w:val="clear" w:color="auto" w:fill="auto"/>
          </w:tcPr>
          <w:p w:rsidR="003A0790" w:rsidRPr="009A4505" w:rsidRDefault="003A0790" w:rsidP="000F4F29">
            <w:pPr>
              <w:pStyle w:val="Corpotesto"/>
              <w:rPr>
                <w:rFonts w:ascii="BentonSans-Book" w:eastAsia="Calibri" w:hAnsi="BentonSans-Book" w:cs="BentonSans-Book"/>
                <w:sz w:val="16"/>
                <w:szCs w:val="16"/>
              </w:rPr>
            </w:pP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proofErr w:type="spellStart"/>
            <w:r w:rsidRPr="00342337">
              <w:rPr>
                <w:rFonts w:ascii="BentonSans-Book" w:eastAsia="Calibri" w:hAnsi="BentonSans-Book" w:cs="BentonSans-Book"/>
              </w:rPr>
              <w:t>maschi</w:t>
            </w:r>
            <w:proofErr w:type="spellEnd"/>
          </w:p>
        </w:tc>
        <w:tc>
          <w:tcPr>
            <w:tcW w:w="3575" w:type="dxa"/>
            <w:shd w:val="clear" w:color="auto" w:fill="auto"/>
          </w:tcPr>
          <w:p w:rsidR="003A0790" w:rsidRPr="009A4505" w:rsidRDefault="003A2877" w:rsidP="003A2877">
            <w:pPr>
              <w:pStyle w:val="Corpotesto"/>
              <w:rPr>
                <w:rFonts w:ascii="BentonSans-Book" w:eastAsia="Calibri" w:hAnsi="BentonSans-Book" w:cs="BentonSans-Book"/>
                <w:sz w:val="16"/>
                <w:szCs w:val="16"/>
              </w:rPr>
            </w:pPr>
            <w:r>
              <w:rPr>
                <w:rFonts w:ascii="BentonSans-Book" w:eastAsia="Calibri" w:hAnsi="BentonSans-Book" w:cs="BentonSans-Book"/>
                <w:sz w:val="16"/>
                <w:szCs w:val="16"/>
              </w:rPr>
              <w:t>447</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proofErr w:type="spellStart"/>
            <w:r w:rsidRPr="00342337">
              <w:rPr>
                <w:rFonts w:ascii="BentonSans-Book" w:eastAsia="Calibri" w:hAnsi="BentonSans-Book" w:cs="BentonSans-Book"/>
              </w:rPr>
              <w:t>femmine</w:t>
            </w:r>
            <w:proofErr w:type="spellEnd"/>
          </w:p>
        </w:tc>
        <w:tc>
          <w:tcPr>
            <w:tcW w:w="3575" w:type="dxa"/>
            <w:shd w:val="clear" w:color="auto" w:fill="auto"/>
          </w:tcPr>
          <w:p w:rsidR="003A0790" w:rsidRPr="009A4505" w:rsidRDefault="00AF51D9" w:rsidP="003A2877">
            <w:pPr>
              <w:pStyle w:val="Corpotesto"/>
              <w:rPr>
                <w:rFonts w:ascii="BentonSans-Book" w:eastAsia="Calibri" w:hAnsi="BentonSans-Book" w:cs="BentonSans-Book"/>
                <w:sz w:val="16"/>
                <w:szCs w:val="16"/>
              </w:rPr>
            </w:pPr>
            <w:r>
              <w:rPr>
                <w:rFonts w:ascii="BentonSans-Book" w:eastAsia="Calibri" w:hAnsi="BentonSans-Book" w:cs="BentonSans-Book"/>
                <w:sz w:val="16"/>
                <w:szCs w:val="16"/>
              </w:rPr>
              <w:t>4</w:t>
            </w:r>
            <w:r w:rsidR="003A2877">
              <w:rPr>
                <w:rFonts w:ascii="BentonSans-Book" w:eastAsia="Calibri" w:hAnsi="BentonSans-Book" w:cs="BentonSans-Book"/>
                <w:sz w:val="16"/>
                <w:szCs w:val="16"/>
              </w:rPr>
              <w:t>71</w:t>
            </w: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 xml:space="preserve">nuclei </w:t>
            </w:r>
            <w:proofErr w:type="spellStart"/>
            <w:r w:rsidRPr="00342337">
              <w:rPr>
                <w:rFonts w:ascii="BentonSans-Book" w:eastAsia="Calibri" w:hAnsi="BentonSans-Book" w:cs="BentonSans-Book"/>
              </w:rPr>
              <w:t>familiari</w:t>
            </w:r>
            <w:proofErr w:type="spellEnd"/>
          </w:p>
        </w:tc>
        <w:tc>
          <w:tcPr>
            <w:tcW w:w="3575" w:type="dxa"/>
            <w:shd w:val="clear" w:color="auto" w:fill="auto"/>
          </w:tcPr>
          <w:p w:rsidR="003A0790" w:rsidRPr="009A4505" w:rsidRDefault="00AF51D9" w:rsidP="003A2877">
            <w:pPr>
              <w:pStyle w:val="Corpotesto"/>
              <w:rPr>
                <w:rFonts w:ascii="BentonSans-Book" w:eastAsia="Calibri" w:hAnsi="BentonSans-Book" w:cs="BentonSans-Book"/>
                <w:sz w:val="16"/>
                <w:szCs w:val="16"/>
              </w:rPr>
            </w:pPr>
            <w:r>
              <w:rPr>
                <w:rFonts w:ascii="BentonSans-Book" w:eastAsia="Calibri" w:hAnsi="BentonSans-Book" w:cs="BentonSans-Book"/>
                <w:sz w:val="16"/>
                <w:szCs w:val="16"/>
              </w:rPr>
              <w:t>38</w:t>
            </w:r>
            <w:r w:rsidR="003A2877">
              <w:rPr>
                <w:rFonts w:ascii="BentonSans-Book" w:eastAsia="Calibri" w:hAnsi="BentonSans-Book" w:cs="BentonSans-Book"/>
                <w:sz w:val="16"/>
                <w:szCs w:val="16"/>
              </w:rPr>
              <w:t>8</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proofErr w:type="spellStart"/>
            <w:r w:rsidRPr="00342337">
              <w:rPr>
                <w:rFonts w:ascii="BentonSans-Book" w:eastAsia="Calibri" w:hAnsi="BentonSans-Book" w:cs="BentonSans-Book"/>
              </w:rPr>
              <w:t>comunità</w:t>
            </w:r>
            <w:proofErr w:type="spellEnd"/>
            <w:r w:rsidRPr="00342337">
              <w:rPr>
                <w:rFonts w:ascii="BentonSans-Book" w:eastAsia="Calibri" w:hAnsi="BentonSans-Book" w:cs="BentonSans-Book"/>
              </w:rPr>
              <w:t>/</w:t>
            </w:r>
            <w:proofErr w:type="spellStart"/>
            <w:r w:rsidRPr="00342337">
              <w:rPr>
                <w:rFonts w:ascii="BentonSans-Book" w:eastAsia="Calibri" w:hAnsi="BentonSans-Book" w:cs="BentonSans-Book"/>
              </w:rPr>
              <w:t>convivenze</w:t>
            </w:r>
            <w:proofErr w:type="spellEnd"/>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1</w:t>
            </w:r>
          </w:p>
        </w:tc>
      </w:tr>
      <w:tr w:rsidR="003A0790" w:rsidRPr="006F1DB1" w:rsidTr="00342337">
        <w:trPr>
          <w:trHeight w:val="279"/>
        </w:trPr>
        <w:tc>
          <w:tcPr>
            <w:tcW w:w="6204" w:type="dxa"/>
            <w:shd w:val="clear" w:color="auto" w:fill="auto"/>
            <w:vAlign w:val="center"/>
          </w:tcPr>
          <w:p w:rsidR="003A0790" w:rsidRPr="00342337" w:rsidRDefault="003A0790" w:rsidP="003A2877">
            <w:pPr>
              <w:pStyle w:val="Corpotesto"/>
              <w:rPr>
                <w:rFonts w:ascii="BentonSans-Book" w:eastAsia="Calibri" w:hAnsi="BentonSans-Book" w:cs="BentonSans-Book"/>
              </w:rPr>
            </w:pPr>
            <w:proofErr w:type="spellStart"/>
            <w:r w:rsidRPr="00342337">
              <w:rPr>
                <w:rFonts w:ascii="BentonSans-Book" w:eastAsia="Calibri" w:hAnsi="BentonSans-Book" w:cs="BentonSans-Book"/>
              </w:rPr>
              <w:t>Popolazione</w:t>
            </w:r>
            <w:proofErr w:type="spellEnd"/>
            <w:r w:rsidRPr="00342337">
              <w:rPr>
                <w:rFonts w:ascii="BentonSans-Book" w:eastAsia="Calibri" w:hAnsi="BentonSans-Book" w:cs="BentonSans-Book"/>
              </w:rPr>
              <w:t xml:space="preserve"> al 31/12/201</w:t>
            </w:r>
            <w:r w:rsidR="003A2877">
              <w:rPr>
                <w:rFonts w:ascii="BentonSans-Book" w:eastAsia="Calibri" w:hAnsi="BentonSans-Book" w:cs="BentonSans-Book"/>
              </w:rPr>
              <w:t>6</w:t>
            </w:r>
          </w:p>
        </w:tc>
        <w:tc>
          <w:tcPr>
            <w:tcW w:w="3575" w:type="dxa"/>
            <w:shd w:val="clear" w:color="auto" w:fill="auto"/>
          </w:tcPr>
          <w:p w:rsidR="003A0790" w:rsidRPr="009A4505" w:rsidRDefault="003A2877"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918</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proofErr w:type="spellStart"/>
            <w:r w:rsidRPr="00342337">
              <w:rPr>
                <w:rFonts w:ascii="BentonSans-Book" w:eastAsia="Calibri" w:hAnsi="BentonSans-Book" w:cs="BentonSans-Book"/>
              </w:rPr>
              <w:t>Totale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Popolazione</w:t>
            </w:r>
            <w:proofErr w:type="spellEnd"/>
          </w:p>
        </w:tc>
        <w:tc>
          <w:tcPr>
            <w:tcW w:w="3575" w:type="dxa"/>
            <w:shd w:val="clear" w:color="auto" w:fill="auto"/>
          </w:tcPr>
          <w:p w:rsidR="003A0790" w:rsidRPr="009A4505" w:rsidRDefault="003A2877"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918</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di cui:</w:t>
            </w:r>
          </w:p>
        </w:tc>
        <w:tc>
          <w:tcPr>
            <w:tcW w:w="3575" w:type="dxa"/>
            <w:shd w:val="clear" w:color="auto" w:fill="auto"/>
          </w:tcPr>
          <w:p w:rsidR="003A0790" w:rsidRPr="009A4505" w:rsidRDefault="003A0790" w:rsidP="000F4F29">
            <w:pPr>
              <w:pStyle w:val="Corpotesto"/>
              <w:rPr>
                <w:rFonts w:ascii="BentonSans-Book" w:eastAsia="Calibri" w:hAnsi="BentonSans-Book" w:cs="BentonSans-Book"/>
                <w:sz w:val="16"/>
                <w:szCs w:val="16"/>
              </w:rPr>
            </w:pP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 xml:space="preserve">In </w:t>
            </w:r>
            <w:proofErr w:type="spellStart"/>
            <w:r w:rsidRPr="00342337">
              <w:rPr>
                <w:rFonts w:ascii="BentonSans-Book" w:eastAsia="Calibri" w:hAnsi="BentonSans-Book" w:cs="BentonSans-Book"/>
              </w:rPr>
              <w:t>età</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prescolare</w:t>
            </w:r>
            <w:proofErr w:type="spellEnd"/>
            <w:r w:rsidRPr="00342337">
              <w:rPr>
                <w:rFonts w:ascii="BentonSans-Book" w:eastAsia="Calibri" w:hAnsi="BentonSans-Book" w:cs="BentonSans-Book"/>
              </w:rPr>
              <w:t xml:space="preserve"> (0/6 </w:t>
            </w:r>
            <w:proofErr w:type="spellStart"/>
            <w:r w:rsidRPr="00342337">
              <w:rPr>
                <w:rFonts w:ascii="BentonSans-Book" w:eastAsia="Calibri" w:hAnsi="BentonSans-Book" w:cs="BentonSans-Book"/>
              </w:rPr>
              <w:t>anni</w:t>
            </w:r>
            <w:proofErr w:type="spellEnd"/>
            <w:r w:rsidRPr="00342337">
              <w:rPr>
                <w:rFonts w:ascii="BentonSans-Book" w:eastAsia="Calibri" w:hAnsi="BentonSans-Book" w:cs="BentonSans-Book"/>
              </w:rPr>
              <w:t>)</w:t>
            </w:r>
          </w:p>
        </w:tc>
        <w:tc>
          <w:tcPr>
            <w:tcW w:w="3575" w:type="dxa"/>
            <w:shd w:val="clear" w:color="auto" w:fill="auto"/>
          </w:tcPr>
          <w:p w:rsidR="003A0790" w:rsidRPr="009A4505" w:rsidRDefault="00AF51D9" w:rsidP="003A2877">
            <w:pPr>
              <w:pStyle w:val="Corpotesto"/>
              <w:rPr>
                <w:rFonts w:ascii="BentonSans-Book" w:eastAsia="Calibri" w:hAnsi="BentonSans-Book" w:cs="BentonSans-Book"/>
                <w:sz w:val="16"/>
                <w:szCs w:val="16"/>
              </w:rPr>
            </w:pPr>
            <w:r>
              <w:rPr>
                <w:rFonts w:ascii="BentonSans-Book" w:eastAsia="Calibri" w:hAnsi="BentonSans-Book" w:cs="BentonSans-Book"/>
                <w:sz w:val="16"/>
                <w:szCs w:val="16"/>
              </w:rPr>
              <w:t>6</w:t>
            </w:r>
            <w:r w:rsidR="003A2877">
              <w:rPr>
                <w:rFonts w:ascii="BentonSans-Book" w:eastAsia="Calibri" w:hAnsi="BentonSans-Book" w:cs="BentonSans-Book"/>
                <w:sz w:val="16"/>
                <w:szCs w:val="16"/>
              </w:rPr>
              <w:t>4</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lang w:val="it-IT"/>
              </w:rPr>
            </w:pPr>
            <w:r w:rsidRPr="00342337">
              <w:rPr>
                <w:rFonts w:ascii="BentonSans-Book" w:eastAsia="Calibri" w:hAnsi="BentonSans-Book" w:cs="BentonSans-Book"/>
                <w:lang w:val="it-IT"/>
              </w:rPr>
              <w:t>In età scuola obbligo (7/14 anni)</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63</w:t>
            </w: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lang w:val="it-IT"/>
              </w:rPr>
            </w:pPr>
            <w:r w:rsidRPr="00342337">
              <w:rPr>
                <w:rFonts w:ascii="BentonSans-Book" w:eastAsia="Calibri" w:hAnsi="BentonSans-Book" w:cs="BentonSans-Book"/>
                <w:lang w:val="it-IT"/>
              </w:rPr>
              <w:t>In forza lavoro 1</w:t>
            </w:r>
            <w:r w:rsidRPr="00342337">
              <w:rPr>
                <w:rFonts w:ascii="BentonSans-Book" w:eastAsia="Calibri" w:hAnsi="BentonSans-Book" w:cs="BentonSans-Book"/>
                <w:vertAlign w:val="superscript"/>
                <w:lang w:val="it-IT"/>
              </w:rPr>
              <w:t>a</w:t>
            </w:r>
            <w:r w:rsidRPr="00342337">
              <w:rPr>
                <w:rFonts w:ascii="BentonSans-Book" w:eastAsia="Calibri" w:hAnsi="BentonSans-Book" w:cs="BentonSans-Book"/>
                <w:lang w:val="it-IT"/>
              </w:rPr>
              <w:t xml:space="preserve"> occupazione (15/29 anni)</w:t>
            </w:r>
          </w:p>
        </w:tc>
        <w:tc>
          <w:tcPr>
            <w:tcW w:w="3575" w:type="dxa"/>
            <w:shd w:val="clear" w:color="auto" w:fill="auto"/>
          </w:tcPr>
          <w:p w:rsidR="003A0790" w:rsidRPr="009A4505" w:rsidRDefault="00AF51D9" w:rsidP="003A2877">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14</w:t>
            </w:r>
            <w:r w:rsidR="003A2877">
              <w:rPr>
                <w:rFonts w:ascii="BentonSans-Book" w:eastAsia="Calibri" w:hAnsi="BentonSans-Book" w:cs="BentonSans-Book"/>
                <w:sz w:val="16"/>
                <w:szCs w:val="16"/>
                <w:lang w:val="it-IT"/>
              </w:rPr>
              <w:t>4</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 xml:space="preserve">In </w:t>
            </w:r>
            <w:proofErr w:type="spellStart"/>
            <w:r w:rsidRPr="00342337">
              <w:rPr>
                <w:rFonts w:ascii="BentonSans-Book" w:eastAsia="Calibri" w:hAnsi="BentonSans-Book" w:cs="BentonSans-Book"/>
              </w:rPr>
              <w:t>età</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adulta</w:t>
            </w:r>
            <w:proofErr w:type="spellEnd"/>
            <w:r w:rsidRPr="00342337">
              <w:rPr>
                <w:rFonts w:ascii="BentonSans-Book" w:eastAsia="Calibri" w:hAnsi="BentonSans-Book" w:cs="BentonSans-Book"/>
              </w:rPr>
              <w:t xml:space="preserve"> (30/65 </w:t>
            </w:r>
            <w:proofErr w:type="spellStart"/>
            <w:r w:rsidRPr="00342337">
              <w:rPr>
                <w:rFonts w:ascii="BentonSans-Book" w:eastAsia="Calibri" w:hAnsi="BentonSans-Book" w:cs="BentonSans-Book"/>
              </w:rPr>
              <w:t>anni</w:t>
            </w:r>
            <w:proofErr w:type="spellEnd"/>
            <w:r w:rsidRPr="00342337">
              <w:rPr>
                <w:rFonts w:ascii="BentonSans-Book" w:eastAsia="Calibri" w:hAnsi="BentonSans-Book" w:cs="BentonSans-Book"/>
              </w:rPr>
              <w:t>)</w:t>
            </w:r>
          </w:p>
        </w:tc>
        <w:tc>
          <w:tcPr>
            <w:tcW w:w="3575" w:type="dxa"/>
            <w:shd w:val="clear" w:color="auto" w:fill="auto"/>
          </w:tcPr>
          <w:p w:rsidR="003A0790" w:rsidRPr="009A4505" w:rsidRDefault="003A2877"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451</w:t>
            </w: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lang w:val="it-IT"/>
              </w:rPr>
            </w:pPr>
            <w:r w:rsidRPr="00342337">
              <w:rPr>
                <w:rFonts w:ascii="BentonSans-Book" w:eastAsia="Calibri" w:hAnsi="BentonSans-Book" w:cs="BentonSans-Book"/>
                <w:lang w:val="it-IT"/>
              </w:rPr>
              <w:t>In età senile (oltre 65 anni)</w:t>
            </w:r>
          </w:p>
        </w:tc>
        <w:tc>
          <w:tcPr>
            <w:tcW w:w="3575" w:type="dxa"/>
            <w:shd w:val="clear" w:color="auto" w:fill="auto"/>
          </w:tcPr>
          <w:p w:rsidR="003A0790" w:rsidRPr="009A4505" w:rsidRDefault="00AF51D9" w:rsidP="003A2877">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1</w:t>
            </w:r>
            <w:r w:rsidR="003A2877">
              <w:rPr>
                <w:rFonts w:ascii="BentonSans-Book" w:eastAsia="Calibri" w:hAnsi="BentonSans-Book" w:cs="BentonSans-Book"/>
                <w:sz w:val="16"/>
                <w:szCs w:val="16"/>
                <w:lang w:val="it-IT"/>
              </w:rPr>
              <w:t>96</w:t>
            </w:r>
          </w:p>
        </w:tc>
      </w:tr>
      <w:tr w:rsidR="00257B55" w:rsidRPr="006F1DB1" w:rsidTr="00342337">
        <w:trPr>
          <w:trHeight w:val="279"/>
        </w:trPr>
        <w:tc>
          <w:tcPr>
            <w:tcW w:w="6204" w:type="dxa"/>
            <w:shd w:val="clear" w:color="auto" w:fill="auto"/>
            <w:vAlign w:val="center"/>
          </w:tcPr>
          <w:p w:rsidR="00257B55" w:rsidRPr="00342337" w:rsidRDefault="00257B55" w:rsidP="00E16957">
            <w:pPr>
              <w:pStyle w:val="Corpotesto"/>
              <w:rPr>
                <w:rFonts w:ascii="BentonSans-Book" w:eastAsia="Calibri" w:hAnsi="BentonSans-Book" w:cs="BentonSans-Book"/>
                <w:lang w:val="it-IT"/>
              </w:rPr>
            </w:pPr>
            <w:r w:rsidRPr="00F6775F">
              <w:rPr>
                <w:rFonts w:ascii="BentonSans-Book" w:eastAsia="Calibri" w:hAnsi="BentonSans-Book" w:cs="BentonSans-Book"/>
                <w:lang w:val="it-IT"/>
              </w:rPr>
              <w:t>Stranieri</w:t>
            </w:r>
            <w:r>
              <w:rPr>
                <w:rFonts w:ascii="BentonSans-Book" w:eastAsia="Calibri" w:hAnsi="BentonSans-Book" w:cs="BentonSans-Book"/>
                <w:lang w:val="it-IT"/>
              </w:rPr>
              <w:t xml:space="preserve"> </w:t>
            </w:r>
          </w:p>
        </w:tc>
        <w:tc>
          <w:tcPr>
            <w:tcW w:w="3575" w:type="dxa"/>
            <w:shd w:val="clear" w:color="auto" w:fill="auto"/>
          </w:tcPr>
          <w:p w:rsidR="00257B55" w:rsidRDefault="00F6775F" w:rsidP="000F4F29">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55</w:t>
            </w:r>
          </w:p>
        </w:tc>
      </w:tr>
    </w:tbl>
    <w:p w:rsidR="003A0790" w:rsidRDefault="003A0790" w:rsidP="000F4F29">
      <w:pPr>
        <w:pStyle w:val="Corpotesto"/>
        <w:rPr>
          <w:rFonts w:ascii="BentonSans-Book" w:hAnsi="BentonSans-Book" w:cs="BentonSans-Book"/>
          <w:color w:val="231F20"/>
          <w:lang w:val="it-IT"/>
        </w:rPr>
      </w:pPr>
    </w:p>
    <w:p w:rsidR="00257B55" w:rsidRPr="00352BE0" w:rsidRDefault="00257B55" w:rsidP="00257B55">
      <w:pPr>
        <w:autoSpaceDE w:val="0"/>
        <w:autoSpaceDN w:val="0"/>
        <w:adjustRightInd w:val="0"/>
        <w:spacing w:after="0"/>
        <w:ind w:left="0"/>
        <w:jc w:val="left"/>
        <w:rPr>
          <w:rFonts w:ascii="ArialNarrow,Italic" w:eastAsia="Calibri" w:hAnsi="ArialNarrow,Italic" w:cs="ArialNarrow,Italic"/>
          <w:i/>
          <w:iCs/>
          <w:lang w:eastAsia="it-IT"/>
        </w:rPr>
      </w:pPr>
      <w:r w:rsidRPr="00352BE0">
        <w:rPr>
          <w:rFonts w:ascii="ArialNarrow,Italic" w:eastAsia="Calibri" w:hAnsi="ArialNarrow,Italic" w:cs="ArialNarrow,Italic"/>
          <w:i/>
          <w:iCs/>
          <w:lang w:eastAsia="it-IT"/>
        </w:rPr>
        <w:t>I cittadini stranieri</w:t>
      </w:r>
    </w:p>
    <w:p w:rsidR="00257B55" w:rsidRPr="00352BE0" w:rsidRDefault="00257B55" w:rsidP="00F6775F">
      <w:pPr>
        <w:autoSpaceDE w:val="0"/>
        <w:autoSpaceDN w:val="0"/>
        <w:adjustRightInd w:val="0"/>
        <w:spacing w:after="0"/>
        <w:ind w:left="0"/>
        <w:rPr>
          <w:rFonts w:ascii="BentonSans-Book" w:hAnsi="BentonSans-Book" w:cs="BentonSans-Book"/>
        </w:rPr>
      </w:pPr>
      <w:r w:rsidRPr="00352BE0">
        <w:rPr>
          <w:rFonts w:ascii="ArialNarrow" w:eastAsia="Calibri" w:hAnsi="ArialNarrow" w:cs="ArialNarrow"/>
          <w:lang w:eastAsia="it-IT"/>
        </w:rPr>
        <w:t xml:space="preserve">Per quanto riguarda la presenza di cittadini stranieri residenti, questi ultimi al </w:t>
      </w:r>
      <w:r w:rsidR="00352BE0" w:rsidRPr="00352BE0">
        <w:rPr>
          <w:rFonts w:ascii="ArialNarrow" w:eastAsia="Calibri" w:hAnsi="ArialNarrow" w:cs="ArialNarrow"/>
          <w:lang w:eastAsia="it-IT"/>
        </w:rPr>
        <w:t>31/12/2016 rappresentano il 5,99</w:t>
      </w:r>
      <w:r w:rsidRPr="00352BE0">
        <w:rPr>
          <w:rFonts w:ascii="ArialNarrow" w:eastAsia="Calibri" w:hAnsi="ArialNarrow" w:cs="ArialNarrow"/>
          <w:lang w:eastAsia="it-IT"/>
        </w:rPr>
        <w:t xml:space="preserve">% della popolazione totale, dato in </w:t>
      </w:r>
      <w:r w:rsidR="001036DC" w:rsidRPr="00352BE0">
        <w:rPr>
          <w:rFonts w:ascii="ArialNarrow" w:eastAsia="Calibri" w:hAnsi="ArialNarrow" w:cs="ArialNarrow"/>
          <w:lang w:eastAsia="it-IT"/>
        </w:rPr>
        <w:t>diminuzione</w:t>
      </w:r>
      <w:r w:rsidR="00352BE0" w:rsidRPr="00352BE0">
        <w:rPr>
          <w:rFonts w:ascii="ArialNarrow" w:eastAsia="Calibri" w:hAnsi="ArialNarrow" w:cs="ArialNarrow"/>
          <w:lang w:eastAsia="it-IT"/>
        </w:rPr>
        <w:t xml:space="preserve"> rispetto al 6,50</w:t>
      </w:r>
      <w:r w:rsidRPr="00352BE0">
        <w:rPr>
          <w:rFonts w:ascii="ArialNarrow" w:eastAsia="Calibri" w:hAnsi="ArialNarrow" w:cs="ArialNarrow"/>
          <w:lang w:eastAsia="it-IT"/>
        </w:rPr>
        <w:t>% del 20</w:t>
      </w:r>
      <w:r w:rsidR="001036DC" w:rsidRPr="00352BE0">
        <w:rPr>
          <w:rFonts w:ascii="ArialNarrow" w:eastAsia="Calibri" w:hAnsi="ArialNarrow" w:cs="ArialNarrow"/>
          <w:lang w:eastAsia="it-IT"/>
        </w:rPr>
        <w:t>15</w:t>
      </w:r>
      <w:r w:rsidRPr="00352BE0">
        <w:rPr>
          <w:rFonts w:ascii="ArialNarrow" w:eastAsia="Calibri" w:hAnsi="ArialNarrow" w:cs="ArialNarrow"/>
          <w:lang w:eastAsia="it-IT"/>
        </w:rPr>
        <w:t xml:space="preserve"> </w:t>
      </w:r>
      <w:r w:rsidR="001036DC" w:rsidRPr="00352BE0">
        <w:rPr>
          <w:rFonts w:ascii="ArialNarrow" w:eastAsia="Calibri" w:hAnsi="ArialNarrow" w:cs="ArialNarrow"/>
          <w:lang w:eastAsia="it-IT"/>
        </w:rPr>
        <w:t xml:space="preserve">In valore assoluto, il numero degli stranieri residenti ha raggiunto </w:t>
      </w:r>
      <w:r w:rsidR="00352BE0" w:rsidRPr="00352BE0">
        <w:rPr>
          <w:rFonts w:ascii="ArialNarrow" w:eastAsia="Calibri" w:hAnsi="ArialNarrow" w:cs="ArialNarrow"/>
          <w:lang w:eastAsia="it-IT"/>
        </w:rPr>
        <w:t>55</w:t>
      </w:r>
      <w:r w:rsidR="001036DC" w:rsidRPr="00352BE0">
        <w:rPr>
          <w:rFonts w:ascii="ArialNarrow" w:eastAsia="Calibri" w:hAnsi="ArialNarrow" w:cs="ArialNarrow"/>
          <w:lang w:eastAsia="it-IT"/>
        </w:rPr>
        <w:t xml:space="preserve"> </w:t>
      </w:r>
      <w:r w:rsidR="00352BE0" w:rsidRPr="00352BE0">
        <w:rPr>
          <w:rFonts w:ascii="ArialNarrow" w:eastAsia="Calibri" w:hAnsi="ArialNarrow" w:cs="ArialNarrow"/>
          <w:lang w:eastAsia="it-IT"/>
        </w:rPr>
        <w:t>unità al 31/12/2016</w:t>
      </w:r>
      <w:r w:rsidR="001036DC" w:rsidRPr="00352BE0">
        <w:rPr>
          <w:rFonts w:ascii="ArialNarrow" w:eastAsia="Calibri" w:hAnsi="ArialNarrow" w:cs="ArialNarrow"/>
          <w:lang w:eastAsia="it-IT"/>
        </w:rPr>
        <w:t>.</w:t>
      </w:r>
    </w:p>
    <w:p w:rsidR="003A0790" w:rsidRPr="006F1DB1" w:rsidRDefault="003A0790" w:rsidP="000F4F29">
      <w:pPr>
        <w:pStyle w:val="Corpotesto"/>
        <w:rPr>
          <w:rFonts w:ascii="BentonSans-Book"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1038"/>
        <w:gridCol w:w="1038"/>
        <w:gridCol w:w="964"/>
        <w:gridCol w:w="964"/>
        <w:gridCol w:w="981"/>
        <w:gridCol w:w="835"/>
      </w:tblGrid>
      <w:tr w:rsidR="003A2877" w:rsidRPr="006F1DB1" w:rsidTr="003A2877">
        <w:trPr>
          <w:trHeight w:val="464"/>
        </w:trPr>
        <w:tc>
          <w:tcPr>
            <w:tcW w:w="2674" w:type="dxa"/>
            <w:shd w:val="clear" w:color="auto" w:fill="EBFF00"/>
          </w:tcPr>
          <w:p w:rsidR="003A2877" w:rsidRPr="00342337" w:rsidRDefault="003A2877" w:rsidP="000F4F29">
            <w:pPr>
              <w:pStyle w:val="Corpotesto"/>
              <w:rPr>
                <w:rFonts w:ascii="BentonSans-Book" w:hAnsi="BentonSans-Book" w:cs="BentonSans-Book"/>
                <w:color w:val="231F20"/>
              </w:rPr>
            </w:pPr>
            <w:r w:rsidRPr="00342337">
              <w:rPr>
                <w:rFonts w:ascii="BentonSans-Book" w:hAnsi="BentonSans-Book" w:cs="BentonSans-Book"/>
                <w:color w:val="231F20"/>
              </w:rPr>
              <w:t xml:space="preserve">Trend </w:t>
            </w:r>
            <w:proofErr w:type="spellStart"/>
            <w:r w:rsidRPr="00342337">
              <w:rPr>
                <w:rFonts w:ascii="BentonSans-Book" w:hAnsi="BentonSans-Book" w:cs="BentonSans-Book"/>
                <w:color w:val="231F20"/>
              </w:rPr>
              <w:t>storico</w:t>
            </w:r>
            <w:proofErr w:type="spellEnd"/>
            <w:r w:rsidRPr="00342337">
              <w:rPr>
                <w:rFonts w:ascii="BentonSans-Book" w:hAnsi="BentonSans-Book" w:cs="BentonSans-Book"/>
                <w:color w:val="231F20"/>
              </w:rPr>
              <w:t xml:space="preserve"> della </w:t>
            </w:r>
            <w:proofErr w:type="spellStart"/>
            <w:r w:rsidRPr="00342337">
              <w:rPr>
                <w:rFonts w:ascii="BentonSans-Book" w:hAnsi="BentonSans-Book" w:cs="BentonSans-Book"/>
                <w:color w:val="231F20"/>
              </w:rPr>
              <w:t>popolazione</w:t>
            </w:r>
            <w:proofErr w:type="spellEnd"/>
            <w:r w:rsidRPr="00342337">
              <w:rPr>
                <w:rFonts w:ascii="BentonSans-Book" w:hAnsi="BentonSans-Book" w:cs="BentonSans-Book"/>
                <w:color w:val="231F20"/>
              </w:rPr>
              <w:t xml:space="preserve"> </w:t>
            </w:r>
          </w:p>
        </w:tc>
        <w:tc>
          <w:tcPr>
            <w:tcW w:w="1038" w:type="dxa"/>
            <w:shd w:val="clear" w:color="auto" w:fill="EBFF00"/>
          </w:tcPr>
          <w:p w:rsidR="003A2877" w:rsidRPr="00342337" w:rsidRDefault="003A2877" w:rsidP="000F4F29">
            <w:pPr>
              <w:pStyle w:val="Corpotesto"/>
              <w:rPr>
                <w:rFonts w:ascii="BentonSans-Book" w:hAnsi="BentonSans-Book" w:cs="BentonSans-Book"/>
                <w:color w:val="231F20"/>
              </w:rPr>
            </w:pPr>
            <w:r w:rsidRPr="00342337">
              <w:rPr>
                <w:rFonts w:ascii="BentonSans-Book" w:hAnsi="BentonSans-Book" w:cs="BentonSans-Book"/>
                <w:color w:val="231F20"/>
              </w:rPr>
              <w:t>2011</w:t>
            </w:r>
          </w:p>
        </w:tc>
        <w:tc>
          <w:tcPr>
            <w:tcW w:w="1038" w:type="dxa"/>
            <w:shd w:val="clear" w:color="auto" w:fill="EBFF00"/>
          </w:tcPr>
          <w:p w:rsidR="003A2877" w:rsidRPr="00342337" w:rsidRDefault="003A2877" w:rsidP="000F4F29">
            <w:pPr>
              <w:pStyle w:val="Corpotesto"/>
              <w:rPr>
                <w:rFonts w:ascii="BentonSans-Book" w:hAnsi="BentonSans-Book" w:cs="BentonSans-Book"/>
                <w:color w:val="231F20"/>
              </w:rPr>
            </w:pPr>
            <w:r w:rsidRPr="00342337">
              <w:rPr>
                <w:rFonts w:ascii="BentonSans-Book" w:hAnsi="BentonSans-Book" w:cs="BentonSans-Book"/>
                <w:color w:val="231F20"/>
              </w:rPr>
              <w:t>2012</w:t>
            </w:r>
          </w:p>
        </w:tc>
        <w:tc>
          <w:tcPr>
            <w:tcW w:w="964" w:type="dxa"/>
            <w:shd w:val="clear" w:color="auto" w:fill="EBFF00"/>
          </w:tcPr>
          <w:p w:rsidR="003A2877" w:rsidRPr="00342337" w:rsidRDefault="003A2877" w:rsidP="000F4F29">
            <w:pPr>
              <w:pStyle w:val="Corpotesto"/>
              <w:rPr>
                <w:rFonts w:ascii="BentonSans-Book" w:hAnsi="BentonSans-Book" w:cs="BentonSans-Book"/>
                <w:color w:val="231F20"/>
              </w:rPr>
            </w:pPr>
            <w:r w:rsidRPr="00342337">
              <w:rPr>
                <w:rFonts w:ascii="BentonSans-Book" w:hAnsi="BentonSans-Book" w:cs="BentonSans-Book"/>
                <w:color w:val="231F20"/>
              </w:rPr>
              <w:t>2013</w:t>
            </w:r>
          </w:p>
        </w:tc>
        <w:tc>
          <w:tcPr>
            <w:tcW w:w="964" w:type="dxa"/>
            <w:shd w:val="clear" w:color="auto" w:fill="EBFF00"/>
          </w:tcPr>
          <w:p w:rsidR="003A2877" w:rsidRPr="00342337" w:rsidRDefault="003A2877" w:rsidP="000F4F29">
            <w:pPr>
              <w:pStyle w:val="Corpotesto"/>
              <w:rPr>
                <w:rFonts w:ascii="BentonSans-Book" w:hAnsi="BentonSans-Book" w:cs="BentonSans-Book"/>
                <w:color w:val="231F20"/>
              </w:rPr>
            </w:pPr>
            <w:r w:rsidRPr="00342337">
              <w:rPr>
                <w:rFonts w:ascii="BentonSans-Book" w:hAnsi="BentonSans-Book" w:cs="BentonSans-Book"/>
                <w:color w:val="231F20"/>
              </w:rPr>
              <w:t>2014</w:t>
            </w:r>
          </w:p>
        </w:tc>
        <w:tc>
          <w:tcPr>
            <w:tcW w:w="981" w:type="dxa"/>
            <w:shd w:val="clear" w:color="auto" w:fill="EBFF00"/>
          </w:tcPr>
          <w:p w:rsidR="003A2877" w:rsidRPr="00342337" w:rsidRDefault="003A2877" w:rsidP="000F4F29">
            <w:pPr>
              <w:pStyle w:val="Corpotesto"/>
              <w:rPr>
                <w:rFonts w:ascii="BentonSans-Book" w:hAnsi="BentonSans-Book" w:cs="BentonSans-Book"/>
                <w:color w:val="231F20"/>
              </w:rPr>
            </w:pPr>
            <w:r w:rsidRPr="00342337">
              <w:rPr>
                <w:rFonts w:ascii="BentonSans-Book" w:hAnsi="BentonSans-Book" w:cs="BentonSans-Book"/>
                <w:color w:val="231F20"/>
              </w:rPr>
              <w:t>2015</w:t>
            </w:r>
          </w:p>
        </w:tc>
        <w:tc>
          <w:tcPr>
            <w:tcW w:w="835" w:type="dxa"/>
            <w:shd w:val="clear" w:color="auto" w:fill="EBFF00"/>
          </w:tcPr>
          <w:p w:rsidR="003A2877" w:rsidRPr="00342337" w:rsidRDefault="003A2877" w:rsidP="000F4F29">
            <w:pPr>
              <w:pStyle w:val="Corpotesto"/>
              <w:rPr>
                <w:rFonts w:ascii="BentonSans-Book" w:hAnsi="BentonSans-Book" w:cs="BentonSans-Book"/>
                <w:color w:val="231F20"/>
              </w:rPr>
            </w:pPr>
            <w:r>
              <w:rPr>
                <w:rFonts w:ascii="BentonSans-Book" w:hAnsi="BentonSans-Book" w:cs="BentonSans-Book"/>
                <w:color w:val="231F20"/>
              </w:rPr>
              <w:t>2016</w:t>
            </w:r>
          </w:p>
        </w:tc>
      </w:tr>
      <w:tr w:rsidR="003A2877" w:rsidRPr="006F1DB1" w:rsidTr="003A2877">
        <w:trPr>
          <w:trHeight w:val="464"/>
        </w:trPr>
        <w:tc>
          <w:tcPr>
            <w:tcW w:w="2674" w:type="dxa"/>
            <w:shd w:val="clear" w:color="auto" w:fill="auto"/>
            <w:vAlign w:val="center"/>
          </w:tcPr>
          <w:p w:rsidR="003A2877" w:rsidRPr="00342337" w:rsidRDefault="003A2877" w:rsidP="00E16957">
            <w:pPr>
              <w:pStyle w:val="Corpotesto"/>
              <w:rPr>
                <w:rFonts w:ascii="BentonSans-Book" w:hAnsi="BentonSans-Book" w:cs="BentonSans-Book"/>
                <w:color w:val="231F20"/>
              </w:rPr>
            </w:pPr>
            <w:r w:rsidRPr="00342337">
              <w:rPr>
                <w:rFonts w:ascii="BentonSans-Book" w:hAnsi="BentonSans-Book" w:cs="BentonSans-Book"/>
                <w:color w:val="231F20"/>
              </w:rPr>
              <w:t xml:space="preserve">In </w:t>
            </w:r>
            <w:proofErr w:type="spellStart"/>
            <w:r w:rsidRPr="00342337">
              <w:rPr>
                <w:rFonts w:ascii="BentonSans-Book" w:hAnsi="BentonSans-Book" w:cs="BentonSans-Book"/>
                <w:color w:val="231F20"/>
              </w:rPr>
              <w:t>età</w:t>
            </w:r>
            <w:proofErr w:type="spellEnd"/>
            <w:r w:rsidRPr="00342337">
              <w:rPr>
                <w:rFonts w:ascii="BentonSans-Book" w:hAnsi="BentonSans-Book" w:cs="BentonSans-Book"/>
                <w:color w:val="231F20"/>
              </w:rPr>
              <w:t xml:space="preserve"> </w:t>
            </w:r>
            <w:proofErr w:type="spellStart"/>
            <w:r w:rsidRPr="00342337">
              <w:rPr>
                <w:rFonts w:ascii="BentonSans-Book" w:hAnsi="BentonSans-Book" w:cs="BentonSans-Book"/>
                <w:color w:val="231F20"/>
              </w:rPr>
              <w:t>prescolare</w:t>
            </w:r>
            <w:proofErr w:type="spellEnd"/>
            <w:r w:rsidRPr="00342337">
              <w:rPr>
                <w:rFonts w:ascii="BentonSans-Book" w:hAnsi="BentonSans-Book" w:cs="BentonSans-Book"/>
                <w:color w:val="231F20"/>
              </w:rPr>
              <w:t xml:space="preserve"> (0/6 </w:t>
            </w:r>
            <w:proofErr w:type="spellStart"/>
            <w:r w:rsidRPr="00342337">
              <w:rPr>
                <w:rFonts w:ascii="BentonSans-Book" w:hAnsi="BentonSans-Book" w:cs="BentonSans-Book"/>
                <w:color w:val="231F20"/>
              </w:rPr>
              <w:t>anni</w:t>
            </w:r>
            <w:proofErr w:type="spellEnd"/>
            <w:r w:rsidRPr="00342337">
              <w:rPr>
                <w:rFonts w:ascii="BentonSans-Book" w:hAnsi="BentonSans-Book" w:cs="BentonSans-Book"/>
                <w:color w:val="231F20"/>
              </w:rPr>
              <w:t>)</w:t>
            </w:r>
          </w:p>
        </w:tc>
        <w:tc>
          <w:tcPr>
            <w:tcW w:w="1038" w:type="dxa"/>
            <w:shd w:val="clear" w:color="auto" w:fill="auto"/>
          </w:tcPr>
          <w:p w:rsidR="003A2877" w:rsidRDefault="003A2877" w:rsidP="000F4F29">
            <w:pPr>
              <w:pStyle w:val="Corpotesto"/>
              <w:rPr>
                <w:rFonts w:ascii="BentonSans-Book" w:hAnsi="BentonSans-Book" w:cs="BentonSans-Book"/>
                <w:color w:val="231F20"/>
                <w:sz w:val="16"/>
                <w:szCs w:val="16"/>
              </w:rPr>
            </w:pPr>
          </w:p>
          <w:p w:rsidR="003A2877" w:rsidRPr="009A4505" w:rsidRDefault="003A2877"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66</w:t>
            </w:r>
          </w:p>
        </w:tc>
        <w:tc>
          <w:tcPr>
            <w:tcW w:w="1038" w:type="dxa"/>
            <w:shd w:val="clear" w:color="auto" w:fill="auto"/>
          </w:tcPr>
          <w:p w:rsidR="003A2877" w:rsidRDefault="003A2877" w:rsidP="000F4F29">
            <w:pPr>
              <w:pStyle w:val="Corpotesto"/>
              <w:rPr>
                <w:rFonts w:ascii="BentonSans-Book" w:hAnsi="BentonSans-Book" w:cs="BentonSans-Book"/>
                <w:color w:val="231F20"/>
                <w:sz w:val="16"/>
                <w:szCs w:val="16"/>
              </w:rPr>
            </w:pPr>
          </w:p>
          <w:p w:rsidR="003A2877" w:rsidRPr="009A4505" w:rsidRDefault="003A2877"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63</w:t>
            </w:r>
          </w:p>
        </w:tc>
        <w:tc>
          <w:tcPr>
            <w:tcW w:w="964" w:type="dxa"/>
            <w:shd w:val="clear" w:color="auto" w:fill="auto"/>
          </w:tcPr>
          <w:p w:rsidR="003A2877" w:rsidRDefault="003A2877" w:rsidP="000F4F29">
            <w:pPr>
              <w:pStyle w:val="Corpotesto"/>
              <w:rPr>
                <w:rFonts w:ascii="BentonSans-Book" w:hAnsi="BentonSans-Book" w:cs="BentonSans-Book"/>
                <w:color w:val="231F20"/>
                <w:sz w:val="16"/>
                <w:szCs w:val="16"/>
              </w:rPr>
            </w:pPr>
          </w:p>
          <w:p w:rsidR="003A2877" w:rsidRPr="009A4505" w:rsidRDefault="003A2877"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61</w:t>
            </w:r>
          </w:p>
        </w:tc>
        <w:tc>
          <w:tcPr>
            <w:tcW w:w="964" w:type="dxa"/>
            <w:shd w:val="clear" w:color="auto" w:fill="auto"/>
          </w:tcPr>
          <w:p w:rsidR="003A2877" w:rsidRDefault="003A2877" w:rsidP="000F4F29">
            <w:pPr>
              <w:pStyle w:val="Corpotesto"/>
              <w:rPr>
                <w:rFonts w:ascii="BentonSans-Book" w:hAnsi="BentonSans-Book" w:cs="BentonSans-Book"/>
                <w:color w:val="231F20"/>
                <w:sz w:val="16"/>
                <w:szCs w:val="16"/>
              </w:rPr>
            </w:pPr>
          </w:p>
          <w:p w:rsidR="003A2877" w:rsidRPr="009A4505" w:rsidRDefault="003A2877"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62</w:t>
            </w:r>
          </w:p>
        </w:tc>
        <w:tc>
          <w:tcPr>
            <w:tcW w:w="981" w:type="dxa"/>
            <w:shd w:val="clear" w:color="auto" w:fill="auto"/>
          </w:tcPr>
          <w:p w:rsidR="003A2877" w:rsidRDefault="003A2877" w:rsidP="000F4F29">
            <w:pPr>
              <w:pStyle w:val="Corpotesto"/>
              <w:rPr>
                <w:rFonts w:ascii="BentonSans-Book" w:hAnsi="BentonSans-Book" w:cs="BentonSans-Book"/>
                <w:color w:val="231F20"/>
                <w:sz w:val="16"/>
                <w:szCs w:val="16"/>
              </w:rPr>
            </w:pPr>
          </w:p>
          <w:p w:rsidR="003A2877" w:rsidRPr="009A4505" w:rsidRDefault="003A2877"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66</w:t>
            </w:r>
          </w:p>
        </w:tc>
        <w:tc>
          <w:tcPr>
            <w:tcW w:w="835" w:type="dxa"/>
          </w:tcPr>
          <w:p w:rsidR="003A2877" w:rsidRDefault="003A2877" w:rsidP="000F4F29">
            <w:pPr>
              <w:pStyle w:val="Corpotesto"/>
              <w:rPr>
                <w:rFonts w:ascii="BentonSans-Book" w:hAnsi="BentonSans-Book" w:cs="BentonSans-Book"/>
                <w:color w:val="231F20"/>
                <w:sz w:val="16"/>
                <w:szCs w:val="16"/>
              </w:rPr>
            </w:pPr>
          </w:p>
          <w:p w:rsidR="003A2877" w:rsidRDefault="003A2877"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64</w:t>
            </w:r>
          </w:p>
        </w:tc>
      </w:tr>
      <w:tr w:rsidR="003A2877" w:rsidRPr="006F1DB1" w:rsidTr="003A2877">
        <w:trPr>
          <w:trHeight w:val="464"/>
        </w:trPr>
        <w:tc>
          <w:tcPr>
            <w:tcW w:w="2674" w:type="dxa"/>
            <w:shd w:val="clear" w:color="auto" w:fill="auto"/>
            <w:vAlign w:val="center"/>
          </w:tcPr>
          <w:p w:rsidR="003A2877" w:rsidRPr="00342337" w:rsidRDefault="003A2877" w:rsidP="00E16957">
            <w:pPr>
              <w:pStyle w:val="Corpotesto"/>
              <w:rPr>
                <w:rFonts w:ascii="BentonSans-Book" w:hAnsi="BentonSans-Book" w:cs="BentonSans-Book"/>
                <w:color w:val="231F20"/>
                <w:lang w:val="it-IT"/>
              </w:rPr>
            </w:pPr>
            <w:r w:rsidRPr="00342337">
              <w:rPr>
                <w:rFonts w:ascii="BentonSans-Book" w:hAnsi="BentonSans-Book" w:cs="BentonSans-Book"/>
                <w:color w:val="231F20"/>
                <w:lang w:val="it-IT"/>
              </w:rPr>
              <w:t>In età scuola obbligo (7/14 anni)</w:t>
            </w:r>
          </w:p>
        </w:tc>
        <w:tc>
          <w:tcPr>
            <w:tcW w:w="1038" w:type="dxa"/>
            <w:shd w:val="clear" w:color="auto" w:fill="auto"/>
          </w:tcPr>
          <w:p w:rsidR="003A2877" w:rsidRDefault="003A2877" w:rsidP="000F4F29">
            <w:pPr>
              <w:pStyle w:val="Corpotesto"/>
              <w:rPr>
                <w:rFonts w:ascii="BentonSans-Book" w:hAnsi="BentonSans-Book" w:cs="BentonSans-Book"/>
                <w:color w:val="231F20"/>
                <w:sz w:val="16"/>
                <w:szCs w:val="16"/>
                <w:lang w:val="it-IT"/>
              </w:rPr>
            </w:pPr>
          </w:p>
          <w:p w:rsidR="003A2877" w:rsidRPr="009A4505" w:rsidRDefault="003A2877"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67</w:t>
            </w:r>
          </w:p>
        </w:tc>
        <w:tc>
          <w:tcPr>
            <w:tcW w:w="1038" w:type="dxa"/>
            <w:shd w:val="clear" w:color="auto" w:fill="auto"/>
          </w:tcPr>
          <w:p w:rsidR="003A2877" w:rsidRDefault="003A2877" w:rsidP="000F4F29">
            <w:pPr>
              <w:pStyle w:val="Corpotesto"/>
              <w:rPr>
                <w:rFonts w:ascii="BentonSans-Book" w:hAnsi="BentonSans-Book" w:cs="BentonSans-Book"/>
                <w:color w:val="231F20"/>
                <w:sz w:val="16"/>
                <w:szCs w:val="16"/>
                <w:lang w:val="it-IT"/>
              </w:rPr>
            </w:pPr>
          </w:p>
          <w:p w:rsidR="003A2877" w:rsidRPr="009A4505" w:rsidRDefault="003A2877"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73</w:t>
            </w:r>
          </w:p>
        </w:tc>
        <w:tc>
          <w:tcPr>
            <w:tcW w:w="964" w:type="dxa"/>
            <w:shd w:val="clear" w:color="auto" w:fill="auto"/>
          </w:tcPr>
          <w:p w:rsidR="003A2877" w:rsidRDefault="003A2877" w:rsidP="000F4F29">
            <w:pPr>
              <w:pStyle w:val="Corpotesto"/>
              <w:rPr>
                <w:rFonts w:ascii="BentonSans-Book" w:hAnsi="BentonSans-Book" w:cs="BentonSans-Book"/>
                <w:color w:val="231F20"/>
                <w:sz w:val="16"/>
                <w:szCs w:val="16"/>
                <w:lang w:val="it-IT"/>
              </w:rPr>
            </w:pPr>
          </w:p>
          <w:p w:rsidR="003A2877" w:rsidRPr="009A4505" w:rsidRDefault="003A2877"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69</w:t>
            </w:r>
          </w:p>
        </w:tc>
        <w:tc>
          <w:tcPr>
            <w:tcW w:w="964" w:type="dxa"/>
            <w:shd w:val="clear" w:color="auto" w:fill="auto"/>
          </w:tcPr>
          <w:p w:rsidR="003A2877" w:rsidRDefault="003A2877" w:rsidP="000F4F29">
            <w:pPr>
              <w:pStyle w:val="Corpotesto"/>
              <w:rPr>
                <w:rFonts w:ascii="BentonSans-Book" w:hAnsi="BentonSans-Book" w:cs="BentonSans-Book"/>
                <w:color w:val="231F20"/>
                <w:sz w:val="16"/>
                <w:szCs w:val="16"/>
                <w:lang w:val="it-IT"/>
              </w:rPr>
            </w:pPr>
          </w:p>
          <w:p w:rsidR="003A2877" w:rsidRPr="009A4505" w:rsidRDefault="003A2877"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63</w:t>
            </w:r>
          </w:p>
        </w:tc>
        <w:tc>
          <w:tcPr>
            <w:tcW w:w="981" w:type="dxa"/>
            <w:shd w:val="clear" w:color="auto" w:fill="auto"/>
          </w:tcPr>
          <w:p w:rsidR="003A2877" w:rsidRDefault="003A2877" w:rsidP="000F4F29">
            <w:pPr>
              <w:pStyle w:val="Corpotesto"/>
              <w:rPr>
                <w:rFonts w:ascii="BentonSans-Book" w:hAnsi="BentonSans-Book" w:cs="BentonSans-Book"/>
                <w:color w:val="231F20"/>
                <w:sz w:val="16"/>
                <w:szCs w:val="16"/>
                <w:lang w:val="it-IT"/>
              </w:rPr>
            </w:pPr>
          </w:p>
          <w:p w:rsidR="003A2877" w:rsidRPr="009A4505" w:rsidRDefault="003A2877"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63</w:t>
            </w:r>
          </w:p>
        </w:tc>
        <w:tc>
          <w:tcPr>
            <w:tcW w:w="835" w:type="dxa"/>
          </w:tcPr>
          <w:p w:rsidR="003A2877" w:rsidRDefault="003A2877" w:rsidP="000F4F29">
            <w:pPr>
              <w:pStyle w:val="Corpotesto"/>
              <w:rPr>
                <w:rFonts w:ascii="BentonSans-Book" w:hAnsi="BentonSans-Book" w:cs="BentonSans-Book"/>
                <w:color w:val="231F20"/>
                <w:sz w:val="16"/>
                <w:szCs w:val="16"/>
                <w:lang w:val="it-IT"/>
              </w:rPr>
            </w:pPr>
          </w:p>
          <w:p w:rsidR="003A2877" w:rsidRDefault="003A2877"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63</w:t>
            </w:r>
          </w:p>
        </w:tc>
      </w:tr>
      <w:tr w:rsidR="003A2877" w:rsidRPr="006F1DB1" w:rsidTr="003A2877">
        <w:trPr>
          <w:trHeight w:val="464"/>
        </w:trPr>
        <w:tc>
          <w:tcPr>
            <w:tcW w:w="2674" w:type="dxa"/>
            <w:shd w:val="clear" w:color="auto" w:fill="auto"/>
            <w:vAlign w:val="center"/>
          </w:tcPr>
          <w:p w:rsidR="003A2877" w:rsidRPr="00342337" w:rsidRDefault="003A2877" w:rsidP="00E16957">
            <w:pPr>
              <w:pStyle w:val="Corpotesto"/>
              <w:rPr>
                <w:rFonts w:ascii="BentonSans-Book" w:hAnsi="BentonSans-Book" w:cs="BentonSans-Book"/>
                <w:color w:val="231F20"/>
                <w:lang w:val="it-IT"/>
              </w:rPr>
            </w:pPr>
            <w:r w:rsidRPr="00342337">
              <w:rPr>
                <w:rFonts w:ascii="BentonSans-Book" w:hAnsi="BentonSans-Book" w:cs="BentonSans-Book"/>
                <w:color w:val="231F20"/>
                <w:lang w:val="it-IT"/>
              </w:rPr>
              <w:t>In forza lavoro 1</w:t>
            </w:r>
            <w:r w:rsidRPr="00342337">
              <w:rPr>
                <w:rFonts w:ascii="BentonSans-Book" w:hAnsi="BentonSans-Book" w:cs="BentonSans-Book"/>
                <w:color w:val="231F20"/>
                <w:vertAlign w:val="superscript"/>
                <w:lang w:val="it-IT"/>
              </w:rPr>
              <w:t>a</w:t>
            </w:r>
            <w:r w:rsidRPr="00342337">
              <w:rPr>
                <w:rFonts w:ascii="BentonSans-Book" w:hAnsi="BentonSans-Book" w:cs="BentonSans-Book"/>
                <w:color w:val="231F20"/>
                <w:lang w:val="it-IT"/>
              </w:rPr>
              <w:t xml:space="preserve"> occupazione (15/29 anni)</w:t>
            </w:r>
          </w:p>
        </w:tc>
        <w:tc>
          <w:tcPr>
            <w:tcW w:w="1038" w:type="dxa"/>
            <w:shd w:val="clear" w:color="auto" w:fill="auto"/>
          </w:tcPr>
          <w:p w:rsidR="003A2877" w:rsidRDefault="003A2877" w:rsidP="000F4F29">
            <w:pPr>
              <w:pStyle w:val="Corpotesto"/>
              <w:rPr>
                <w:rFonts w:ascii="BentonSans-Book" w:hAnsi="BentonSans-Book" w:cs="BentonSans-Book"/>
                <w:color w:val="231F20"/>
                <w:sz w:val="16"/>
                <w:szCs w:val="16"/>
                <w:lang w:val="it-IT"/>
              </w:rPr>
            </w:pPr>
          </w:p>
          <w:p w:rsidR="003A2877" w:rsidRPr="009A4505" w:rsidRDefault="003A2877"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169</w:t>
            </w:r>
          </w:p>
        </w:tc>
        <w:tc>
          <w:tcPr>
            <w:tcW w:w="1038" w:type="dxa"/>
            <w:shd w:val="clear" w:color="auto" w:fill="auto"/>
          </w:tcPr>
          <w:p w:rsidR="003A2877" w:rsidRDefault="003A2877" w:rsidP="000F4F29">
            <w:pPr>
              <w:pStyle w:val="Corpotesto"/>
              <w:rPr>
                <w:rFonts w:ascii="BentonSans-Book" w:hAnsi="BentonSans-Book" w:cs="BentonSans-Book"/>
                <w:color w:val="231F20"/>
                <w:sz w:val="16"/>
                <w:szCs w:val="16"/>
                <w:lang w:val="it-IT"/>
              </w:rPr>
            </w:pPr>
          </w:p>
          <w:p w:rsidR="003A2877" w:rsidRPr="009A4505" w:rsidRDefault="003A2877"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162</w:t>
            </w:r>
          </w:p>
        </w:tc>
        <w:tc>
          <w:tcPr>
            <w:tcW w:w="964" w:type="dxa"/>
            <w:shd w:val="clear" w:color="auto" w:fill="auto"/>
          </w:tcPr>
          <w:p w:rsidR="003A2877" w:rsidRDefault="003A2877" w:rsidP="000F4F29">
            <w:pPr>
              <w:pStyle w:val="Corpotesto"/>
              <w:rPr>
                <w:rFonts w:ascii="BentonSans-Book" w:hAnsi="BentonSans-Book" w:cs="BentonSans-Book"/>
                <w:color w:val="231F20"/>
                <w:sz w:val="16"/>
                <w:szCs w:val="16"/>
                <w:lang w:val="it-IT"/>
              </w:rPr>
            </w:pPr>
          </w:p>
          <w:p w:rsidR="003A2877" w:rsidRPr="009A4505" w:rsidRDefault="003A2877"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152</w:t>
            </w:r>
          </w:p>
        </w:tc>
        <w:tc>
          <w:tcPr>
            <w:tcW w:w="964" w:type="dxa"/>
            <w:shd w:val="clear" w:color="auto" w:fill="auto"/>
          </w:tcPr>
          <w:p w:rsidR="003A2877" w:rsidRDefault="003A2877" w:rsidP="000F4F29">
            <w:pPr>
              <w:pStyle w:val="Corpotesto"/>
              <w:rPr>
                <w:rFonts w:ascii="BentonSans-Book" w:hAnsi="BentonSans-Book" w:cs="BentonSans-Book"/>
                <w:color w:val="231F20"/>
                <w:sz w:val="16"/>
                <w:szCs w:val="16"/>
                <w:lang w:val="it-IT"/>
              </w:rPr>
            </w:pPr>
          </w:p>
          <w:p w:rsidR="003A2877" w:rsidRPr="009A4505" w:rsidRDefault="003A2877"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155</w:t>
            </w:r>
          </w:p>
        </w:tc>
        <w:tc>
          <w:tcPr>
            <w:tcW w:w="981" w:type="dxa"/>
            <w:shd w:val="clear" w:color="auto" w:fill="auto"/>
          </w:tcPr>
          <w:p w:rsidR="003A2877" w:rsidRDefault="003A2877" w:rsidP="000F4F29">
            <w:pPr>
              <w:pStyle w:val="Corpotesto"/>
              <w:rPr>
                <w:rFonts w:ascii="BentonSans-Book" w:hAnsi="BentonSans-Book" w:cs="BentonSans-Book"/>
                <w:color w:val="231F20"/>
                <w:sz w:val="16"/>
                <w:szCs w:val="16"/>
                <w:lang w:val="it-IT"/>
              </w:rPr>
            </w:pPr>
          </w:p>
          <w:p w:rsidR="003A2877" w:rsidRPr="009A4505" w:rsidRDefault="003A2877"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149</w:t>
            </w:r>
          </w:p>
        </w:tc>
        <w:tc>
          <w:tcPr>
            <w:tcW w:w="835" w:type="dxa"/>
          </w:tcPr>
          <w:p w:rsidR="003A2877" w:rsidRDefault="003A2877" w:rsidP="000F4F29">
            <w:pPr>
              <w:pStyle w:val="Corpotesto"/>
              <w:rPr>
                <w:rFonts w:ascii="BentonSans-Book" w:hAnsi="BentonSans-Book" w:cs="BentonSans-Book"/>
                <w:color w:val="231F20"/>
                <w:sz w:val="16"/>
                <w:szCs w:val="16"/>
                <w:lang w:val="it-IT"/>
              </w:rPr>
            </w:pPr>
          </w:p>
          <w:p w:rsidR="003A2877" w:rsidRDefault="003A2877"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144</w:t>
            </w:r>
          </w:p>
        </w:tc>
      </w:tr>
      <w:tr w:rsidR="003A2877" w:rsidRPr="006F1DB1" w:rsidTr="003A2877">
        <w:trPr>
          <w:trHeight w:val="464"/>
        </w:trPr>
        <w:tc>
          <w:tcPr>
            <w:tcW w:w="2674" w:type="dxa"/>
            <w:shd w:val="clear" w:color="auto" w:fill="auto"/>
            <w:vAlign w:val="center"/>
          </w:tcPr>
          <w:p w:rsidR="003A2877" w:rsidRPr="00342337" w:rsidRDefault="003A2877" w:rsidP="00E16957">
            <w:pPr>
              <w:pStyle w:val="Corpotesto"/>
              <w:rPr>
                <w:rFonts w:ascii="BentonSans-Book" w:hAnsi="BentonSans-Book" w:cs="BentonSans-Book"/>
                <w:color w:val="231F20"/>
              </w:rPr>
            </w:pPr>
            <w:r w:rsidRPr="00342337">
              <w:rPr>
                <w:rFonts w:ascii="BentonSans-Book" w:hAnsi="BentonSans-Book" w:cs="BentonSans-Book"/>
                <w:color w:val="231F20"/>
              </w:rPr>
              <w:t xml:space="preserve">In </w:t>
            </w:r>
            <w:proofErr w:type="spellStart"/>
            <w:r w:rsidRPr="00342337">
              <w:rPr>
                <w:rFonts w:ascii="BentonSans-Book" w:hAnsi="BentonSans-Book" w:cs="BentonSans-Book"/>
                <w:color w:val="231F20"/>
              </w:rPr>
              <w:t>età</w:t>
            </w:r>
            <w:proofErr w:type="spellEnd"/>
            <w:r w:rsidRPr="00342337">
              <w:rPr>
                <w:rFonts w:ascii="BentonSans-Book" w:hAnsi="BentonSans-Book" w:cs="BentonSans-Book"/>
                <w:color w:val="231F20"/>
              </w:rPr>
              <w:t xml:space="preserve"> </w:t>
            </w:r>
            <w:proofErr w:type="spellStart"/>
            <w:r w:rsidRPr="00342337">
              <w:rPr>
                <w:rFonts w:ascii="BentonSans-Book" w:hAnsi="BentonSans-Book" w:cs="BentonSans-Book"/>
                <w:color w:val="231F20"/>
              </w:rPr>
              <w:t>adulta</w:t>
            </w:r>
            <w:proofErr w:type="spellEnd"/>
            <w:r w:rsidRPr="00342337">
              <w:rPr>
                <w:rFonts w:ascii="BentonSans-Book" w:hAnsi="BentonSans-Book" w:cs="BentonSans-Book"/>
                <w:color w:val="231F20"/>
              </w:rPr>
              <w:t xml:space="preserve"> (30/65 </w:t>
            </w:r>
            <w:proofErr w:type="spellStart"/>
            <w:r w:rsidRPr="00342337">
              <w:rPr>
                <w:rFonts w:ascii="BentonSans-Book" w:hAnsi="BentonSans-Book" w:cs="BentonSans-Book"/>
                <w:color w:val="231F20"/>
              </w:rPr>
              <w:t>anni</w:t>
            </w:r>
            <w:proofErr w:type="spellEnd"/>
            <w:r w:rsidRPr="00342337">
              <w:rPr>
                <w:rFonts w:ascii="BentonSans-Book" w:hAnsi="BentonSans-Book" w:cs="BentonSans-Book"/>
                <w:color w:val="231F20"/>
              </w:rPr>
              <w:t>)</w:t>
            </w:r>
          </w:p>
        </w:tc>
        <w:tc>
          <w:tcPr>
            <w:tcW w:w="1038" w:type="dxa"/>
            <w:shd w:val="clear" w:color="auto" w:fill="auto"/>
          </w:tcPr>
          <w:p w:rsidR="003A2877" w:rsidRDefault="003A2877" w:rsidP="000F4F29">
            <w:pPr>
              <w:pStyle w:val="Corpotesto"/>
              <w:rPr>
                <w:rFonts w:ascii="BentonSans-Book" w:hAnsi="BentonSans-Book" w:cs="BentonSans-Book"/>
                <w:color w:val="231F20"/>
                <w:sz w:val="16"/>
                <w:szCs w:val="16"/>
              </w:rPr>
            </w:pPr>
          </w:p>
          <w:p w:rsidR="003A2877" w:rsidRPr="009A4505" w:rsidRDefault="003A2877"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477</w:t>
            </w:r>
          </w:p>
        </w:tc>
        <w:tc>
          <w:tcPr>
            <w:tcW w:w="1038" w:type="dxa"/>
            <w:shd w:val="clear" w:color="auto" w:fill="auto"/>
          </w:tcPr>
          <w:p w:rsidR="003A2877" w:rsidRDefault="003A2877" w:rsidP="000F4F29">
            <w:pPr>
              <w:pStyle w:val="Corpotesto"/>
              <w:rPr>
                <w:rFonts w:ascii="BentonSans-Book" w:hAnsi="BentonSans-Book" w:cs="BentonSans-Book"/>
                <w:color w:val="231F20"/>
                <w:sz w:val="16"/>
                <w:szCs w:val="16"/>
              </w:rPr>
            </w:pPr>
          </w:p>
          <w:p w:rsidR="003A2877" w:rsidRPr="009A4505" w:rsidRDefault="003A2877"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469</w:t>
            </w:r>
          </w:p>
        </w:tc>
        <w:tc>
          <w:tcPr>
            <w:tcW w:w="964" w:type="dxa"/>
            <w:shd w:val="clear" w:color="auto" w:fill="auto"/>
          </w:tcPr>
          <w:p w:rsidR="003A2877" w:rsidRDefault="003A2877" w:rsidP="000F4F29">
            <w:pPr>
              <w:pStyle w:val="Corpotesto"/>
              <w:rPr>
                <w:rFonts w:ascii="BentonSans-Book" w:hAnsi="BentonSans-Book" w:cs="BentonSans-Book"/>
                <w:color w:val="231F20"/>
                <w:sz w:val="16"/>
                <w:szCs w:val="16"/>
              </w:rPr>
            </w:pPr>
          </w:p>
          <w:p w:rsidR="003A2877" w:rsidRPr="009A4505" w:rsidRDefault="003A2877"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466</w:t>
            </w:r>
          </w:p>
        </w:tc>
        <w:tc>
          <w:tcPr>
            <w:tcW w:w="964" w:type="dxa"/>
            <w:shd w:val="clear" w:color="auto" w:fill="auto"/>
          </w:tcPr>
          <w:p w:rsidR="003A2877" w:rsidRDefault="003A2877" w:rsidP="000F4F29">
            <w:pPr>
              <w:pStyle w:val="Corpotesto"/>
              <w:rPr>
                <w:rFonts w:ascii="BentonSans-Book" w:hAnsi="BentonSans-Book" w:cs="BentonSans-Book"/>
                <w:color w:val="231F20"/>
                <w:sz w:val="16"/>
                <w:szCs w:val="16"/>
              </w:rPr>
            </w:pPr>
          </w:p>
          <w:p w:rsidR="003A2877" w:rsidRPr="009A4505" w:rsidRDefault="003A2877"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469</w:t>
            </w:r>
          </w:p>
        </w:tc>
        <w:tc>
          <w:tcPr>
            <w:tcW w:w="981" w:type="dxa"/>
            <w:shd w:val="clear" w:color="auto" w:fill="auto"/>
          </w:tcPr>
          <w:p w:rsidR="003A2877" w:rsidRDefault="003A2877" w:rsidP="000F4F29">
            <w:pPr>
              <w:pStyle w:val="Corpotesto"/>
              <w:rPr>
                <w:rFonts w:ascii="BentonSans-Book" w:hAnsi="BentonSans-Book" w:cs="BentonSans-Book"/>
                <w:color w:val="231F20"/>
                <w:sz w:val="16"/>
                <w:szCs w:val="16"/>
              </w:rPr>
            </w:pPr>
          </w:p>
          <w:p w:rsidR="003A2877" w:rsidRPr="009A4505" w:rsidRDefault="003A2877"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458</w:t>
            </w:r>
          </w:p>
        </w:tc>
        <w:tc>
          <w:tcPr>
            <w:tcW w:w="835" w:type="dxa"/>
          </w:tcPr>
          <w:p w:rsidR="003A2877" w:rsidRDefault="003A2877" w:rsidP="000F4F29">
            <w:pPr>
              <w:pStyle w:val="Corpotesto"/>
              <w:rPr>
                <w:rFonts w:ascii="BentonSans-Book" w:hAnsi="BentonSans-Book" w:cs="BentonSans-Book"/>
                <w:color w:val="231F20"/>
                <w:sz w:val="16"/>
                <w:szCs w:val="16"/>
              </w:rPr>
            </w:pPr>
          </w:p>
          <w:p w:rsidR="003A2877" w:rsidRDefault="003A2877"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451</w:t>
            </w:r>
          </w:p>
        </w:tc>
      </w:tr>
      <w:tr w:rsidR="003A2877" w:rsidRPr="006F1DB1" w:rsidTr="003A2877">
        <w:trPr>
          <w:trHeight w:val="464"/>
        </w:trPr>
        <w:tc>
          <w:tcPr>
            <w:tcW w:w="2674" w:type="dxa"/>
            <w:shd w:val="clear" w:color="auto" w:fill="auto"/>
            <w:vAlign w:val="center"/>
          </w:tcPr>
          <w:p w:rsidR="003A2877" w:rsidRPr="00342337" w:rsidRDefault="003A2877" w:rsidP="00E16957">
            <w:pPr>
              <w:pStyle w:val="Corpotesto"/>
              <w:rPr>
                <w:rFonts w:ascii="BentonSans-Book" w:hAnsi="BentonSans-Book" w:cs="BentonSans-Book"/>
                <w:color w:val="231F20"/>
                <w:lang w:val="it-IT"/>
              </w:rPr>
            </w:pPr>
            <w:r w:rsidRPr="00342337">
              <w:rPr>
                <w:rFonts w:ascii="BentonSans-Book" w:hAnsi="BentonSans-Book" w:cs="BentonSans-Book"/>
                <w:color w:val="231F20"/>
                <w:lang w:val="it-IT"/>
              </w:rPr>
              <w:t>In età senile (oltre 65 anni)</w:t>
            </w:r>
          </w:p>
        </w:tc>
        <w:tc>
          <w:tcPr>
            <w:tcW w:w="1038" w:type="dxa"/>
            <w:shd w:val="clear" w:color="auto" w:fill="auto"/>
          </w:tcPr>
          <w:p w:rsidR="003A2877" w:rsidRDefault="003A2877" w:rsidP="000F4F29">
            <w:pPr>
              <w:pStyle w:val="Corpotesto"/>
              <w:rPr>
                <w:rFonts w:ascii="BentonSans-Book" w:hAnsi="BentonSans-Book" w:cs="BentonSans-Book"/>
                <w:color w:val="231F20"/>
                <w:sz w:val="16"/>
                <w:szCs w:val="16"/>
                <w:lang w:val="it-IT"/>
              </w:rPr>
            </w:pPr>
          </w:p>
          <w:p w:rsidR="003A2877" w:rsidRPr="009A4505" w:rsidRDefault="003A2877"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165</w:t>
            </w:r>
          </w:p>
        </w:tc>
        <w:tc>
          <w:tcPr>
            <w:tcW w:w="1038" w:type="dxa"/>
            <w:shd w:val="clear" w:color="auto" w:fill="auto"/>
          </w:tcPr>
          <w:p w:rsidR="003A2877" w:rsidRDefault="003A2877" w:rsidP="000F4F29">
            <w:pPr>
              <w:pStyle w:val="Corpotesto"/>
              <w:rPr>
                <w:rFonts w:ascii="BentonSans-Book" w:hAnsi="BentonSans-Book" w:cs="BentonSans-Book"/>
                <w:color w:val="231F20"/>
                <w:sz w:val="16"/>
                <w:szCs w:val="16"/>
                <w:lang w:val="it-IT"/>
              </w:rPr>
            </w:pPr>
          </w:p>
          <w:p w:rsidR="003A2877" w:rsidRPr="009A4505" w:rsidRDefault="003A2877"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171</w:t>
            </w:r>
          </w:p>
        </w:tc>
        <w:tc>
          <w:tcPr>
            <w:tcW w:w="964" w:type="dxa"/>
            <w:shd w:val="clear" w:color="auto" w:fill="auto"/>
          </w:tcPr>
          <w:p w:rsidR="003A2877" w:rsidRDefault="003A2877" w:rsidP="000F4F29">
            <w:pPr>
              <w:pStyle w:val="Corpotesto"/>
              <w:rPr>
                <w:rFonts w:ascii="BentonSans-Book" w:hAnsi="BentonSans-Book" w:cs="BentonSans-Book"/>
                <w:color w:val="231F20"/>
                <w:sz w:val="16"/>
                <w:szCs w:val="16"/>
                <w:lang w:val="it-IT"/>
              </w:rPr>
            </w:pPr>
          </w:p>
          <w:p w:rsidR="003A2877" w:rsidRPr="009A4505" w:rsidRDefault="003A2877"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179</w:t>
            </w:r>
          </w:p>
        </w:tc>
        <w:tc>
          <w:tcPr>
            <w:tcW w:w="964" w:type="dxa"/>
            <w:shd w:val="clear" w:color="auto" w:fill="auto"/>
          </w:tcPr>
          <w:p w:rsidR="003A2877" w:rsidRDefault="003A2877" w:rsidP="000F4F29">
            <w:pPr>
              <w:pStyle w:val="Corpotesto"/>
              <w:rPr>
                <w:rFonts w:ascii="BentonSans-Book" w:hAnsi="BentonSans-Book" w:cs="BentonSans-Book"/>
                <w:color w:val="231F20"/>
                <w:sz w:val="16"/>
                <w:szCs w:val="16"/>
                <w:lang w:val="it-IT"/>
              </w:rPr>
            </w:pPr>
          </w:p>
          <w:p w:rsidR="003A2877" w:rsidRPr="009A4505" w:rsidRDefault="003A2877"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187</w:t>
            </w:r>
          </w:p>
        </w:tc>
        <w:tc>
          <w:tcPr>
            <w:tcW w:w="981" w:type="dxa"/>
            <w:shd w:val="clear" w:color="auto" w:fill="auto"/>
          </w:tcPr>
          <w:p w:rsidR="003A2877" w:rsidRDefault="003A2877" w:rsidP="000F4F29">
            <w:pPr>
              <w:pStyle w:val="Corpotesto"/>
              <w:rPr>
                <w:rFonts w:ascii="BentonSans-Book" w:hAnsi="BentonSans-Book" w:cs="BentonSans-Book"/>
                <w:color w:val="231F20"/>
                <w:sz w:val="16"/>
                <w:szCs w:val="16"/>
                <w:lang w:val="it-IT"/>
              </w:rPr>
            </w:pPr>
          </w:p>
          <w:p w:rsidR="003A2877" w:rsidRPr="009A4505" w:rsidRDefault="003A2877"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187</w:t>
            </w:r>
          </w:p>
        </w:tc>
        <w:tc>
          <w:tcPr>
            <w:tcW w:w="835" w:type="dxa"/>
          </w:tcPr>
          <w:p w:rsidR="003A2877" w:rsidRDefault="003A2877" w:rsidP="000F4F29">
            <w:pPr>
              <w:pStyle w:val="Corpotesto"/>
              <w:rPr>
                <w:rFonts w:ascii="BentonSans-Book" w:hAnsi="BentonSans-Book" w:cs="BentonSans-Book"/>
                <w:color w:val="231F20"/>
                <w:sz w:val="16"/>
                <w:szCs w:val="16"/>
                <w:lang w:val="it-IT"/>
              </w:rPr>
            </w:pPr>
          </w:p>
          <w:p w:rsidR="003A2877" w:rsidRDefault="003A2877"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196</w:t>
            </w:r>
          </w:p>
        </w:tc>
      </w:tr>
    </w:tbl>
    <w:p w:rsidR="003A0790" w:rsidRPr="00342337" w:rsidRDefault="003A0790" w:rsidP="00681E13">
      <w:pPr>
        <w:pStyle w:val="Titolo3"/>
        <w:ind w:left="0"/>
        <w:rPr>
          <w:rFonts w:ascii="BentonSans-Book" w:eastAsia="Calibri" w:hAnsi="BentonSans-Book" w:cs="BentonSans-Book"/>
          <w:color w:val="auto"/>
        </w:rPr>
      </w:pPr>
      <w:bookmarkStart w:id="14" w:name="_Toc475637826"/>
      <w:bookmarkStart w:id="15" w:name="_Toc475637895"/>
      <w:r w:rsidRPr="00342337">
        <w:rPr>
          <w:rFonts w:ascii="BentonSans-Book" w:eastAsia="Calibri" w:hAnsi="BentonSans-Book" w:cs="BentonSans-Book"/>
          <w:color w:val="auto"/>
        </w:rPr>
        <w:t>Occupazione ed economia insediata</w:t>
      </w:r>
      <w:bookmarkEnd w:id="14"/>
      <w:bookmarkEnd w:id="15"/>
    </w:p>
    <w:p w:rsidR="003A0790" w:rsidRPr="00342337" w:rsidRDefault="003A0790" w:rsidP="000F4F29">
      <w:pPr>
        <w:pStyle w:val="Corpotesto"/>
        <w:rPr>
          <w:rFonts w:ascii="BentonSans-Book" w:eastAsia="Calibri" w:hAnsi="BentonSans-Book" w:cs="BentonSans-Book"/>
          <w:color w:val="231F20"/>
        </w:rPr>
      </w:pPr>
    </w:p>
    <w:p w:rsidR="00180047" w:rsidRPr="00352BE0" w:rsidRDefault="00180047" w:rsidP="00180047">
      <w:pPr>
        <w:autoSpaceDE w:val="0"/>
        <w:autoSpaceDN w:val="0"/>
        <w:adjustRightInd w:val="0"/>
        <w:spacing w:after="0"/>
        <w:ind w:left="0"/>
        <w:rPr>
          <w:rFonts w:ascii="BentonSans-Book" w:eastAsia="Calibri" w:hAnsi="BentonSans-Book" w:cs="BentonSans-Book"/>
          <w:sz w:val="22"/>
          <w:szCs w:val="22"/>
        </w:rPr>
      </w:pPr>
      <w:r w:rsidRPr="00352BE0">
        <w:rPr>
          <w:rFonts w:ascii="BentonSans-Book" w:eastAsia="Calibri" w:hAnsi="BentonSans-Book" w:cs="BentonSans-Book"/>
          <w:sz w:val="22"/>
          <w:szCs w:val="22"/>
        </w:rPr>
        <w:t>Il Comune di Sanzeno trova una forte vocazione agricola favorita dalle condizioni geomorfologiche del territorio ed all’importanza che tale comparto ha assunto nel sistema economico locale. Nel corso degli anni si è sviluppata un’agricoltura ricca, oggi specializzata nella produzione di frutta. La frutticoltura</w:t>
      </w:r>
      <w:r w:rsidR="00352BE0" w:rsidRPr="00352BE0">
        <w:rPr>
          <w:rFonts w:ascii="BentonSans-Book" w:eastAsia="Calibri" w:hAnsi="BentonSans-Book" w:cs="BentonSans-Book"/>
          <w:sz w:val="22"/>
          <w:szCs w:val="22"/>
        </w:rPr>
        <w:t xml:space="preserve"> vive di strumenti cooperativi</w:t>
      </w:r>
      <w:r w:rsidRPr="00352BE0">
        <w:rPr>
          <w:rFonts w:ascii="BentonSans-Book" w:eastAsia="Calibri" w:hAnsi="BentonSans-Book" w:cs="BentonSans-Book"/>
          <w:sz w:val="22"/>
          <w:szCs w:val="22"/>
        </w:rPr>
        <w:t xml:space="preserve">. La cooperazione rappresenta nel Comune di Sanzeno come nell’intero Trentino un soggetto di integrazione e modernizzazione dell’agricoltura locale in grado di garantire: il presidio del territorio, con il mantenimento della micro - imprenditorialità diffusa fatta di tanti soci cooperatori che conferiscono  la frutta; l’innovazione nelle pratiche colturali e nei modelli organizzativi e distributivi; una forte proiezione, attraverso marchi affermati, delle produzioni locali sui mercati nazionali ed internazionali. L’esempio più significativo è Melinda che rappresenta una concretezza a livello internazionale che ha proiettato la Valle di Non e l’agricoltura </w:t>
      </w:r>
      <w:proofErr w:type="spellStart"/>
      <w:r w:rsidRPr="00352BE0">
        <w:rPr>
          <w:rFonts w:ascii="BentonSans-Book" w:eastAsia="Calibri" w:hAnsi="BentonSans-Book" w:cs="BentonSans-Book"/>
          <w:sz w:val="22"/>
          <w:szCs w:val="22"/>
        </w:rPr>
        <w:t>nonesa</w:t>
      </w:r>
      <w:proofErr w:type="spellEnd"/>
      <w:r w:rsidRPr="00352BE0">
        <w:rPr>
          <w:rFonts w:ascii="BentonSans-Book" w:eastAsia="Calibri" w:hAnsi="BentonSans-Book" w:cs="BentonSans-Book"/>
          <w:sz w:val="22"/>
          <w:szCs w:val="22"/>
        </w:rPr>
        <w:t xml:space="preserve"> nel mercato internazionale. Il comparto frutticolo ha proceduto ad una radicale e sempre più profonda specializzazione nella produzione di mele che ha puntato con forza anche sul valore aggiunto della qualità del prodotto.</w:t>
      </w:r>
    </w:p>
    <w:p w:rsidR="00180047" w:rsidRPr="00352BE0" w:rsidRDefault="00180047" w:rsidP="00180047">
      <w:pPr>
        <w:autoSpaceDE w:val="0"/>
        <w:autoSpaceDN w:val="0"/>
        <w:adjustRightInd w:val="0"/>
        <w:spacing w:after="0"/>
        <w:ind w:left="0"/>
        <w:rPr>
          <w:rFonts w:ascii="BentonSans-Book" w:eastAsia="Calibri" w:hAnsi="BentonSans-Book" w:cs="BentonSans-Book"/>
          <w:sz w:val="22"/>
          <w:szCs w:val="22"/>
        </w:rPr>
      </w:pPr>
      <w:r w:rsidRPr="00352BE0">
        <w:rPr>
          <w:rFonts w:ascii="BentonSans-Book" w:eastAsia="Calibri" w:hAnsi="BentonSans-Book" w:cs="BentonSans-Book"/>
          <w:sz w:val="22"/>
          <w:szCs w:val="22"/>
        </w:rPr>
        <w:t xml:space="preserve">Sul territorio comunale troviamo presso la frazione </w:t>
      </w:r>
      <w:r w:rsidR="00352BE0" w:rsidRPr="00352BE0">
        <w:rPr>
          <w:rFonts w:ascii="BentonSans-Book" w:eastAsia="Calibri" w:hAnsi="BentonSans-Book" w:cs="BentonSans-Book"/>
          <w:sz w:val="22"/>
          <w:szCs w:val="22"/>
        </w:rPr>
        <w:t xml:space="preserve">di Casez la cooperativa A.V, </w:t>
      </w:r>
      <w:r w:rsidRPr="00352BE0">
        <w:rPr>
          <w:rFonts w:ascii="BentonSans-Book" w:eastAsia="Calibri" w:hAnsi="BentonSans-Book" w:cs="BentonSans-Book"/>
          <w:sz w:val="22"/>
          <w:szCs w:val="22"/>
        </w:rPr>
        <w:t>facente parte del consorzio Melinda.</w:t>
      </w:r>
    </w:p>
    <w:p w:rsidR="003A0790" w:rsidRPr="00342337" w:rsidRDefault="003A0790" w:rsidP="00681E13">
      <w:pPr>
        <w:pStyle w:val="Titolo3"/>
        <w:ind w:left="0"/>
        <w:rPr>
          <w:rFonts w:ascii="BentonSans-Book" w:eastAsia="Calibri" w:hAnsi="BentonSans-Book" w:cs="BentonSans-Book"/>
          <w:color w:val="auto"/>
          <w:szCs w:val="22"/>
        </w:rPr>
      </w:pPr>
      <w:bookmarkStart w:id="16" w:name="_Toc475637827"/>
      <w:bookmarkStart w:id="17" w:name="_Toc475637896"/>
      <w:r w:rsidRPr="00342337">
        <w:rPr>
          <w:rFonts w:ascii="BentonSans-Book" w:eastAsia="Calibri" w:hAnsi="BentonSans-Book" w:cs="BentonSans-Book"/>
          <w:color w:val="auto"/>
          <w:szCs w:val="22"/>
        </w:rPr>
        <w:t>Parametri economici</w:t>
      </w:r>
      <w:bookmarkEnd w:id="16"/>
      <w:bookmarkEnd w:id="17"/>
      <w:r w:rsidR="002517DE">
        <w:rPr>
          <w:rFonts w:ascii="BentonSans-Book" w:eastAsia="Calibri" w:hAnsi="BentonSans-Book" w:cs="BentonSans-Book"/>
          <w:color w:val="auto"/>
          <w:szCs w:val="22"/>
        </w:rPr>
        <w:t xml:space="preserve"> del Comune</w:t>
      </w:r>
    </w:p>
    <w:p w:rsidR="003A0790" w:rsidRPr="008370C1" w:rsidRDefault="003A0790" w:rsidP="000F4F29">
      <w:pPr>
        <w:pStyle w:val="Corpotesto"/>
        <w:rPr>
          <w:rFonts w:ascii="BentonSans-Book" w:eastAsia="Calibri" w:hAnsi="BentonSans-Book" w:cs="BentonSans-Book"/>
          <w:lang w:val="it-IT"/>
        </w:rPr>
      </w:pPr>
    </w:p>
    <w:p w:rsidR="003A0790" w:rsidRPr="00342337" w:rsidRDefault="003A0790" w:rsidP="00295FA5">
      <w:pPr>
        <w:pStyle w:val="Corpotesto"/>
        <w:spacing w:line="276" w:lineRule="auto"/>
        <w:jc w:val="both"/>
        <w:rPr>
          <w:rFonts w:ascii="BentonSans-Book" w:eastAsia="Calibri" w:hAnsi="BentonSans-Book" w:cs="BentonSans-Book"/>
          <w:lang w:val="it-IT"/>
        </w:rPr>
      </w:pPr>
      <w:r w:rsidRPr="00342337">
        <w:rPr>
          <w:rFonts w:ascii="BentonSans-Book" w:eastAsia="Calibri" w:hAnsi="BentonSans-Book" w:cs="BentonSans-Book"/>
          <w:lang w:val="it-IT"/>
        </w:rPr>
        <w:t xml:space="preserve">Di seguito si riportano una serie di dati riferiti alle gestioni passate </w:t>
      </w:r>
      <w:r w:rsidR="006E6D3D">
        <w:rPr>
          <w:rFonts w:ascii="BentonSans-Book" w:eastAsia="Calibri" w:hAnsi="BentonSans-Book" w:cs="BentonSans-Book"/>
          <w:lang w:val="it-IT"/>
        </w:rPr>
        <w:t xml:space="preserve">dati a consuntivo </w:t>
      </w:r>
      <w:r w:rsidRPr="00342337">
        <w:rPr>
          <w:rFonts w:ascii="BentonSans-Book" w:eastAsia="Calibri" w:hAnsi="BentonSans-Book" w:cs="BentonSans-Book"/>
          <w:lang w:val="it-IT"/>
        </w:rPr>
        <w:t>e all’esercizio in corso, che possono essere utilizzati per valutare l’attività dell’ente; con particolare riferimento ai principali indicatori di bilancio relativi alle entrate.</w:t>
      </w:r>
    </w:p>
    <w:p w:rsidR="002911D1" w:rsidRDefault="002911D1" w:rsidP="00673428">
      <w:pPr>
        <w:pStyle w:val="Corpotesto"/>
        <w:spacing w:line="276" w:lineRule="auto"/>
        <w:jc w:val="both"/>
        <w:rPr>
          <w:rFonts w:ascii="BentonSans-Book" w:eastAsia="Calibri" w:hAnsi="BentonSans-Book" w:cs="BentonSans-Book"/>
          <w:color w:val="231F20"/>
          <w:lang w:val="it-IT"/>
        </w:rPr>
      </w:pPr>
    </w:p>
    <w:p w:rsidR="002911D1" w:rsidRDefault="002911D1" w:rsidP="00673428">
      <w:pPr>
        <w:pStyle w:val="Corpotesto"/>
        <w:spacing w:line="276" w:lineRule="auto"/>
        <w:jc w:val="both"/>
        <w:rPr>
          <w:rFonts w:ascii="BentonSans-Book" w:eastAsia="Calibri" w:hAnsi="BentonSans-Book" w:cs="BentonSans-Book"/>
          <w:color w:val="231F20"/>
          <w:lang w:val="it-IT"/>
        </w:rPr>
      </w:pPr>
    </w:p>
    <w:p w:rsidR="003A0790" w:rsidRPr="00342337" w:rsidRDefault="003A0790" w:rsidP="00673428">
      <w:pPr>
        <w:pStyle w:val="Corpotesto"/>
        <w:ind w:left="0"/>
        <w:rPr>
          <w:rFonts w:ascii="BentonSans-Book" w:eastAsia="Calibri"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996"/>
        <w:gridCol w:w="996"/>
        <w:gridCol w:w="996"/>
        <w:gridCol w:w="996"/>
        <w:gridCol w:w="996"/>
        <w:gridCol w:w="996"/>
        <w:gridCol w:w="789"/>
      </w:tblGrid>
      <w:tr w:rsidR="00BB1392" w:rsidRPr="006F1DB1" w:rsidTr="00BB1392">
        <w:tc>
          <w:tcPr>
            <w:tcW w:w="1729" w:type="dxa"/>
            <w:shd w:val="clear" w:color="auto" w:fill="EBFF00"/>
          </w:tcPr>
          <w:p w:rsidR="00BB1392" w:rsidRPr="00342337" w:rsidRDefault="00BB1392" w:rsidP="000F4F29">
            <w:pPr>
              <w:pStyle w:val="Corpotesto"/>
              <w:rPr>
                <w:rFonts w:ascii="BentonSans-Book" w:eastAsia="Calibri" w:hAnsi="BentonSans-Book" w:cs="BentonSans-Book"/>
                <w:color w:val="231F20"/>
              </w:rPr>
            </w:pPr>
            <w:proofErr w:type="spellStart"/>
            <w:r w:rsidRPr="00342337">
              <w:rPr>
                <w:rFonts w:ascii="BentonSans-Book" w:eastAsia="Calibri" w:hAnsi="BentonSans-Book" w:cs="BentonSans-Book"/>
                <w:color w:val="231F20"/>
              </w:rPr>
              <w:t>Denominazione</w:t>
            </w:r>
            <w:proofErr w:type="spellEnd"/>
            <w:r w:rsidRPr="00342337">
              <w:rPr>
                <w:rFonts w:ascii="BentonSans-Book" w:eastAsia="Calibri" w:hAnsi="BentonSans-Book" w:cs="BentonSans-Book"/>
                <w:color w:val="231F20"/>
              </w:rPr>
              <w:t xml:space="preserve"> </w:t>
            </w:r>
            <w:proofErr w:type="spellStart"/>
            <w:r w:rsidRPr="00342337">
              <w:rPr>
                <w:rFonts w:ascii="BentonSans-Book" w:eastAsia="Calibri" w:hAnsi="BentonSans-Book" w:cs="BentonSans-Book"/>
                <w:color w:val="231F20"/>
              </w:rPr>
              <w:t>indicatori</w:t>
            </w:r>
            <w:proofErr w:type="spellEnd"/>
          </w:p>
        </w:tc>
        <w:tc>
          <w:tcPr>
            <w:tcW w:w="996" w:type="dxa"/>
            <w:shd w:val="clear" w:color="auto" w:fill="EBFF00"/>
          </w:tcPr>
          <w:p w:rsidR="00BB1392" w:rsidRPr="00342337" w:rsidRDefault="00BB1392"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2014</w:t>
            </w:r>
          </w:p>
        </w:tc>
        <w:tc>
          <w:tcPr>
            <w:tcW w:w="996" w:type="dxa"/>
            <w:shd w:val="clear" w:color="auto" w:fill="EBFF00"/>
          </w:tcPr>
          <w:p w:rsidR="00BB1392" w:rsidRPr="00342337" w:rsidRDefault="00BB1392"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2015</w:t>
            </w:r>
          </w:p>
        </w:tc>
        <w:tc>
          <w:tcPr>
            <w:tcW w:w="996" w:type="dxa"/>
            <w:shd w:val="clear" w:color="auto" w:fill="EBFF00"/>
          </w:tcPr>
          <w:p w:rsidR="00BB1392" w:rsidRPr="00342337" w:rsidRDefault="00BB1392"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2016</w:t>
            </w:r>
          </w:p>
        </w:tc>
        <w:tc>
          <w:tcPr>
            <w:tcW w:w="996" w:type="dxa"/>
            <w:shd w:val="clear" w:color="auto" w:fill="EBFF00"/>
          </w:tcPr>
          <w:p w:rsidR="00BB1392" w:rsidRPr="00342337" w:rsidRDefault="00BB1392"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2017</w:t>
            </w:r>
          </w:p>
        </w:tc>
        <w:tc>
          <w:tcPr>
            <w:tcW w:w="996" w:type="dxa"/>
            <w:shd w:val="clear" w:color="auto" w:fill="EBFF00"/>
          </w:tcPr>
          <w:p w:rsidR="00BB1392" w:rsidRPr="00342337" w:rsidRDefault="00BB1392"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2018</w:t>
            </w:r>
          </w:p>
        </w:tc>
        <w:tc>
          <w:tcPr>
            <w:tcW w:w="996" w:type="dxa"/>
            <w:shd w:val="clear" w:color="auto" w:fill="EBFF00"/>
          </w:tcPr>
          <w:p w:rsidR="00BB1392" w:rsidRPr="00342337" w:rsidRDefault="00BB1392"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2019</w:t>
            </w:r>
          </w:p>
        </w:tc>
        <w:tc>
          <w:tcPr>
            <w:tcW w:w="789" w:type="dxa"/>
            <w:shd w:val="clear" w:color="auto" w:fill="EBFF00"/>
          </w:tcPr>
          <w:p w:rsidR="00BB1392" w:rsidRPr="00342337" w:rsidRDefault="00BB1392" w:rsidP="000F4F29">
            <w:pPr>
              <w:pStyle w:val="Corpotesto"/>
              <w:rPr>
                <w:rFonts w:ascii="BentonSans-Book" w:eastAsia="Calibri" w:hAnsi="BentonSans-Book" w:cs="BentonSans-Book"/>
                <w:color w:val="231F20"/>
              </w:rPr>
            </w:pPr>
            <w:r>
              <w:rPr>
                <w:rFonts w:ascii="BentonSans-Book" w:eastAsia="Calibri" w:hAnsi="BentonSans-Book" w:cs="BentonSans-Book"/>
                <w:color w:val="231F20"/>
              </w:rPr>
              <w:t>2020</w:t>
            </w:r>
          </w:p>
        </w:tc>
      </w:tr>
      <w:tr w:rsidR="00BB1392" w:rsidRPr="006F1DB1" w:rsidTr="00BB1392">
        <w:tc>
          <w:tcPr>
            <w:tcW w:w="1729" w:type="dxa"/>
            <w:shd w:val="clear" w:color="auto" w:fill="FFFFFF"/>
            <w:vAlign w:val="center"/>
          </w:tcPr>
          <w:p w:rsidR="00BB1392" w:rsidRPr="00342337" w:rsidRDefault="00BB1392" w:rsidP="00BB1392">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 xml:space="preserve">E1 - </w:t>
            </w:r>
            <w:proofErr w:type="spellStart"/>
            <w:r w:rsidRPr="00342337">
              <w:rPr>
                <w:rFonts w:ascii="BentonSans-Book" w:eastAsia="Calibri" w:hAnsi="BentonSans-Book" w:cs="BentonSans-Book"/>
                <w:color w:val="231F20"/>
              </w:rPr>
              <w:t>Autonomia</w:t>
            </w:r>
            <w:proofErr w:type="spellEnd"/>
            <w:r w:rsidRPr="00342337">
              <w:rPr>
                <w:rFonts w:ascii="BentonSans-Book" w:eastAsia="Calibri" w:hAnsi="BentonSans-Book" w:cs="BentonSans-Book"/>
                <w:color w:val="231F20"/>
              </w:rPr>
              <w:t xml:space="preserve"> </w:t>
            </w:r>
            <w:proofErr w:type="spellStart"/>
            <w:r w:rsidRPr="00342337">
              <w:rPr>
                <w:rFonts w:ascii="BentonSans-Book" w:eastAsia="Calibri" w:hAnsi="BentonSans-Book" w:cs="BentonSans-Book"/>
                <w:color w:val="231F20"/>
              </w:rPr>
              <w:t>finanziaria</w:t>
            </w:r>
            <w:proofErr w:type="spellEnd"/>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51,99</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73,88</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71,82</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69,91</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69,55</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69,85</w:t>
            </w:r>
          </w:p>
        </w:tc>
        <w:tc>
          <w:tcPr>
            <w:tcW w:w="789" w:type="dxa"/>
          </w:tcPr>
          <w:p w:rsidR="00BB1392" w:rsidRPr="009A4505" w:rsidRDefault="00BB1392" w:rsidP="00BB1392">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69,85</w:t>
            </w:r>
          </w:p>
        </w:tc>
      </w:tr>
      <w:tr w:rsidR="00BB1392" w:rsidRPr="006F1DB1" w:rsidTr="00BB1392">
        <w:tc>
          <w:tcPr>
            <w:tcW w:w="1729" w:type="dxa"/>
            <w:shd w:val="clear" w:color="auto" w:fill="FFFFFF"/>
            <w:vAlign w:val="center"/>
          </w:tcPr>
          <w:p w:rsidR="00BB1392" w:rsidRPr="00342337" w:rsidRDefault="00BB1392" w:rsidP="00BB1392">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 xml:space="preserve">E - 2 </w:t>
            </w:r>
            <w:proofErr w:type="spellStart"/>
            <w:r w:rsidRPr="00342337">
              <w:rPr>
                <w:rFonts w:ascii="BentonSans-Book" w:eastAsia="Calibri" w:hAnsi="BentonSans-Book" w:cs="BentonSans-Book"/>
                <w:color w:val="231F20"/>
              </w:rPr>
              <w:t>Autonomia</w:t>
            </w:r>
            <w:proofErr w:type="spellEnd"/>
            <w:r w:rsidRPr="00342337">
              <w:rPr>
                <w:rFonts w:ascii="BentonSans-Book" w:eastAsia="Calibri" w:hAnsi="BentonSans-Book" w:cs="BentonSans-Book"/>
                <w:color w:val="231F20"/>
              </w:rPr>
              <w:t xml:space="preserve"> </w:t>
            </w:r>
            <w:proofErr w:type="spellStart"/>
            <w:r w:rsidRPr="00342337">
              <w:rPr>
                <w:rFonts w:ascii="BentonSans-Book" w:eastAsia="Calibri" w:hAnsi="BentonSans-Book" w:cs="BentonSans-Book"/>
                <w:color w:val="231F20"/>
              </w:rPr>
              <w:t>impositiva</w:t>
            </w:r>
            <w:proofErr w:type="spellEnd"/>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29,36</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41,83</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33,76</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33,16</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33,47</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33,82</w:t>
            </w:r>
          </w:p>
        </w:tc>
        <w:tc>
          <w:tcPr>
            <w:tcW w:w="789" w:type="dxa"/>
          </w:tcPr>
          <w:p w:rsidR="00BB1392" w:rsidRPr="009A4505" w:rsidRDefault="00BB1392" w:rsidP="00BB1392">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33,82</w:t>
            </w:r>
          </w:p>
        </w:tc>
      </w:tr>
      <w:tr w:rsidR="00BB1392" w:rsidRPr="006F1DB1" w:rsidTr="00BB1392">
        <w:tc>
          <w:tcPr>
            <w:tcW w:w="1729" w:type="dxa"/>
            <w:shd w:val="clear" w:color="auto" w:fill="FFFFFF"/>
            <w:vAlign w:val="center"/>
          </w:tcPr>
          <w:p w:rsidR="00BB1392" w:rsidRPr="00342337" w:rsidRDefault="00BB1392" w:rsidP="00BB1392">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E - 3 Prelievo tributario pro capite</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740,43</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635,29</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342,99</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345,61</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345,61</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345,61</w:t>
            </w:r>
          </w:p>
        </w:tc>
        <w:tc>
          <w:tcPr>
            <w:tcW w:w="789" w:type="dxa"/>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345,61</w:t>
            </w:r>
          </w:p>
        </w:tc>
      </w:tr>
      <w:tr w:rsidR="00BB1392" w:rsidRPr="006F1DB1" w:rsidTr="00BB1392">
        <w:tc>
          <w:tcPr>
            <w:tcW w:w="1729" w:type="dxa"/>
            <w:shd w:val="clear" w:color="auto" w:fill="FFFFFF"/>
            <w:vAlign w:val="center"/>
          </w:tcPr>
          <w:p w:rsidR="00BB1392" w:rsidRPr="00342337" w:rsidRDefault="00BB1392" w:rsidP="00BB1392">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E - 4 Indice di autonomia tariffaria propria</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c>
          <w:tcPr>
            <w:tcW w:w="996"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c>
          <w:tcPr>
            <w:tcW w:w="789" w:type="dxa"/>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r>
    </w:tbl>
    <w:p w:rsidR="003A0790" w:rsidRPr="00342337" w:rsidRDefault="003A0790" w:rsidP="002E22E0">
      <w:pPr>
        <w:pStyle w:val="Corpotesto"/>
        <w:ind w:left="0"/>
        <w:rPr>
          <w:rFonts w:ascii="BentonSans-Book" w:eastAsia="Calibri" w:hAnsi="BentonSans-Book" w:cs="BentonSans-Book"/>
          <w:color w:val="231F20"/>
          <w:lang w:val="it-IT"/>
        </w:rPr>
      </w:pPr>
    </w:p>
    <w:p w:rsidR="003A0790" w:rsidRPr="00342337" w:rsidRDefault="003A0790" w:rsidP="00F67EB0">
      <w:pPr>
        <w:pStyle w:val="Corpotesto"/>
        <w:ind w:left="0"/>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Vengono quindi esposti anche i principali dati relativi alla spesa:</w:t>
      </w:r>
    </w:p>
    <w:p w:rsidR="003A0790" w:rsidRPr="00342337" w:rsidRDefault="003A0790" w:rsidP="000F4F29">
      <w:pPr>
        <w:pStyle w:val="Corpotesto"/>
        <w:rPr>
          <w:rFonts w:ascii="BentonSans-Book" w:eastAsia="Calibri"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00"/>
        <w:gridCol w:w="1001"/>
        <w:gridCol w:w="1002"/>
        <w:gridCol w:w="1002"/>
        <w:gridCol w:w="1002"/>
        <w:gridCol w:w="964"/>
        <w:gridCol w:w="936"/>
      </w:tblGrid>
      <w:tr w:rsidR="00BB1392" w:rsidRPr="006F1DB1" w:rsidTr="00BB1392">
        <w:tc>
          <w:tcPr>
            <w:tcW w:w="1729" w:type="dxa"/>
            <w:shd w:val="clear" w:color="auto" w:fill="EBFF00"/>
            <w:vAlign w:val="center"/>
          </w:tcPr>
          <w:p w:rsidR="00BB1392" w:rsidRPr="00342337" w:rsidRDefault="00BB1392" w:rsidP="003B37C0">
            <w:pPr>
              <w:pStyle w:val="Corpotesto"/>
              <w:rPr>
                <w:rFonts w:ascii="BentonSans-Book" w:eastAsia="Calibri" w:hAnsi="BentonSans-Book" w:cs="BentonSans-Book"/>
                <w:color w:val="231F20"/>
              </w:rPr>
            </w:pPr>
            <w:proofErr w:type="spellStart"/>
            <w:r w:rsidRPr="00342337">
              <w:rPr>
                <w:rFonts w:ascii="BentonSans-Book" w:eastAsia="Calibri" w:hAnsi="BentonSans-Book" w:cs="BentonSans-Book"/>
                <w:color w:val="231F20"/>
              </w:rPr>
              <w:t>Denominazione</w:t>
            </w:r>
            <w:proofErr w:type="spellEnd"/>
            <w:r w:rsidRPr="00342337">
              <w:rPr>
                <w:rFonts w:ascii="BentonSans-Book" w:eastAsia="Calibri" w:hAnsi="BentonSans-Book" w:cs="BentonSans-Book"/>
                <w:color w:val="231F20"/>
              </w:rPr>
              <w:t xml:space="preserve"> </w:t>
            </w:r>
            <w:proofErr w:type="spellStart"/>
            <w:r w:rsidRPr="00342337">
              <w:rPr>
                <w:rFonts w:ascii="BentonSans-Book" w:eastAsia="Calibri" w:hAnsi="BentonSans-Book" w:cs="BentonSans-Book"/>
                <w:color w:val="231F20"/>
              </w:rPr>
              <w:t>indicatori</w:t>
            </w:r>
            <w:proofErr w:type="spellEnd"/>
          </w:p>
        </w:tc>
        <w:tc>
          <w:tcPr>
            <w:tcW w:w="1003" w:type="dxa"/>
            <w:shd w:val="clear" w:color="auto" w:fill="EBFF00"/>
            <w:vAlign w:val="center"/>
          </w:tcPr>
          <w:p w:rsidR="00BB1392" w:rsidRPr="00342337" w:rsidRDefault="00BB1392" w:rsidP="00342337">
            <w:pPr>
              <w:pStyle w:val="Corpotesto"/>
              <w:jc w:val="center"/>
              <w:rPr>
                <w:rFonts w:ascii="BentonSans-Book" w:eastAsia="Calibri" w:hAnsi="BentonSans-Book" w:cs="BentonSans-Book"/>
                <w:color w:val="231F20"/>
              </w:rPr>
            </w:pPr>
            <w:r w:rsidRPr="00342337">
              <w:rPr>
                <w:rFonts w:ascii="BentonSans-Book" w:eastAsia="Calibri" w:hAnsi="BentonSans-Book" w:cs="BentonSans-Book"/>
                <w:color w:val="231F20"/>
              </w:rPr>
              <w:t>2014</w:t>
            </w:r>
          </w:p>
        </w:tc>
        <w:tc>
          <w:tcPr>
            <w:tcW w:w="1004" w:type="dxa"/>
            <w:shd w:val="clear" w:color="auto" w:fill="EBFF00"/>
            <w:vAlign w:val="center"/>
          </w:tcPr>
          <w:p w:rsidR="00BB1392" w:rsidRPr="00342337" w:rsidRDefault="00BB1392" w:rsidP="00342337">
            <w:pPr>
              <w:pStyle w:val="Corpotesto"/>
              <w:jc w:val="center"/>
              <w:rPr>
                <w:rFonts w:ascii="BentonSans-Book" w:eastAsia="Calibri" w:hAnsi="BentonSans-Book" w:cs="BentonSans-Book"/>
                <w:color w:val="231F20"/>
              </w:rPr>
            </w:pPr>
            <w:r w:rsidRPr="00342337">
              <w:rPr>
                <w:rFonts w:ascii="BentonSans-Book" w:eastAsia="Calibri" w:hAnsi="BentonSans-Book" w:cs="BentonSans-Book"/>
                <w:color w:val="231F20"/>
              </w:rPr>
              <w:t>2015</w:t>
            </w:r>
          </w:p>
        </w:tc>
        <w:tc>
          <w:tcPr>
            <w:tcW w:w="1005" w:type="dxa"/>
            <w:shd w:val="clear" w:color="auto" w:fill="EBFF00"/>
            <w:vAlign w:val="center"/>
          </w:tcPr>
          <w:p w:rsidR="00BB1392" w:rsidRPr="00342337" w:rsidRDefault="00BB1392" w:rsidP="00342337">
            <w:pPr>
              <w:pStyle w:val="Corpotesto"/>
              <w:jc w:val="center"/>
              <w:rPr>
                <w:rFonts w:ascii="BentonSans-Book" w:eastAsia="Calibri" w:hAnsi="BentonSans-Book" w:cs="BentonSans-Book"/>
                <w:color w:val="231F20"/>
              </w:rPr>
            </w:pPr>
            <w:r w:rsidRPr="00342337">
              <w:rPr>
                <w:rFonts w:ascii="BentonSans-Book" w:eastAsia="Calibri" w:hAnsi="BentonSans-Book" w:cs="BentonSans-Book"/>
                <w:color w:val="231F20"/>
              </w:rPr>
              <w:t>2016</w:t>
            </w:r>
          </w:p>
        </w:tc>
        <w:tc>
          <w:tcPr>
            <w:tcW w:w="1005" w:type="dxa"/>
            <w:shd w:val="clear" w:color="auto" w:fill="EBFF00"/>
            <w:vAlign w:val="center"/>
          </w:tcPr>
          <w:p w:rsidR="00BB1392" w:rsidRPr="00342337" w:rsidRDefault="00BB1392" w:rsidP="00342337">
            <w:pPr>
              <w:pStyle w:val="Corpotesto"/>
              <w:jc w:val="center"/>
              <w:rPr>
                <w:rFonts w:ascii="BentonSans-Book" w:eastAsia="Calibri" w:hAnsi="BentonSans-Book" w:cs="BentonSans-Book"/>
                <w:color w:val="231F20"/>
              </w:rPr>
            </w:pPr>
            <w:r w:rsidRPr="00342337">
              <w:rPr>
                <w:rFonts w:ascii="BentonSans-Book" w:eastAsia="Calibri" w:hAnsi="BentonSans-Book" w:cs="BentonSans-Book"/>
                <w:color w:val="231F20"/>
              </w:rPr>
              <w:t>2017</w:t>
            </w:r>
          </w:p>
        </w:tc>
        <w:tc>
          <w:tcPr>
            <w:tcW w:w="1005" w:type="dxa"/>
            <w:shd w:val="clear" w:color="auto" w:fill="EBFF00"/>
            <w:vAlign w:val="center"/>
          </w:tcPr>
          <w:p w:rsidR="00BB1392" w:rsidRPr="00342337" w:rsidRDefault="00BB1392" w:rsidP="00342337">
            <w:pPr>
              <w:pStyle w:val="Corpotesto"/>
              <w:jc w:val="center"/>
              <w:rPr>
                <w:rFonts w:ascii="BentonSans-Book" w:eastAsia="Calibri" w:hAnsi="BentonSans-Book" w:cs="BentonSans-Book"/>
                <w:color w:val="231F20"/>
              </w:rPr>
            </w:pPr>
            <w:r w:rsidRPr="00342337">
              <w:rPr>
                <w:rFonts w:ascii="BentonSans-Book" w:eastAsia="Calibri" w:hAnsi="BentonSans-Book" w:cs="BentonSans-Book"/>
                <w:color w:val="231F20"/>
              </w:rPr>
              <w:t>2018</w:t>
            </w:r>
          </w:p>
        </w:tc>
        <w:tc>
          <w:tcPr>
            <w:tcW w:w="967" w:type="dxa"/>
            <w:shd w:val="clear" w:color="auto" w:fill="EBFF00"/>
            <w:vAlign w:val="center"/>
          </w:tcPr>
          <w:p w:rsidR="00BB1392" w:rsidRPr="00342337" w:rsidRDefault="00BB1392" w:rsidP="00342337">
            <w:pPr>
              <w:pStyle w:val="Corpotesto"/>
              <w:jc w:val="center"/>
              <w:rPr>
                <w:rFonts w:ascii="BentonSans-Book" w:eastAsia="Calibri" w:hAnsi="BentonSans-Book" w:cs="BentonSans-Book"/>
                <w:color w:val="231F20"/>
              </w:rPr>
            </w:pPr>
            <w:r w:rsidRPr="00342337">
              <w:rPr>
                <w:rFonts w:ascii="BentonSans-Book" w:eastAsia="Calibri" w:hAnsi="BentonSans-Book" w:cs="BentonSans-Book"/>
                <w:color w:val="231F20"/>
              </w:rPr>
              <w:t>2019</w:t>
            </w:r>
          </w:p>
        </w:tc>
        <w:tc>
          <w:tcPr>
            <w:tcW w:w="776" w:type="dxa"/>
            <w:shd w:val="clear" w:color="auto" w:fill="EBFF00"/>
          </w:tcPr>
          <w:p w:rsidR="00BB1392" w:rsidRPr="00342337" w:rsidRDefault="00BB1392" w:rsidP="00342337">
            <w:pPr>
              <w:pStyle w:val="Corpotesto"/>
              <w:jc w:val="center"/>
              <w:rPr>
                <w:rFonts w:ascii="BentonSans-Book" w:eastAsia="Calibri" w:hAnsi="BentonSans-Book" w:cs="BentonSans-Book"/>
                <w:color w:val="231F20"/>
              </w:rPr>
            </w:pPr>
            <w:r>
              <w:rPr>
                <w:rFonts w:ascii="BentonSans-Book" w:eastAsia="Calibri" w:hAnsi="BentonSans-Book" w:cs="BentonSans-Book"/>
                <w:color w:val="231F20"/>
              </w:rPr>
              <w:t>2020</w:t>
            </w:r>
          </w:p>
        </w:tc>
      </w:tr>
      <w:tr w:rsidR="00BB1392" w:rsidRPr="006F1DB1" w:rsidTr="00BB1392">
        <w:tc>
          <w:tcPr>
            <w:tcW w:w="1729" w:type="dxa"/>
            <w:shd w:val="clear" w:color="auto" w:fill="FFFFFF"/>
            <w:vAlign w:val="center"/>
          </w:tcPr>
          <w:p w:rsidR="00BB1392" w:rsidRPr="00342337" w:rsidRDefault="00BB1392" w:rsidP="00BB1392">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S1 – Rigidità delle Spese correnti</w:t>
            </w:r>
          </w:p>
        </w:tc>
        <w:tc>
          <w:tcPr>
            <w:tcW w:w="1003"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38,13</w:t>
            </w:r>
          </w:p>
        </w:tc>
        <w:tc>
          <w:tcPr>
            <w:tcW w:w="1004"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44,64</w:t>
            </w:r>
          </w:p>
        </w:tc>
        <w:tc>
          <w:tcPr>
            <w:tcW w:w="1005"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33,95</w:t>
            </w:r>
          </w:p>
        </w:tc>
        <w:tc>
          <w:tcPr>
            <w:tcW w:w="1005"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38,41</w:t>
            </w:r>
          </w:p>
        </w:tc>
        <w:tc>
          <w:tcPr>
            <w:tcW w:w="1005"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39,58</w:t>
            </w:r>
          </w:p>
        </w:tc>
        <w:tc>
          <w:tcPr>
            <w:tcW w:w="967"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40,05</w:t>
            </w:r>
          </w:p>
        </w:tc>
        <w:tc>
          <w:tcPr>
            <w:tcW w:w="776" w:type="dxa"/>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40,05</w:t>
            </w:r>
          </w:p>
        </w:tc>
      </w:tr>
      <w:tr w:rsidR="00BB1392" w:rsidRPr="006F1DB1" w:rsidTr="00BB1392">
        <w:tc>
          <w:tcPr>
            <w:tcW w:w="1729" w:type="dxa"/>
            <w:shd w:val="clear" w:color="auto" w:fill="FFFFFF"/>
            <w:vAlign w:val="center"/>
          </w:tcPr>
          <w:p w:rsidR="00BB1392" w:rsidRPr="00342337" w:rsidRDefault="00BB1392" w:rsidP="00BB1392">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S2 – Incidenza degli Interessi passivi sulle Spese correnti</w:t>
            </w:r>
          </w:p>
        </w:tc>
        <w:tc>
          <w:tcPr>
            <w:tcW w:w="1003"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46,08</w:t>
            </w:r>
          </w:p>
        </w:tc>
        <w:tc>
          <w:tcPr>
            <w:tcW w:w="1004"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0,42</w:t>
            </w:r>
          </w:p>
        </w:tc>
        <w:tc>
          <w:tcPr>
            <w:tcW w:w="1005"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0,00</w:t>
            </w:r>
          </w:p>
        </w:tc>
        <w:tc>
          <w:tcPr>
            <w:tcW w:w="1005"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0,35</w:t>
            </w:r>
          </w:p>
        </w:tc>
        <w:tc>
          <w:tcPr>
            <w:tcW w:w="1005"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0,33</w:t>
            </w:r>
          </w:p>
        </w:tc>
        <w:tc>
          <w:tcPr>
            <w:tcW w:w="967"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0,30</w:t>
            </w:r>
          </w:p>
        </w:tc>
        <w:tc>
          <w:tcPr>
            <w:tcW w:w="776" w:type="dxa"/>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0,30</w:t>
            </w:r>
          </w:p>
        </w:tc>
      </w:tr>
      <w:tr w:rsidR="00BB1392" w:rsidRPr="006F1DB1" w:rsidTr="00BB1392">
        <w:tc>
          <w:tcPr>
            <w:tcW w:w="1729" w:type="dxa"/>
            <w:shd w:val="clear" w:color="auto" w:fill="FFFFFF"/>
            <w:vAlign w:val="center"/>
          </w:tcPr>
          <w:p w:rsidR="00BB1392" w:rsidRPr="00342337" w:rsidRDefault="00BB1392" w:rsidP="00BB1392">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S3 – Incidenza della Spesa del personale sulle Spese correnti</w:t>
            </w:r>
          </w:p>
        </w:tc>
        <w:tc>
          <w:tcPr>
            <w:tcW w:w="1003"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26,63</w:t>
            </w:r>
          </w:p>
        </w:tc>
        <w:tc>
          <w:tcPr>
            <w:tcW w:w="1004"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34,73</w:t>
            </w:r>
          </w:p>
        </w:tc>
        <w:tc>
          <w:tcPr>
            <w:tcW w:w="1005"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33,95</w:t>
            </w:r>
          </w:p>
        </w:tc>
        <w:tc>
          <w:tcPr>
            <w:tcW w:w="1005"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36,16</w:t>
            </w:r>
          </w:p>
        </w:tc>
        <w:tc>
          <w:tcPr>
            <w:tcW w:w="1005"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37,55</w:t>
            </w:r>
          </w:p>
        </w:tc>
        <w:tc>
          <w:tcPr>
            <w:tcW w:w="967"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37,97</w:t>
            </w:r>
          </w:p>
        </w:tc>
        <w:tc>
          <w:tcPr>
            <w:tcW w:w="776" w:type="dxa"/>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37,97</w:t>
            </w:r>
          </w:p>
        </w:tc>
      </w:tr>
      <w:tr w:rsidR="00BB1392" w:rsidRPr="006F1DB1" w:rsidTr="00BB1392">
        <w:tc>
          <w:tcPr>
            <w:tcW w:w="1729" w:type="dxa"/>
            <w:shd w:val="clear" w:color="auto" w:fill="FFFFFF"/>
            <w:vAlign w:val="center"/>
          </w:tcPr>
          <w:p w:rsidR="00BB1392" w:rsidRPr="00342337" w:rsidRDefault="00BB1392" w:rsidP="00BB1392">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S4 – Spesa media del personale</w:t>
            </w:r>
          </w:p>
        </w:tc>
        <w:tc>
          <w:tcPr>
            <w:tcW w:w="1003"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34.249,71</w:t>
            </w:r>
          </w:p>
        </w:tc>
        <w:tc>
          <w:tcPr>
            <w:tcW w:w="1004"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47.434,00</w:t>
            </w:r>
          </w:p>
        </w:tc>
        <w:tc>
          <w:tcPr>
            <w:tcW w:w="1005"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43.594,51</w:t>
            </w:r>
          </w:p>
        </w:tc>
        <w:tc>
          <w:tcPr>
            <w:tcW w:w="1005"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50.118,86</w:t>
            </w:r>
          </w:p>
        </w:tc>
        <w:tc>
          <w:tcPr>
            <w:tcW w:w="1005"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50.118,86</w:t>
            </w:r>
          </w:p>
        </w:tc>
        <w:tc>
          <w:tcPr>
            <w:tcW w:w="967"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50118,86</w:t>
            </w:r>
          </w:p>
        </w:tc>
        <w:tc>
          <w:tcPr>
            <w:tcW w:w="776" w:type="dxa"/>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50118,86</w:t>
            </w:r>
          </w:p>
        </w:tc>
      </w:tr>
      <w:tr w:rsidR="00BB1392" w:rsidRPr="006F1DB1" w:rsidTr="00BB1392">
        <w:tc>
          <w:tcPr>
            <w:tcW w:w="1729" w:type="dxa"/>
            <w:shd w:val="clear" w:color="auto" w:fill="FFFFFF"/>
            <w:vAlign w:val="center"/>
          </w:tcPr>
          <w:p w:rsidR="00BB1392" w:rsidRPr="00342337" w:rsidRDefault="00BB1392" w:rsidP="00BB1392">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S5 – Copertura delle Spese correnti con Trasferimenti correnti</w:t>
            </w:r>
          </w:p>
        </w:tc>
        <w:tc>
          <w:tcPr>
            <w:tcW w:w="1003"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47,72</w:t>
            </w:r>
          </w:p>
        </w:tc>
        <w:tc>
          <w:tcPr>
            <w:tcW w:w="1004"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29,28</w:t>
            </w:r>
          </w:p>
        </w:tc>
        <w:tc>
          <w:tcPr>
            <w:tcW w:w="1005"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30,01</w:t>
            </w:r>
          </w:p>
        </w:tc>
        <w:tc>
          <w:tcPr>
            <w:tcW w:w="1005"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33,52</w:t>
            </w:r>
          </w:p>
        </w:tc>
        <w:tc>
          <w:tcPr>
            <w:tcW w:w="1005"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tabs>
                <w:tab w:val="left" w:pos="888"/>
              </w:tabs>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31,06</w:t>
            </w:r>
            <w:r>
              <w:rPr>
                <w:rFonts w:ascii="BentonSans-Book" w:eastAsia="Calibri" w:hAnsi="BentonSans-Book" w:cs="BentonSans-Book"/>
                <w:color w:val="231F20"/>
                <w:sz w:val="16"/>
                <w:szCs w:val="16"/>
                <w:lang w:val="it-IT"/>
              </w:rPr>
              <w:tab/>
            </w:r>
          </w:p>
        </w:tc>
        <w:tc>
          <w:tcPr>
            <w:tcW w:w="967"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30,77</w:t>
            </w:r>
          </w:p>
        </w:tc>
        <w:tc>
          <w:tcPr>
            <w:tcW w:w="776" w:type="dxa"/>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30,77</w:t>
            </w:r>
          </w:p>
        </w:tc>
      </w:tr>
      <w:tr w:rsidR="00BB1392" w:rsidRPr="006F1DB1" w:rsidTr="00BB1392">
        <w:tc>
          <w:tcPr>
            <w:tcW w:w="1729" w:type="dxa"/>
            <w:shd w:val="clear" w:color="auto" w:fill="FFFFFF"/>
            <w:vAlign w:val="center"/>
          </w:tcPr>
          <w:p w:rsidR="00BB1392" w:rsidRPr="00342337" w:rsidRDefault="00BB1392" w:rsidP="00BB1392">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S6 – Spese correnti pro capite</w:t>
            </w:r>
          </w:p>
        </w:tc>
        <w:tc>
          <w:tcPr>
            <w:tcW w:w="1003"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975,11</w:t>
            </w:r>
          </w:p>
          <w:p w:rsidR="00BB1392" w:rsidRPr="009A4505" w:rsidRDefault="00BB1392" w:rsidP="00BB1392">
            <w:pPr>
              <w:pStyle w:val="Corpotesto"/>
              <w:rPr>
                <w:rFonts w:ascii="BentonSans-Book" w:eastAsia="Calibri" w:hAnsi="BentonSans-Book" w:cs="BentonSans-Book"/>
                <w:color w:val="231F20"/>
                <w:sz w:val="16"/>
                <w:szCs w:val="16"/>
                <w:lang w:val="it-IT"/>
              </w:rPr>
            </w:pPr>
          </w:p>
        </w:tc>
        <w:tc>
          <w:tcPr>
            <w:tcW w:w="1004"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883,63</w:t>
            </w:r>
          </w:p>
        </w:tc>
        <w:tc>
          <w:tcPr>
            <w:tcW w:w="1005" w:type="dxa"/>
            <w:shd w:val="clear" w:color="auto" w:fill="auto"/>
          </w:tcPr>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br/>
              <w:t>973,64</w:t>
            </w:r>
          </w:p>
        </w:tc>
        <w:tc>
          <w:tcPr>
            <w:tcW w:w="1005"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1050,98</w:t>
            </w:r>
          </w:p>
        </w:tc>
        <w:tc>
          <w:tcPr>
            <w:tcW w:w="1005"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1012,04</w:t>
            </w:r>
          </w:p>
        </w:tc>
        <w:tc>
          <w:tcPr>
            <w:tcW w:w="967"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100,04</w:t>
            </w:r>
          </w:p>
        </w:tc>
        <w:tc>
          <w:tcPr>
            <w:tcW w:w="776" w:type="dxa"/>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100,04</w:t>
            </w:r>
          </w:p>
        </w:tc>
      </w:tr>
      <w:tr w:rsidR="00BB1392" w:rsidRPr="006F1DB1" w:rsidTr="00BB1392">
        <w:tc>
          <w:tcPr>
            <w:tcW w:w="1729" w:type="dxa"/>
            <w:shd w:val="clear" w:color="auto" w:fill="FFFFFF"/>
            <w:vAlign w:val="center"/>
          </w:tcPr>
          <w:p w:rsidR="00BB1392" w:rsidRPr="00342337" w:rsidRDefault="00BB1392" w:rsidP="00BB1392">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S7 – spese in conto capitale pro capite</w:t>
            </w:r>
          </w:p>
        </w:tc>
        <w:tc>
          <w:tcPr>
            <w:tcW w:w="1003"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1.171,46</w:t>
            </w:r>
          </w:p>
        </w:tc>
        <w:tc>
          <w:tcPr>
            <w:tcW w:w="1004"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1.179,14</w:t>
            </w:r>
          </w:p>
        </w:tc>
        <w:tc>
          <w:tcPr>
            <w:tcW w:w="1005"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908,55</w:t>
            </w:r>
          </w:p>
        </w:tc>
        <w:tc>
          <w:tcPr>
            <w:tcW w:w="1005"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1.775,36</w:t>
            </w:r>
          </w:p>
        </w:tc>
        <w:tc>
          <w:tcPr>
            <w:tcW w:w="1005"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70,42</w:t>
            </w:r>
          </w:p>
        </w:tc>
        <w:tc>
          <w:tcPr>
            <w:tcW w:w="967" w:type="dxa"/>
            <w:shd w:val="clear" w:color="auto" w:fill="auto"/>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70,42</w:t>
            </w:r>
          </w:p>
        </w:tc>
        <w:tc>
          <w:tcPr>
            <w:tcW w:w="776" w:type="dxa"/>
          </w:tcPr>
          <w:p w:rsidR="00BB1392" w:rsidRDefault="00BB1392" w:rsidP="00BB1392">
            <w:pPr>
              <w:pStyle w:val="Corpotesto"/>
              <w:rPr>
                <w:rFonts w:ascii="BentonSans-Book" w:eastAsia="Calibri" w:hAnsi="BentonSans-Book" w:cs="BentonSans-Book"/>
                <w:color w:val="231F20"/>
                <w:sz w:val="16"/>
                <w:szCs w:val="16"/>
                <w:lang w:val="it-IT"/>
              </w:rPr>
            </w:pPr>
          </w:p>
          <w:p w:rsidR="00BB1392" w:rsidRPr="009A4505" w:rsidRDefault="00BB1392" w:rsidP="00BB139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70,42</w:t>
            </w:r>
          </w:p>
        </w:tc>
      </w:tr>
    </w:tbl>
    <w:p w:rsidR="003A0790" w:rsidRPr="00342337" w:rsidRDefault="003A0790" w:rsidP="000F4F29">
      <w:pPr>
        <w:pStyle w:val="Corpotesto"/>
        <w:rPr>
          <w:rFonts w:ascii="BentonSans-Book" w:eastAsia="Calibri" w:hAnsi="BentonSans-Book" w:cs="BentonSans-Book"/>
          <w:color w:val="231F20"/>
          <w:lang w:val="it-IT"/>
        </w:rPr>
      </w:pPr>
    </w:p>
    <w:p w:rsidR="003A0790" w:rsidRPr="00342337" w:rsidRDefault="003A0790" w:rsidP="000F4F29">
      <w:pPr>
        <w:pStyle w:val="Corpotesto"/>
        <w:rPr>
          <w:rFonts w:ascii="BentonSans-Book" w:eastAsia="Calibri" w:hAnsi="BentonSans-Book" w:cs="BentonSans-Book"/>
          <w:color w:val="231F20"/>
          <w:lang w:val="it-IT"/>
        </w:rPr>
      </w:pPr>
    </w:p>
    <w:p w:rsidR="003A0790" w:rsidRPr="00342337" w:rsidRDefault="003A0790" w:rsidP="000F4F29">
      <w:pPr>
        <w:pStyle w:val="Corpotesto"/>
        <w:rPr>
          <w:rFonts w:ascii="BentonSans-Book" w:eastAsia="Calibri" w:hAnsi="BentonSans-Book" w:cs="BentonSans-Book"/>
          <w:color w:val="231F20"/>
          <w:lang w:val="it-IT"/>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132"/>
      </w:tblGrid>
      <w:tr w:rsidR="003A0790" w:rsidRPr="006F1DB1" w:rsidTr="003931B8">
        <w:trPr>
          <w:trHeight w:val="58"/>
        </w:trPr>
        <w:tc>
          <w:tcPr>
            <w:tcW w:w="4242" w:type="dxa"/>
            <w:shd w:val="clear" w:color="auto" w:fill="EBFF00"/>
            <w:vAlign w:val="center"/>
          </w:tcPr>
          <w:p w:rsidR="003A0790" w:rsidRPr="00342337" w:rsidRDefault="003A0790" w:rsidP="00342337">
            <w:pPr>
              <w:pStyle w:val="Corpotesto"/>
              <w:ind w:left="0"/>
              <w:jc w:val="center"/>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 xml:space="preserve">Parametri di </w:t>
            </w:r>
            <w:proofErr w:type="spellStart"/>
            <w:r w:rsidRPr="00342337">
              <w:rPr>
                <w:rFonts w:ascii="BentonSans-Book" w:eastAsia="Calibri" w:hAnsi="BentonSans-Book" w:cs="BentonSans-Book"/>
                <w:color w:val="231F20"/>
                <w:lang w:val="it-IT"/>
              </w:rPr>
              <w:t>deficitarietà</w:t>
            </w:r>
            <w:proofErr w:type="spellEnd"/>
          </w:p>
        </w:tc>
        <w:tc>
          <w:tcPr>
            <w:tcW w:w="4132" w:type="dxa"/>
            <w:shd w:val="clear" w:color="auto" w:fill="EBFF00"/>
            <w:vAlign w:val="center"/>
          </w:tcPr>
          <w:p w:rsidR="003A0790" w:rsidRPr="00342337" w:rsidRDefault="003A0790" w:rsidP="00342337">
            <w:pPr>
              <w:pStyle w:val="Corpotesto"/>
              <w:ind w:left="0"/>
              <w:jc w:val="center"/>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2015</w:t>
            </w:r>
          </w:p>
        </w:tc>
      </w:tr>
    </w:tbl>
    <w:p w:rsidR="003A0790" w:rsidRDefault="003A0790" w:rsidP="000F4F29">
      <w:pPr>
        <w:pStyle w:val="Corpotesto"/>
        <w:rPr>
          <w:rFonts w:ascii="BentonSans-Book" w:eastAsia="Calibri" w:hAnsi="BentonSans-Book" w:cs="BentonSans-Book"/>
          <w:color w:val="231F20"/>
          <w:lang w:val="it-IT"/>
        </w:rPr>
      </w:pPr>
    </w:p>
    <w:tbl>
      <w:tblPr>
        <w:tblStyle w:val="Grigliatabella"/>
        <w:tblW w:w="8380" w:type="dxa"/>
        <w:tblInd w:w="120" w:type="dxa"/>
        <w:tblLook w:val="04A0" w:firstRow="1" w:lastRow="0" w:firstColumn="1" w:lastColumn="0" w:noHBand="0" w:noVBand="1"/>
      </w:tblPr>
      <w:tblGrid>
        <w:gridCol w:w="6382"/>
        <w:gridCol w:w="999"/>
        <w:gridCol w:w="7"/>
        <w:gridCol w:w="992"/>
      </w:tblGrid>
      <w:tr w:rsidR="003931B8" w:rsidTr="003931B8">
        <w:tc>
          <w:tcPr>
            <w:tcW w:w="6382" w:type="dxa"/>
          </w:tcPr>
          <w:p w:rsidR="003931B8" w:rsidRDefault="003931B8" w:rsidP="000F4F29">
            <w:pPr>
              <w:pStyle w:val="Corpotesto"/>
              <w:ind w:left="0"/>
              <w:rPr>
                <w:rFonts w:ascii="BentonSans-Book" w:eastAsia="Calibri" w:hAnsi="BentonSans-Book" w:cs="BentonSans-Book"/>
                <w:color w:val="231F20"/>
                <w:lang w:val="it-IT"/>
              </w:rPr>
            </w:pPr>
          </w:p>
        </w:tc>
        <w:tc>
          <w:tcPr>
            <w:tcW w:w="1998" w:type="dxa"/>
            <w:gridSpan w:val="3"/>
          </w:tcPr>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r>
              <w:rPr>
                <w:rFonts w:ascii="Tahoma" w:eastAsia="Calibri" w:hAnsi="Tahoma" w:cs="Tahoma"/>
                <w:sz w:val="18"/>
                <w:szCs w:val="18"/>
                <w:lang w:eastAsia="it-IT"/>
              </w:rPr>
              <w:t>Parametri da</w:t>
            </w:r>
          </w:p>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proofErr w:type="gramStart"/>
            <w:r>
              <w:rPr>
                <w:rFonts w:ascii="Tahoma" w:eastAsia="Calibri" w:hAnsi="Tahoma" w:cs="Tahoma"/>
                <w:sz w:val="18"/>
                <w:szCs w:val="18"/>
                <w:lang w:eastAsia="it-IT"/>
              </w:rPr>
              <w:t>considerare</w:t>
            </w:r>
            <w:proofErr w:type="gramEnd"/>
            <w:r>
              <w:rPr>
                <w:rFonts w:ascii="Tahoma" w:eastAsia="Calibri" w:hAnsi="Tahoma" w:cs="Tahoma"/>
                <w:sz w:val="18"/>
                <w:szCs w:val="18"/>
                <w:lang w:eastAsia="it-IT"/>
              </w:rPr>
              <w:t xml:space="preserve"> per</w:t>
            </w:r>
          </w:p>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proofErr w:type="gramStart"/>
            <w:r>
              <w:rPr>
                <w:rFonts w:ascii="Tahoma" w:eastAsia="Calibri" w:hAnsi="Tahoma" w:cs="Tahoma"/>
                <w:sz w:val="18"/>
                <w:szCs w:val="18"/>
                <w:lang w:eastAsia="it-IT"/>
              </w:rPr>
              <w:t>l'individuazione</w:t>
            </w:r>
            <w:proofErr w:type="gramEnd"/>
            <w:r>
              <w:rPr>
                <w:rFonts w:ascii="Tahoma" w:eastAsia="Calibri" w:hAnsi="Tahoma" w:cs="Tahoma"/>
                <w:sz w:val="18"/>
                <w:szCs w:val="18"/>
                <w:lang w:eastAsia="it-IT"/>
              </w:rPr>
              <w:t xml:space="preserve"> delle</w:t>
            </w:r>
          </w:p>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proofErr w:type="gramStart"/>
            <w:r>
              <w:rPr>
                <w:rFonts w:ascii="Tahoma" w:eastAsia="Calibri" w:hAnsi="Tahoma" w:cs="Tahoma"/>
                <w:sz w:val="18"/>
                <w:szCs w:val="18"/>
                <w:lang w:eastAsia="it-IT"/>
              </w:rPr>
              <w:t>condizioni</w:t>
            </w:r>
            <w:proofErr w:type="gramEnd"/>
          </w:p>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proofErr w:type="gramStart"/>
            <w:r>
              <w:rPr>
                <w:rFonts w:ascii="Tahoma" w:eastAsia="Calibri" w:hAnsi="Tahoma" w:cs="Tahoma"/>
                <w:sz w:val="18"/>
                <w:szCs w:val="18"/>
                <w:lang w:eastAsia="it-IT"/>
              </w:rPr>
              <w:t>strutturalmente</w:t>
            </w:r>
            <w:proofErr w:type="gramEnd"/>
          </w:p>
          <w:p w:rsidR="003931B8" w:rsidRDefault="003931B8" w:rsidP="003931B8">
            <w:pPr>
              <w:pStyle w:val="Corpotesto"/>
              <w:ind w:left="0"/>
              <w:jc w:val="center"/>
              <w:rPr>
                <w:rFonts w:ascii="BentonSans-Book" w:eastAsia="Calibri" w:hAnsi="BentonSans-Book" w:cs="BentonSans-Book"/>
                <w:color w:val="231F20"/>
                <w:lang w:val="it-IT"/>
              </w:rPr>
            </w:pPr>
            <w:proofErr w:type="spellStart"/>
            <w:r>
              <w:rPr>
                <w:rFonts w:ascii="Tahoma" w:eastAsia="Calibri" w:hAnsi="Tahoma" w:cs="Tahoma"/>
                <w:sz w:val="18"/>
                <w:szCs w:val="18"/>
                <w:lang w:eastAsia="it-IT"/>
              </w:rPr>
              <w:t>deficitarie</w:t>
            </w:r>
            <w:proofErr w:type="spellEnd"/>
          </w:p>
        </w:tc>
      </w:tr>
      <w:tr w:rsidR="003931B8" w:rsidTr="00096B07">
        <w:tc>
          <w:tcPr>
            <w:tcW w:w="6382" w:type="dxa"/>
          </w:tcPr>
          <w:p w:rsidR="003931B8" w:rsidRDefault="003931B8" w:rsidP="000F4F29">
            <w:pPr>
              <w:pStyle w:val="Corpotesto"/>
              <w:ind w:left="0"/>
              <w:rPr>
                <w:rFonts w:ascii="BentonSans-Book" w:eastAsia="Calibri" w:hAnsi="BentonSans-Book" w:cs="BentonSans-Book"/>
                <w:color w:val="231F20"/>
                <w:lang w:val="it-IT"/>
              </w:rPr>
            </w:pPr>
          </w:p>
        </w:tc>
        <w:tc>
          <w:tcPr>
            <w:tcW w:w="999" w:type="dxa"/>
          </w:tcPr>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r>
              <w:rPr>
                <w:rFonts w:ascii="Tahoma" w:eastAsia="Calibri" w:hAnsi="Tahoma" w:cs="Tahoma"/>
                <w:sz w:val="18"/>
                <w:szCs w:val="18"/>
                <w:lang w:eastAsia="it-IT"/>
              </w:rPr>
              <w:t>SI</w:t>
            </w:r>
          </w:p>
        </w:tc>
        <w:tc>
          <w:tcPr>
            <w:tcW w:w="999" w:type="dxa"/>
            <w:gridSpan w:val="2"/>
          </w:tcPr>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r>
              <w:rPr>
                <w:rFonts w:ascii="Tahoma" w:eastAsia="Calibri" w:hAnsi="Tahoma" w:cs="Tahoma"/>
                <w:sz w:val="18"/>
                <w:szCs w:val="18"/>
                <w:lang w:eastAsia="it-IT"/>
              </w:rPr>
              <w:t>NO</w:t>
            </w:r>
          </w:p>
        </w:tc>
      </w:tr>
      <w:tr w:rsidR="003931B8" w:rsidTr="003931B8">
        <w:tc>
          <w:tcPr>
            <w:tcW w:w="6382" w:type="dxa"/>
          </w:tcPr>
          <w:p w:rsid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1) </w:t>
            </w:r>
            <w:r>
              <w:rPr>
                <w:rFonts w:ascii="Tahoma" w:eastAsia="Calibri" w:hAnsi="Tahoma" w:cs="Tahoma"/>
                <w:sz w:val="18"/>
                <w:szCs w:val="18"/>
                <w:lang w:eastAsia="it-IT"/>
              </w:rPr>
              <w:t>Valore negativo del risultato contabile di gestione superiore in termini di valore assoluto al 5 per cento rispetto alle entrate correnti (a tali fini al risultato contabile si aggiunge l'avanzo di amministrazione utilizzato per le spese di investimento):</w:t>
            </w:r>
          </w:p>
        </w:tc>
        <w:tc>
          <w:tcPr>
            <w:tcW w:w="1006" w:type="dxa"/>
            <w:gridSpan w:val="2"/>
            <w:vAlign w:val="center"/>
          </w:tcPr>
          <w:p w:rsidR="003931B8" w:rsidRDefault="00096B07" w:rsidP="003931B8">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c>
          <w:tcPr>
            <w:tcW w:w="992" w:type="dxa"/>
            <w:vAlign w:val="center"/>
          </w:tcPr>
          <w:p w:rsidR="003931B8" w:rsidRDefault="003931B8" w:rsidP="00096B07">
            <w:pPr>
              <w:pStyle w:val="Corpotesto"/>
              <w:ind w:left="0"/>
              <w:jc w:val="center"/>
              <w:rPr>
                <w:rFonts w:ascii="BentonSans-Book" w:eastAsia="Calibri" w:hAnsi="BentonSans-Book" w:cs="BentonSans-Book"/>
                <w:color w:val="231F20"/>
                <w:lang w:val="it-IT"/>
              </w:rPr>
            </w:pPr>
          </w:p>
        </w:tc>
      </w:tr>
      <w:tr w:rsidR="003931B8" w:rsidTr="003931B8">
        <w:tc>
          <w:tcPr>
            <w:tcW w:w="6382" w:type="dxa"/>
          </w:tcPr>
          <w:p w:rsidR="003931B8" w:rsidRP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2) </w:t>
            </w:r>
            <w:r>
              <w:rPr>
                <w:rFonts w:ascii="Tahoma" w:eastAsia="Calibri" w:hAnsi="Tahoma" w:cs="Tahoma"/>
                <w:sz w:val="18"/>
                <w:szCs w:val="18"/>
                <w:lang w:eastAsia="it-IT"/>
              </w:rPr>
              <w:t xml:space="preserve">Volume dei residui attivi di nuova formazione provenienti dalla gestione di competenza e relativi ai titoli I e III, superiori al 42 per cento rispetto ai valori di accertamento delle entrate dei medesimi titoli I e III esclusi gli accertamenti delle predette risorse a titolo di fondo sperimentale </w:t>
            </w:r>
            <w:r w:rsidRPr="003931B8">
              <w:rPr>
                <w:rFonts w:ascii="Tahoma" w:eastAsia="Calibri" w:hAnsi="Tahoma" w:cs="Tahoma"/>
                <w:sz w:val="18"/>
                <w:szCs w:val="18"/>
                <w:lang w:eastAsia="it-IT"/>
              </w:rPr>
              <w:t xml:space="preserve">di riequilibrio o di fondo di </w:t>
            </w:r>
            <w:proofErr w:type="spellStart"/>
            <w:r w:rsidRPr="003931B8">
              <w:rPr>
                <w:rFonts w:ascii="Tahoma" w:eastAsia="Calibri" w:hAnsi="Tahoma" w:cs="Tahoma"/>
                <w:sz w:val="18"/>
                <w:szCs w:val="18"/>
                <w:lang w:eastAsia="it-IT"/>
              </w:rPr>
              <w:t>solidarieta'</w:t>
            </w:r>
            <w:proofErr w:type="spellEnd"/>
            <w:r w:rsidRPr="003931B8">
              <w:rPr>
                <w:rFonts w:ascii="Tahoma" w:eastAsia="Calibri" w:hAnsi="Tahoma" w:cs="Tahoma"/>
                <w:sz w:val="18"/>
                <w:szCs w:val="18"/>
                <w:lang w:eastAsia="it-IT"/>
              </w:rPr>
              <w:t>;</w:t>
            </w:r>
          </w:p>
        </w:tc>
        <w:tc>
          <w:tcPr>
            <w:tcW w:w="1006" w:type="dxa"/>
            <w:gridSpan w:val="2"/>
            <w:vAlign w:val="center"/>
          </w:tcPr>
          <w:p w:rsidR="003931B8" w:rsidRDefault="003931B8" w:rsidP="003931B8">
            <w:pPr>
              <w:pStyle w:val="Corpotesto"/>
              <w:ind w:left="0"/>
              <w:jc w:val="center"/>
              <w:rPr>
                <w:rFonts w:ascii="BentonSans-Book" w:eastAsia="Calibri" w:hAnsi="BentonSans-Book" w:cs="BentonSans-Book"/>
                <w:color w:val="231F20"/>
                <w:lang w:val="it-IT"/>
              </w:rPr>
            </w:pPr>
          </w:p>
        </w:tc>
        <w:tc>
          <w:tcPr>
            <w:tcW w:w="992" w:type="dxa"/>
            <w:vAlign w:val="center"/>
          </w:tcPr>
          <w:p w:rsidR="003931B8" w:rsidRDefault="00096B07" w:rsidP="00096B07">
            <w:pPr>
              <w:pStyle w:val="Corpotesto"/>
              <w:ind w:left="0"/>
              <w:jc w:val="center"/>
              <w:rPr>
                <w:rFonts w:ascii="BentonSans-Book" w:eastAsia="Calibri" w:hAnsi="BentonSans-Book" w:cs="BentonSans-Book"/>
                <w:color w:val="231F20"/>
                <w:lang w:val="it-IT"/>
              </w:rPr>
            </w:pPr>
            <w:proofErr w:type="gramStart"/>
            <w:r>
              <w:rPr>
                <w:rFonts w:ascii="BentonSans-Book" w:eastAsia="Calibri" w:hAnsi="BentonSans-Book" w:cs="BentonSans-Book"/>
                <w:color w:val="231F20"/>
                <w:lang w:val="it-IT"/>
              </w:rPr>
              <w:t>x</w:t>
            </w:r>
            <w:proofErr w:type="gramEnd"/>
          </w:p>
        </w:tc>
      </w:tr>
      <w:tr w:rsidR="003931B8" w:rsidTr="003931B8">
        <w:tc>
          <w:tcPr>
            <w:tcW w:w="6382" w:type="dxa"/>
          </w:tcPr>
          <w:p w:rsidR="003931B8" w:rsidRP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3) </w:t>
            </w:r>
            <w:r>
              <w:rPr>
                <w:rFonts w:ascii="Tahoma" w:eastAsia="Calibri" w:hAnsi="Tahoma" w:cs="Tahoma"/>
                <w:sz w:val="18"/>
                <w:szCs w:val="18"/>
                <w:lang w:eastAsia="it-IT"/>
              </w:rPr>
              <w:t xml:space="preserve">Ammontare dei residui attivi provenienti dalla gestione dei residui attivi e di cui al titolo I e </w:t>
            </w:r>
            <w:proofErr w:type="gramStart"/>
            <w:r>
              <w:rPr>
                <w:rFonts w:ascii="Tahoma" w:eastAsia="Calibri" w:hAnsi="Tahoma" w:cs="Tahoma"/>
                <w:sz w:val="18"/>
                <w:szCs w:val="18"/>
                <w:lang w:eastAsia="it-IT"/>
              </w:rPr>
              <w:t>al  titolo</w:t>
            </w:r>
            <w:proofErr w:type="gramEnd"/>
            <w:r>
              <w:rPr>
                <w:rFonts w:ascii="Tahoma" w:eastAsia="Calibri" w:hAnsi="Tahoma" w:cs="Tahoma"/>
                <w:sz w:val="18"/>
                <w:szCs w:val="18"/>
                <w:lang w:eastAsia="it-IT"/>
              </w:rPr>
              <w:t xml:space="preserve"> III superiore al 65 per cento, rapportato agli accertamenti della gestione di competenza </w:t>
            </w:r>
            <w:r w:rsidRPr="003931B8">
              <w:rPr>
                <w:rFonts w:ascii="Tahoma" w:eastAsia="Calibri" w:hAnsi="Tahoma" w:cs="Tahoma"/>
                <w:sz w:val="18"/>
                <w:szCs w:val="18"/>
                <w:lang w:eastAsia="it-IT"/>
              </w:rPr>
              <w:t>delle entrate dei medesimi titoli I e III;</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096B07" w:rsidRDefault="00096B07" w:rsidP="00096B07">
            <w:pPr>
              <w:pStyle w:val="Corpotesto"/>
              <w:ind w:left="0"/>
              <w:jc w:val="center"/>
              <w:rPr>
                <w:rFonts w:ascii="BentonSans-Book" w:eastAsia="Calibri" w:hAnsi="BentonSans-Book" w:cs="BentonSans-Book"/>
                <w:color w:val="231F20"/>
                <w:lang w:val="it-IT"/>
              </w:rPr>
            </w:pPr>
          </w:p>
          <w:p w:rsidR="003931B8" w:rsidRDefault="00096B07" w:rsidP="00096B07">
            <w:pPr>
              <w:pStyle w:val="Corpotesto"/>
              <w:ind w:left="0"/>
              <w:jc w:val="center"/>
              <w:rPr>
                <w:rFonts w:ascii="BentonSans-Book" w:eastAsia="Calibri" w:hAnsi="BentonSans-Book" w:cs="BentonSans-Book"/>
                <w:color w:val="231F20"/>
                <w:lang w:val="it-IT"/>
              </w:rPr>
            </w:pPr>
            <w:proofErr w:type="gramStart"/>
            <w:r>
              <w:rPr>
                <w:rFonts w:ascii="BentonSans-Book" w:eastAsia="Calibri" w:hAnsi="BentonSans-Book" w:cs="BentonSans-Book"/>
                <w:color w:val="231F20"/>
                <w:lang w:val="it-IT"/>
              </w:rPr>
              <w:t>x</w:t>
            </w:r>
            <w:proofErr w:type="gramEnd"/>
          </w:p>
        </w:tc>
      </w:tr>
      <w:tr w:rsidR="003931B8" w:rsidTr="003931B8">
        <w:tc>
          <w:tcPr>
            <w:tcW w:w="6382" w:type="dxa"/>
          </w:tcPr>
          <w:p w:rsidR="003931B8" w:rsidRP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4) </w:t>
            </w:r>
            <w:r>
              <w:rPr>
                <w:rFonts w:ascii="Tahoma" w:eastAsia="Calibri" w:hAnsi="Tahoma" w:cs="Tahoma"/>
                <w:sz w:val="18"/>
                <w:szCs w:val="18"/>
                <w:lang w:eastAsia="it-IT"/>
              </w:rPr>
              <w:t xml:space="preserve">Volume dei residui passivi complessivi provenienti dal titolo I superiore al 40 per cento degli </w:t>
            </w:r>
            <w:r w:rsidRPr="003931B8">
              <w:rPr>
                <w:rFonts w:ascii="Tahoma" w:eastAsia="Calibri" w:hAnsi="Tahoma" w:cs="Tahoma"/>
                <w:sz w:val="18"/>
                <w:szCs w:val="18"/>
                <w:lang w:eastAsia="it-IT"/>
              </w:rPr>
              <w:t>impegni della medesima spesa corrente;</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3931B8" w:rsidRDefault="00096B07" w:rsidP="00096B07">
            <w:pPr>
              <w:pStyle w:val="Corpotesto"/>
              <w:ind w:left="0"/>
              <w:jc w:val="center"/>
              <w:rPr>
                <w:rFonts w:ascii="BentonSans-Book" w:eastAsia="Calibri" w:hAnsi="BentonSans-Book" w:cs="BentonSans-Book"/>
                <w:color w:val="231F20"/>
                <w:lang w:val="it-IT"/>
              </w:rPr>
            </w:pPr>
            <w:proofErr w:type="gramStart"/>
            <w:r>
              <w:rPr>
                <w:rFonts w:ascii="BentonSans-Book" w:eastAsia="Calibri" w:hAnsi="BentonSans-Book" w:cs="BentonSans-Book"/>
                <w:color w:val="231F20"/>
                <w:lang w:val="it-IT"/>
              </w:rPr>
              <w:t>x</w:t>
            </w:r>
            <w:proofErr w:type="gramEnd"/>
          </w:p>
        </w:tc>
      </w:tr>
      <w:tr w:rsidR="003931B8" w:rsidTr="003931B8">
        <w:tc>
          <w:tcPr>
            <w:tcW w:w="6382" w:type="dxa"/>
          </w:tcPr>
          <w:p w:rsidR="003931B8" w:rsidRP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5) </w:t>
            </w:r>
            <w:r>
              <w:rPr>
                <w:rFonts w:ascii="Tahoma" w:eastAsia="Calibri" w:hAnsi="Tahoma" w:cs="Tahoma"/>
                <w:sz w:val="18"/>
                <w:szCs w:val="18"/>
                <w:lang w:eastAsia="it-IT"/>
              </w:rPr>
              <w:t xml:space="preserve">Esistenza di procedimenti di esecuzione forzata superiore allo 0,5 per cento delle spese correnti </w:t>
            </w:r>
            <w:r w:rsidRPr="003931B8">
              <w:rPr>
                <w:rFonts w:ascii="Tahoma" w:eastAsia="Calibri" w:hAnsi="Tahoma" w:cs="Tahoma"/>
                <w:sz w:val="18"/>
                <w:szCs w:val="18"/>
                <w:lang w:eastAsia="it-IT"/>
              </w:rPr>
              <w:t xml:space="preserve">anche se non hanno prodotto vincoli a seguito delle disposizioni di cui all'articolo 159 del </w:t>
            </w:r>
            <w:proofErr w:type="spellStart"/>
            <w:r w:rsidRPr="003931B8">
              <w:rPr>
                <w:rFonts w:ascii="Tahoma" w:eastAsia="Calibri" w:hAnsi="Tahoma" w:cs="Tahoma"/>
                <w:sz w:val="18"/>
                <w:szCs w:val="18"/>
                <w:lang w:eastAsia="it-IT"/>
              </w:rPr>
              <w:t>tuel</w:t>
            </w:r>
            <w:proofErr w:type="spellEnd"/>
            <w:r w:rsidRPr="003931B8">
              <w:rPr>
                <w:rFonts w:ascii="Tahoma" w:eastAsia="Calibri" w:hAnsi="Tahoma" w:cs="Tahoma"/>
                <w:sz w:val="18"/>
                <w:szCs w:val="18"/>
                <w:lang w:eastAsia="it-IT"/>
              </w:rPr>
              <w:t>;</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096B07" w:rsidRDefault="00096B07" w:rsidP="00096B07">
            <w:pPr>
              <w:pStyle w:val="Corpotesto"/>
              <w:ind w:left="0"/>
              <w:jc w:val="center"/>
              <w:rPr>
                <w:rFonts w:ascii="BentonSans-Book" w:eastAsia="Calibri" w:hAnsi="BentonSans-Book" w:cs="BentonSans-Book"/>
                <w:color w:val="231F20"/>
                <w:lang w:val="it-IT"/>
              </w:rPr>
            </w:pPr>
          </w:p>
          <w:p w:rsidR="003931B8" w:rsidRDefault="00096B07" w:rsidP="00096B07">
            <w:pPr>
              <w:pStyle w:val="Corpotesto"/>
              <w:ind w:left="0"/>
              <w:jc w:val="center"/>
              <w:rPr>
                <w:rFonts w:ascii="BentonSans-Book" w:eastAsia="Calibri" w:hAnsi="BentonSans-Book" w:cs="BentonSans-Book"/>
                <w:color w:val="231F20"/>
                <w:lang w:val="it-IT"/>
              </w:rPr>
            </w:pPr>
            <w:proofErr w:type="gramStart"/>
            <w:r>
              <w:rPr>
                <w:rFonts w:ascii="BentonSans-Book" w:eastAsia="Calibri" w:hAnsi="BentonSans-Book" w:cs="BentonSans-Book"/>
                <w:color w:val="231F20"/>
                <w:lang w:val="it-IT"/>
              </w:rPr>
              <w:t>x</w:t>
            </w:r>
            <w:proofErr w:type="gramEnd"/>
          </w:p>
        </w:tc>
      </w:tr>
      <w:tr w:rsidR="003931B8" w:rsidTr="003931B8">
        <w:tc>
          <w:tcPr>
            <w:tcW w:w="6382" w:type="dxa"/>
          </w:tcPr>
          <w:p w:rsidR="003931B8" w:rsidRP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6) </w:t>
            </w:r>
            <w:r>
              <w:rPr>
                <w:rFonts w:ascii="Tahoma" w:eastAsia="Calibri" w:hAnsi="Tahoma" w:cs="Tahoma"/>
                <w:sz w:val="18"/>
                <w:szCs w:val="18"/>
                <w:lang w:eastAsia="it-IT"/>
              </w:rPr>
              <w:t xml:space="preserve">Volume complessivo delle spese di personale a vario titolo rapportato al volume complessivo delle entrate correnti desumibili dai titoli I, II e III superiore al 40 per cento per i comuni inferiori a 5.000 abitanti, superiore al 39 per cento per i comuni da 5.000 a 29.999 abitanti e superiore al 38 per cento per i comuni oltre i 29.999 abitanti; tale valore </w:t>
            </w:r>
            <w:proofErr w:type="spellStart"/>
            <w:r>
              <w:rPr>
                <w:rFonts w:ascii="Tahoma" w:eastAsia="Calibri" w:hAnsi="Tahoma" w:cs="Tahoma"/>
                <w:sz w:val="18"/>
                <w:szCs w:val="18"/>
                <w:lang w:eastAsia="it-IT"/>
              </w:rPr>
              <w:t>e'</w:t>
            </w:r>
            <w:proofErr w:type="spellEnd"/>
            <w:r>
              <w:rPr>
                <w:rFonts w:ascii="Tahoma" w:eastAsia="Calibri" w:hAnsi="Tahoma" w:cs="Tahoma"/>
                <w:sz w:val="18"/>
                <w:szCs w:val="18"/>
                <w:lang w:eastAsia="it-IT"/>
              </w:rPr>
              <w:t xml:space="preserve"> calcolato al netto dei contributi  regionali nonché di altri enti pubblici finalizzati a finanziare spese di personale per cui il valore di  </w:t>
            </w:r>
            <w:r w:rsidRPr="003931B8">
              <w:rPr>
                <w:rFonts w:ascii="Tahoma" w:eastAsia="Calibri" w:hAnsi="Tahoma" w:cs="Tahoma"/>
                <w:sz w:val="18"/>
                <w:szCs w:val="18"/>
                <w:lang w:eastAsia="it-IT"/>
              </w:rPr>
              <w:t>tali contributi va detratto sia al numeratore che al denominatore del parametro;</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096B07" w:rsidRDefault="00096B07" w:rsidP="00096B07">
            <w:pPr>
              <w:pStyle w:val="Corpotesto"/>
              <w:ind w:left="0"/>
              <w:jc w:val="center"/>
              <w:rPr>
                <w:rFonts w:ascii="BentonSans-Book" w:eastAsia="Calibri" w:hAnsi="BentonSans-Book" w:cs="BentonSans-Book"/>
                <w:color w:val="231F20"/>
                <w:lang w:val="it-IT"/>
              </w:rPr>
            </w:pPr>
          </w:p>
          <w:p w:rsidR="00096B07" w:rsidRDefault="00096B07" w:rsidP="00096B07">
            <w:pPr>
              <w:pStyle w:val="Corpotesto"/>
              <w:ind w:left="0"/>
              <w:jc w:val="center"/>
              <w:rPr>
                <w:rFonts w:ascii="BentonSans-Book" w:eastAsia="Calibri" w:hAnsi="BentonSans-Book" w:cs="BentonSans-Book"/>
                <w:color w:val="231F20"/>
                <w:lang w:val="it-IT"/>
              </w:rPr>
            </w:pPr>
          </w:p>
          <w:p w:rsidR="00096B07" w:rsidRDefault="00096B07" w:rsidP="00096B07">
            <w:pPr>
              <w:pStyle w:val="Corpotesto"/>
              <w:ind w:left="0"/>
              <w:jc w:val="center"/>
              <w:rPr>
                <w:rFonts w:ascii="BentonSans-Book" w:eastAsia="Calibri" w:hAnsi="BentonSans-Book" w:cs="BentonSans-Book"/>
                <w:color w:val="231F20"/>
                <w:lang w:val="it-IT"/>
              </w:rPr>
            </w:pPr>
          </w:p>
          <w:p w:rsidR="003931B8" w:rsidRDefault="00096B07" w:rsidP="00096B07">
            <w:pPr>
              <w:pStyle w:val="Corpotesto"/>
              <w:ind w:left="0"/>
              <w:jc w:val="center"/>
              <w:rPr>
                <w:rFonts w:ascii="BentonSans-Book" w:eastAsia="Calibri" w:hAnsi="BentonSans-Book" w:cs="BentonSans-Book"/>
                <w:color w:val="231F20"/>
                <w:lang w:val="it-IT"/>
              </w:rPr>
            </w:pPr>
            <w:proofErr w:type="gramStart"/>
            <w:r>
              <w:rPr>
                <w:rFonts w:ascii="BentonSans-Book" w:eastAsia="Calibri" w:hAnsi="BentonSans-Book" w:cs="BentonSans-Book"/>
                <w:color w:val="231F20"/>
                <w:lang w:val="it-IT"/>
              </w:rPr>
              <w:t>x</w:t>
            </w:r>
            <w:proofErr w:type="gramEnd"/>
          </w:p>
        </w:tc>
      </w:tr>
      <w:tr w:rsidR="003931B8" w:rsidTr="003931B8">
        <w:tc>
          <w:tcPr>
            <w:tcW w:w="6382" w:type="dxa"/>
          </w:tcPr>
          <w:p w:rsid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7) </w:t>
            </w:r>
            <w:r>
              <w:rPr>
                <w:rFonts w:ascii="Tahoma" w:eastAsia="Calibri" w:hAnsi="Tahoma" w:cs="Tahoma"/>
                <w:sz w:val="18"/>
                <w:szCs w:val="18"/>
                <w:lang w:eastAsia="it-IT"/>
              </w:rPr>
              <w:t xml:space="preserve">Consistenza dei debiti di finanziamento non assistiti da contribuzioni superiore al 150 per </w:t>
            </w:r>
            <w:proofErr w:type="gramStart"/>
            <w:r>
              <w:rPr>
                <w:rFonts w:ascii="Tahoma" w:eastAsia="Calibri" w:hAnsi="Tahoma" w:cs="Tahoma"/>
                <w:sz w:val="18"/>
                <w:szCs w:val="18"/>
                <w:lang w:eastAsia="it-IT"/>
              </w:rPr>
              <w:t>cento  rispetto</w:t>
            </w:r>
            <w:proofErr w:type="gramEnd"/>
            <w:r>
              <w:rPr>
                <w:rFonts w:ascii="Tahoma" w:eastAsia="Calibri" w:hAnsi="Tahoma" w:cs="Tahoma"/>
                <w:sz w:val="18"/>
                <w:szCs w:val="18"/>
                <w:lang w:eastAsia="it-IT"/>
              </w:rPr>
              <w:t xml:space="preserve"> alle entrate correnti per gli enti che presentano un risultato contabile di gestione positivo e superiore al 120 per cento per gli enti che presentano un risultato contabile di gestione negativo, fermo restando il rispetto del limite di indebitamento di cui all'articolo 25 della L.P 3/2006;</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096B07" w:rsidRDefault="00096B07" w:rsidP="00096B07">
            <w:pPr>
              <w:pStyle w:val="Corpotesto"/>
              <w:ind w:left="0"/>
              <w:jc w:val="center"/>
              <w:rPr>
                <w:rFonts w:ascii="BentonSans-Book" w:eastAsia="Calibri" w:hAnsi="BentonSans-Book" w:cs="BentonSans-Book"/>
                <w:color w:val="231F20"/>
                <w:lang w:val="it-IT"/>
              </w:rPr>
            </w:pPr>
          </w:p>
          <w:p w:rsidR="00096B07" w:rsidRDefault="00096B07" w:rsidP="00096B07">
            <w:pPr>
              <w:pStyle w:val="Corpotesto"/>
              <w:ind w:left="0"/>
              <w:jc w:val="center"/>
              <w:rPr>
                <w:rFonts w:ascii="BentonSans-Book" w:eastAsia="Calibri" w:hAnsi="BentonSans-Book" w:cs="BentonSans-Book"/>
                <w:color w:val="231F20"/>
                <w:lang w:val="it-IT"/>
              </w:rPr>
            </w:pPr>
          </w:p>
          <w:p w:rsidR="003931B8" w:rsidRDefault="00096B07" w:rsidP="00096B07">
            <w:pPr>
              <w:pStyle w:val="Corpotesto"/>
              <w:ind w:left="0"/>
              <w:jc w:val="center"/>
              <w:rPr>
                <w:rFonts w:ascii="BentonSans-Book" w:eastAsia="Calibri" w:hAnsi="BentonSans-Book" w:cs="BentonSans-Book"/>
                <w:color w:val="231F20"/>
                <w:lang w:val="it-IT"/>
              </w:rPr>
            </w:pPr>
            <w:proofErr w:type="gramStart"/>
            <w:r>
              <w:rPr>
                <w:rFonts w:ascii="BentonSans-Book" w:eastAsia="Calibri" w:hAnsi="BentonSans-Book" w:cs="BentonSans-Book"/>
                <w:color w:val="231F20"/>
                <w:lang w:val="it-IT"/>
              </w:rPr>
              <w:t>x</w:t>
            </w:r>
            <w:proofErr w:type="gramEnd"/>
          </w:p>
        </w:tc>
      </w:tr>
      <w:tr w:rsidR="003931B8" w:rsidTr="003931B8">
        <w:tc>
          <w:tcPr>
            <w:tcW w:w="6382" w:type="dxa"/>
          </w:tcPr>
          <w:p w:rsidR="003931B8" w:rsidRDefault="003931B8" w:rsidP="003931B8">
            <w:pPr>
              <w:autoSpaceDE w:val="0"/>
              <w:autoSpaceDN w:val="0"/>
              <w:adjustRightInd w:val="0"/>
              <w:spacing w:after="0"/>
              <w:ind w:left="0"/>
              <w:jc w:val="left"/>
              <w:rPr>
                <w:rFonts w:ascii="Tahoma,Bold" w:eastAsia="Calibri" w:hAnsi="Tahoma,Bold" w:cs="Tahoma,Bold"/>
                <w:b/>
                <w:bCs/>
                <w:sz w:val="18"/>
                <w:szCs w:val="18"/>
                <w:lang w:eastAsia="it-IT"/>
              </w:rPr>
            </w:pPr>
            <w:r>
              <w:rPr>
                <w:rFonts w:ascii="Tahoma,Bold" w:eastAsia="Calibri" w:hAnsi="Tahoma,Bold" w:cs="Tahoma,Bold"/>
                <w:b/>
                <w:bCs/>
                <w:sz w:val="18"/>
                <w:szCs w:val="18"/>
                <w:lang w:eastAsia="it-IT"/>
              </w:rPr>
              <w:t xml:space="preserve">8) </w:t>
            </w:r>
            <w:r>
              <w:rPr>
                <w:rFonts w:ascii="Tahoma" w:eastAsia="Calibri" w:hAnsi="Tahoma" w:cs="Tahoma"/>
                <w:sz w:val="18"/>
                <w:szCs w:val="18"/>
                <w:lang w:eastAsia="it-IT"/>
              </w:rPr>
              <w:t xml:space="preserve">Consistenza dei debiti fuori bilancio riconosciuti nel corso dell'esercizio superiore all'1 per </w:t>
            </w:r>
            <w:proofErr w:type="gramStart"/>
            <w:r>
              <w:rPr>
                <w:rFonts w:ascii="Tahoma" w:eastAsia="Calibri" w:hAnsi="Tahoma" w:cs="Tahoma"/>
                <w:sz w:val="18"/>
                <w:szCs w:val="18"/>
                <w:lang w:eastAsia="it-IT"/>
              </w:rPr>
              <w:t>cento  rispetto</w:t>
            </w:r>
            <w:proofErr w:type="gramEnd"/>
            <w:r>
              <w:rPr>
                <w:rFonts w:ascii="Tahoma" w:eastAsia="Calibri" w:hAnsi="Tahoma" w:cs="Tahoma"/>
                <w:sz w:val="18"/>
                <w:szCs w:val="18"/>
                <w:lang w:eastAsia="it-IT"/>
              </w:rPr>
              <w:t xml:space="preserve"> ai valori di accertamento delle entrate correnti, fermo restando che l'indice si considera negativo ove tale soglia venga superata in tutti gli ultimi tre esercizi finanziari;</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096B07" w:rsidRDefault="00096B07" w:rsidP="00096B07">
            <w:pPr>
              <w:pStyle w:val="Corpotesto"/>
              <w:ind w:left="0"/>
              <w:jc w:val="center"/>
              <w:rPr>
                <w:rFonts w:ascii="BentonSans-Book" w:eastAsia="Calibri" w:hAnsi="BentonSans-Book" w:cs="BentonSans-Book"/>
                <w:color w:val="231F20"/>
                <w:lang w:val="it-IT"/>
              </w:rPr>
            </w:pPr>
          </w:p>
          <w:p w:rsidR="003931B8" w:rsidRDefault="00096B07" w:rsidP="00096B07">
            <w:pPr>
              <w:pStyle w:val="Corpotesto"/>
              <w:ind w:left="0"/>
              <w:jc w:val="center"/>
              <w:rPr>
                <w:rFonts w:ascii="BentonSans-Book" w:eastAsia="Calibri" w:hAnsi="BentonSans-Book" w:cs="BentonSans-Book"/>
                <w:color w:val="231F20"/>
                <w:lang w:val="it-IT"/>
              </w:rPr>
            </w:pPr>
            <w:proofErr w:type="gramStart"/>
            <w:r>
              <w:rPr>
                <w:rFonts w:ascii="BentonSans-Book" w:eastAsia="Calibri" w:hAnsi="BentonSans-Book" w:cs="BentonSans-Book"/>
                <w:color w:val="231F20"/>
                <w:lang w:val="it-IT"/>
              </w:rPr>
              <w:t>x</w:t>
            </w:r>
            <w:proofErr w:type="gramEnd"/>
          </w:p>
        </w:tc>
      </w:tr>
      <w:tr w:rsidR="003931B8" w:rsidTr="003931B8">
        <w:tc>
          <w:tcPr>
            <w:tcW w:w="6382" w:type="dxa"/>
          </w:tcPr>
          <w:p w:rsidR="003931B8" w:rsidRDefault="003931B8" w:rsidP="003931B8">
            <w:pPr>
              <w:autoSpaceDE w:val="0"/>
              <w:autoSpaceDN w:val="0"/>
              <w:adjustRightInd w:val="0"/>
              <w:spacing w:after="0"/>
              <w:ind w:left="0"/>
              <w:jc w:val="left"/>
              <w:rPr>
                <w:rFonts w:ascii="Tahoma,Bold" w:eastAsia="Calibri" w:hAnsi="Tahoma,Bold" w:cs="Tahoma,Bold"/>
                <w:b/>
                <w:bCs/>
                <w:sz w:val="18"/>
                <w:szCs w:val="18"/>
                <w:lang w:eastAsia="it-IT"/>
              </w:rPr>
            </w:pPr>
            <w:r>
              <w:rPr>
                <w:rFonts w:ascii="Tahoma,Bold" w:eastAsia="Calibri" w:hAnsi="Tahoma,Bold" w:cs="Tahoma,Bold"/>
                <w:b/>
                <w:bCs/>
                <w:sz w:val="18"/>
                <w:szCs w:val="18"/>
                <w:lang w:eastAsia="it-IT"/>
              </w:rPr>
              <w:t xml:space="preserve">9) </w:t>
            </w:r>
            <w:r>
              <w:rPr>
                <w:rFonts w:ascii="Tahoma" w:eastAsia="Calibri" w:hAnsi="Tahoma" w:cs="Tahoma"/>
                <w:sz w:val="18"/>
                <w:szCs w:val="18"/>
                <w:lang w:eastAsia="it-IT"/>
              </w:rPr>
              <w:t>Eventuale esistenza al 31 dicembre di anticipazioni di tesoreria non rimborsate superiori al 5 per cento rispetto alle entrate correnti;</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3931B8" w:rsidRDefault="00096B07" w:rsidP="00096B07">
            <w:pPr>
              <w:pStyle w:val="Corpotesto"/>
              <w:ind w:left="0"/>
              <w:jc w:val="center"/>
              <w:rPr>
                <w:rFonts w:ascii="BentonSans-Book" w:eastAsia="Calibri" w:hAnsi="BentonSans-Book" w:cs="BentonSans-Book"/>
                <w:color w:val="231F20"/>
                <w:lang w:val="it-IT"/>
              </w:rPr>
            </w:pPr>
            <w:proofErr w:type="gramStart"/>
            <w:r>
              <w:rPr>
                <w:rFonts w:ascii="BentonSans-Book" w:eastAsia="Calibri" w:hAnsi="BentonSans-Book" w:cs="BentonSans-Book"/>
                <w:color w:val="231F20"/>
                <w:lang w:val="it-IT"/>
              </w:rPr>
              <w:t>x</w:t>
            </w:r>
            <w:proofErr w:type="gramEnd"/>
          </w:p>
        </w:tc>
      </w:tr>
      <w:tr w:rsidR="003931B8" w:rsidTr="003931B8">
        <w:tc>
          <w:tcPr>
            <w:tcW w:w="6382" w:type="dxa"/>
          </w:tcPr>
          <w:p w:rsidR="003931B8" w:rsidRDefault="003931B8" w:rsidP="003931B8">
            <w:pPr>
              <w:autoSpaceDE w:val="0"/>
              <w:autoSpaceDN w:val="0"/>
              <w:adjustRightInd w:val="0"/>
              <w:spacing w:after="0"/>
              <w:ind w:left="0"/>
              <w:jc w:val="left"/>
              <w:rPr>
                <w:rFonts w:ascii="Tahoma" w:eastAsia="Calibri" w:hAnsi="Tahoma" w:cs="Tahoma"/>
                <w:sz w:val="18"/>
                <w:szCs w:val="18"/>
                <w:lang w:eastAsia="it-IT"/>
              </w:rPr>
            </w:pPr>
            <w:r>
              <w:rPr>
                <w:rFonts w:ascii="Tahoma,Bold" w:eastAsia="Calibri" w:hAnsi="Tahoma,Bold" w:cs="Tahoma,Bold"/>
                <w:b/>
                <w:bCs/>
                <w:sz w:val="18"/>
                <w:szCs w:val="18"/>
                <w:lang w:eastAsia="it-IT"/>
              </w:rPr>
              <w:t xml:space="preserve">10) </w:t>
            </w:r>
            <w:r>
              <w:rPr>
                <w:rFonts w:ascii="Tahoma" w:eastAsia="Calibri" w:hAnsi="Tahoma" w:cs="Tahoma"/>
                <w:sz w:val="18"/>
                <w:szCs w:val="18"/>
                <w:lang w:eastAsia="it-IT"/>
              </w:rPr>
              <w:t xml:space="preserve">Ripiano squilibri in sede di provvedimento di salvaguardia di </w:t>
            </w:r>
            <w:r w:rsidR="004710DC">
              <w:rPr>
                <w:rFonts w:ascii="Tahoma" w:eastAsia="Calibri" w:hAnsi="Tahoma" w:cs="Tahoma"/>
                <w:sz w:val="18"/>
                <w:szCs w:val="18"/>
                <w:lang w:eastAsia="it-IT"/>
              </w:rPr>
              <w:t xml:space="preserve">cui all'art 20 del D.P.G.R. 28 </w:t>
            </w:r>
            <w:r>
              <w:rPr>
                <w:rFonts w:ascii="Tahoma" w:eastAsia="Calibri" w:hAnsi="Tahoma" w:cs="Tahoma"/>
                <w:sz w:val="18"/>
                <w:szCs w:val="18"/>
                <w:lang w:eastAsia="it-IT"/>
              </w:rPr>
              <w:t>maggio 1999, n. 4/L con misure di alienazione di beni patrimoniali e/o avanzo di amministrazione superiore al 5% dei valori della spesa corrente.</w:t>
            </w:r>
          </w:p>
          <w:p w:rsidR="003931B8" w:rsidRDefault="003931B8" w:rsidP="003931B8">
            <w:pPr>
              <w:autoSpaceDE w:val="0"/>
              <w:autoSpaceDN w:val="0"/>
              <w:adjustRightInd w:val="0"/>
              <w:spacing w:after="0"/>
              <w:ind w:left="0"/>
              <w:jc w:val="left"/>
              <w:rPr>
                <w:rFonts w:ascii="Tahoma,Bold" w:eastAsia="Calibri" w:hAnsi="Tahoma,Bold" w:cs="Tahoma,Bold"/>
                <w:b/>
                <w:bCs/>
                <w:sz w:val="18"/>
                <w:szCs w:val="18"/>
                <w:lang w:eastAsia="it-IT"/>
              </w:rPr>
            </w:pP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096B07" w:rsidRDefault="00096B07" w:rsidP="00096B07">
            <w:pPr>
              <w:pStyle w:val="Corpotesto"/>
              <w:ind w:left="0"/>
              <w:jc w:val="center"/>
              <w:rPr>
                <w:rFonts w:ascii="BentonSans-Book" w:eastAsia="Calibri" w:hAnsi="BentonSans-Book" w:cs="BentonSans-Book"/>
                <w:color w:val="231F20"/>
                <w:lang w:val="it-IT"/>
              </w:rPr>
            </w:pPr>
          </w:p>
          <w:p w:rsidR="003931B8" w:rsidRDefault="00096B07" w:rsidP="00096B07">
            <w:pPr>
              <w:pStyle w:val="Corpotesto"/>
              <w:ind w:left="0"/>
              <w:jc w:val="center"/>
              <w:rPr>
                <w:rFonts w:ascii="BentonSans-Book" w:eastAsia="Calibri" w:hAnsi="BentonSans-Book" w:cs="BentonSans-Book"/>
                <w:color w:val="231F20"/>
                <w:lang w:val="it-IT"/>
              </w:rPr>
            </w:pPr>
            <w:proofErr w:type="gramStart"/>
            <w:r>
              <w:rPr>
                <w:rFonts w:ascii="BentonSans-Book" w:eastAsia="Calibri" w:hAnsi="BentonSans-Book" w:cs="BentonSans-Book"/>
                <w:color w:val="231F20"/>
                <w:lang w:val="it-IT"/>
              </w:rPr>
              <w:t>x</w:t>
            </w:r>
            <w:proofErr w:type="gramEnd"/>
          </w:p>
        </w:tc>
      </w:tr>
    </w:tbl>
    <w:p w:rsidR="003931B8" w:rsidRPr="00342337" w:rsidRDefault="003931B8" w:rsidP="000F4F29">
      <w:pPr>
        <w:pStyle w:val="Corpotesto"/>
        <w:rPr>
          <w:rFonts w:ascii="BentonSans-Book" w:eastAsia="Calibri" w:hAnsi="BentonSans-Book" w:cs="BentonSans-Book"/>
          <w:color w:val="231F20"/>
          <w:lang w:val="it-IT"/>
        </w:rPr>
      </w:pPr>
    </w:p>
    <w:p w:rsidR="003A0790" w:rsidRPr="00342337" w:rsidRDefault="003A0790" w:rsidP="000F4F29">
      <w:pPr>
        <w:pStyle w:val="Corpotesto"/>
        <w:rPr>
          <w:rFonts w:ascii="BentonSans-Book" w:eastAsia="Calibri" w:hAnsi="BentonSans-Book" w:cs="BentonSans-Book"/>
          <w:color w:val="231F20"/>
          <w:lang w:val="it-IT"/>
        </w:rPr>
      </w:pPr>
    </w:p>
    <w:p w:rsidR="003A0790" w:rsidRPr="00342337" w:rsidRDefault="003A0790" w:rsidP="00681E13">
      <w:pPr>
        <w:pStyle w:val="Titolo3"/>
        <w:ind w:left="0"/>
        <w:rPr>
          <w:rFonts w:ascii="BentonSans-Book" w:eastAsia="Calibri" w:hAnsi="BentonSans-Book" w:cs="BentonSans-Book"/>
          <w:color w:val="auto"/>
        </w:rPr>
      </w:pPr>
      <w:bookmarkStart w:id="18" w:name="_Toc475637828"/>
      <w:bookmarkStart w:id="19" w:name="_Toc475637897"/>
      <w:r w:rsidRPr="00342337">
        <w:rPr>
          <w:rFonts w:ascii="BentonSans-Book" w:eastAsia="Calibri" w:hAnsi="BentonSans-Book" w:cs="BentonSans-Book"/>
          <w:color w:val="auto"/>
        </w:rPr>
        <w:t>ANALISI STRATEGICA -  CONDIZIONI INTERNE</w:t>
      </w:r>
      <w:bookmarkEnd w:id="18"/>
      <w:bookmarkEnd w:id="19"/>
    </w:p>
    <w:p w:rsidR="003A0790" w:rsidRPr="00342337" w:rsidRDefault="003A0790" w:rsidP="000F4F29">
      <w:pPr>
        <w:pStyle w:val="Corpotesto"/>
        <w:rPr>
          <w:rFonts w:ascii="BentonSans-Book" w:eastAsia="Calibri" w:hAnsi="BentonSans-Book" w:cs="BentonSans-Book"/>
          <w:lang w:val="it-IT"/>
        </w:rPr>
      </w:pPr>
    </w:p>
    <w:p w:rsidR="003A0790" w:rsidRPr="00342337" w:rsidRDefault="003A0790" w:rsidP="003B37C0">
      <w:pPr>
        <w:pStyle w:val="Corpotesto"/>
        <w:spacing w:line="276" w:lineRule="auto"/>
        <w:ind w:left="0"/>
        <w:jc w:val="both"/>
        <w:rPr>
          <w:rFonts w:ascii="BentonSans-Book" w:eastAsia="Calibri" w:hAnsi="BentonSans-Book" w:cs="BentonSans-Book"/>
          <w:lang w:val="it-IT"/>
        </w:rPr>
      </w:pPr>
      <w:r w:rsidRPr="00342337">
        <w:rPr>
          <w:rFonts w:ascii="BentonSans-Book" w:eastAsia="Calibri" w:hAnsi="BentonSans-Book" w:cs="BentonSans-Book"/>
          <w:lang w:val="it-IT"/>
        </w:rPr>
        <w:t xml:space="preserve">Al punto 8.1 dell’allegato 4.1 del </w:t>
      </w:r>
      <w:proofErr w:type="spellStart"/>
      <w:r w:rsidRPr="00342337">
        <w:rPr>
          <w:rFonts w:ascii="BentonSans-Book" w:eastAsia="Calibri" w:hAnsi="BentonSans-Book" w:cs="BentonSans-Book"/>
          <w:lang w:val="it-IT"/>
        </w:rPr>
        <w:t>d.lgs</w:t>
      </w:r>
      <w:proofErr w:type="spellEnd"/>
      <w:r w:rsidRPr="00342337">
        <w:rPr>
          <w:rFonts w:ascii="BentonSans-Book" w:eastAsia="Calibri" w:hAnsi="BentonSans-Book" w:cs="BentonSans-Book"/>
          <w:lang w:val="it-IT"/>
        </w:rPr>
        <w:t xml:space="preserve"> 118/2011 si prevede che con riferimento alle condizioni interne, l’analisi strategica richiede un approfondimento dei seguenti contesti e la definizione dei contenuti della programmazione strategica e dei relativi indirizzi generali prendendo in considerazione il periodo del mandato.</w:t>
      </w:r>
    </w:p>
    <w:p w:rsidR="003A0790" w:rsidRPr="008370C1" w:rsidRDefault="003A0790" w:rsidP="002E22E0">
      <w:pPr>
        <w:pStyle w:val="Corpotesto"/>
        <w:ind w:left="0"/>
        <w:rPr>
          <w:rFonts w:ascii="BentonSans-Book" w:eastAsia="Calibri" w:hAnsi="BentonSans-Book" w:cs="BentonSans-Book"/>
          <w:lang w:val="it-IT"/>
        </w:rPr>
      </w:pPr>
    </w:p>
    <w:p w:rsidR="003A0790" w:rsidRPr="008370C1" w:rsidRDefault="003A0790" w:rsidP="002E22E0">
      <w:pPr>
        <w:pStyle w:val="Corpotesto"/>
        <w:ind w:left="0"/>
        <w:rPr>
          <w:rFonts w:ascii="BentonSans-Book" w:eastAsia="Calibri" w:hAnsi="BentonSans-Book" w:cs="BentonSans-Book"/>
          <w:lang w:val="it-IT"/>
        </w:rPr>
      </w:pPr>
    </w:p>
    <w:p w:rsidR="003A0790" w:rsidRPr="00342337" w:rsidRDefault="003A0790" w:rsidP="00681E13">
      <w:pPr>
        <w:pStyle w:val="Titolo3"/>
        <w:ind w:left="0"/>
        <w:rPr>
          <w:rFonts w:ascii="BentonSans-Book" w:eastAsia="Calibri" w:hAnsi="BentonSans-Book" w:cs="BentonSans-Book"/>
          <w:color w:val="auto"/>
        </w:rPr>
      </w:pPr>
      <w:bookmarkStart w:id="20" w:name="_Toc475637829"/>
      <w:bookmarkStart w:id="21" w:name="_Toc475637898"/>
      <w:r w:rsidRPr="00342337">
        <w:rPr>
          <w:rFonts w:ascii="BentonSans-Book" w:eastAsia="Calibri" w:hAnsi="BentonSans-Book" w:cs="BentonSans-Book"/>
          <w:color w:val="auto"/>
        </w:rPr>
        <w:t>ORGANIZZAZIONE E GESTIONE DEI SERVIZI PUBBLICI LOCALI</w:t>
      </w:r>
      <w:bookmarkEnd w:id="20"/>
      <w:bookmarkEnd w:id="21"/>
    </w:p>
    <w:p w:rsidR="003A0790" w:rsidRPr="00342337" w:rsidRDefault="003A0790" w:rsidP="000F4F29">
      <w:pPr>
        <w:pStyle w:val="Corpotesto"/>
        <w:rPr>
          <w:rFonts w:ascii="BentonSans-Book" w:eastAsia="Calibri" w:hAnsi="BentonSans-Book" w:cs="BentonSans-Book"/>
          <w:color w:val="231F20"/>
          <w:lang w:val="it-IT"/>
        </w:rPr>
      </w:pPr>
    </w:p>
    <w:p w:rsidR="003A0790" w:rsidRPr="00342337" w:rsidRDefault="003A0790" w:rsidP="003B37C0">
      <w:pPr>
        <w:pStyle w:val="Corpotesto"/>
        <w:spacing w:line="276" w:lineRule="auto"/>
        <w:ind w:left="0"/>
        <w:jc w:val="both"/>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Con l’o</w:t>
      </w:r>
      <w:r w:rsidR="00365B0F">
        <w:rPr>
          <w:rFonts w:ascii="BentonSans-Book" w:eastAsia="Calibri" w:hAnsi="BentonSans-Book" w:cs="BentonSans-Book"/>
          <w:color w:val="231F20"/>
          <w:lang w:val="it-IT"/>
        </w:rPr>
        <w:t xml:space="preserve">biettivo di costruire una </w:t>
      </w:r>
      <w:r w:rsidRPr="00342337">
        <w:rPr>
          <w:rFonts w:ascii="BentonSans-Book" w:eastAsia="Calibri" w:hAnsi="BentonSans-Book" w:cs="BentonSans-Book"/>
          <w:color w:val="231F20"/>
          <w:lang w:val="it-IT"/>
        </w:rPr>
        <w:t>gestione strategica</w:t>
      </w:r>
      <w:r w:rsidR="00365B0F">
        <w:rPr>
          <w:rFonts w:ascii="BentonSans-Book" w:eastAsia="Calibri" w:hAnsi="BentonSans-Book" w:cs="BentonSans-Book"/>
          <w:color w:val="231F20"/>
          <w:lang w:val="it-IT"/>
        </w:rPr>
        <w:t xml:space="preserve"> efficace</w:t>
      </w:r>
      <w:r w:rsidRPr="00342337">
        <w:rPr>
          <w:rFonts w:ascii="BentonSans-Book" w:eastAsia="Calibri" w:hAnsi="BentonSans-Book" w:cs="BentonSans-Book"/>
          <w:color w:val="231F20"/>
          <w:lang w:val="it-IT"/>
        </w:rPr>
        <w:t>, si deve necessariamente partire da un’analisi della situazione attuale, prendendo in considerazione le strutture fisiche poste nel territorio di competenza dell’ente e dei servizi erogati da quest’ultimo. Saranno definiti gli indirizzi generali sul ruolo degli organismi ed enti strumentali e società controllate e partecipate, con riferimento alla loro struttura economica e finanziaria e gli obiettivi di servizio e gestionali che devono perseguire e alle procedure di controllo di competenza dell’ente.</w:t>
      </w:r>
    </w:p>
    <w:p w:rsidR="003A0790" w:rsidRPr="00342337" w:rsidRDefault="003A0790" w:rsidP="003B37C0">
      <w:pPr>
        <w:pStyle w:val="Corpotesto"/>
        <w:spacing w:line="276" w:lineRule="auto"/>
        <w:ind w:left="0"/>
        <w:jc w:val="both"/>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A tal fine sono riportate di seguito delle tabelle riassuntive delle informazioni riguardanti le infrastrutture presenti nel territorio di competenza, classificandole tra immobili, strutture scolastiche, impianti a rete, aree pubbliche ed attrezzature offerte alla fruizione della collettività.</w:t>
      </w:r>
    </w:p>
    <w:p w:rsidR="003A0790" w:rsidRPr="00342337" w:rsidRDefault="003A0790" w:rsidP="00E45DCF">
      <w:pPr>
        <w:pStyle w:val="Corpotesto"/>
        <w:spacing w:line="276" w:lineRule="auto"/>
        <w:ind w:left="0"/>
        <w:jc w:val="both"/>
        <w:rPr>
          <w:rFonts w:ascii="BentonSans-Book" w:eastAsia="Calibri" w:hAnsi="BentonSans-Book" w:cs="BentonSans-Book"/>
          <w:color w:val="231F20"/>
          <w:lang w:val="it-IT"/>
        </w:rPr>
      </w:pPr>
    </w:p>
    <w:tbl>
      <w:tblPr>
        <w:tblW w:w="9487" w:type="dxa"/>
        <w:tblCellMar>
          <w:left w:w="70" w:type="dxa"/>
          <w:right w:w="70" w:type="dxa"/>
        </w:tblCellMar>
        <w:tblLook w:val="04A0" w:firstRow="1" w:lastRow="0" w:firstColumn="1" w:lastColumn="0" w:noHBand="0" w:noVBand="1"/>
      </w:tblPr>
      <w:tblGrid>
        <w:gridCol w:w="1516"/>
        <w:gridCol w:w="1528"/>
        <w:gridCol w:w="2910"/>
        <w:gridCol w:w="1633"/>
        <w:gridCol w:w="1900"/>
      </w:tblGrid>
      <w:tr w:rsidR="00457728" w:rsidRPr="00457728" w:rsidTr="00457728">
        <w:trPr>
          <w:trHeight w:val="315"/>
        </w:trPr>
        <w:tc>
          <w:tcPr>
            <w:tcW w:w="3044" w:type="dxa"/>
            <w:gridSpan w:val="2"/>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b/>
                <w:bCs/>
                <w:color w:val="000000"/>
                <w:sz w:val="28"/>
                <w:szCs w:val="28"/>
                <w:lang w:eastAsia="it-IT"/>
              </w:rPr>
            </w:pPr>
            <w:r w:rsidRPr="00457728">
              <w:rPr>
                <w:rFonts w:ascii="Calibri" w:eastAsia="Times New Roman" w:hAnsi="Calibri"/>
                <w:b/>
                <w:bCs/>
                <w:color w:val="000000"/>
                <w:sz w:val="28"/>
                <w:szCs w:val="28"/>
                <w:lang w:eastAsia="it-IT"/>
              </w:rPr>
              <w:t xml:space="preserve">FABBRICATI </w:t>
            </w:r>
          </w:p>
        </w:tc>
        <w:tc>
          <w:tcPr>
            <w:tcW w:w="2910" w:type="dxa"/>
            <w:tcBorders>
              <w:top w:val="nil"/>
              <w:left w:val="nil"/>
              <w:bottom w:val="nil"/>
              <w:right w:val="nil"/>
            </w:tcBorders>
            <w:shd w:val="clear" w:color="000000" w:fill="FFFFFF"/>
            <w:noWrap/>
            <w:vAlign w:val="center"/>
            <w:hideMark/>
          </w:tcPr>
          <w:p w:rsidR="00457728" w:rsidRPr="00457728" w:rsidRDefault="00457728" w:rsidP="00457728">
            <w:pPr>
              <w:spacing w:after="0"/>
              <w:ind w:left="0"/>
              <w:jc w:val="left"/>
              <w:rPr>
                <w:rFonts w:ascii="Calibri" w:eastAsia="Times New Roman" w:hAnsi="Calibri"/>
                <w:b/>
                <w:bCs/>
                <w:color w:val="000000"/>
                <w:sz w:val="32"/>
                <w:szCs w:val="32"/>
                <w:lang w:eastAsia="it-IT"/>
              </w:rPr>
            </w:pPr>
            <w:r w:rsidRPr="00457728">
              <w:rPr>
                <w:rFonts w:ascii="Calibri" w:eastAsia="Times New Roman" w:hAnsi="Calibri"/>
                <w:b/>
                <w:bCs/>
                <w:color w:val="000000"/>
                <w:sz w:val="32"/>
                <w:szCs w:val="32"/>
                <w:lang w:eastAsia="it-IT"/>
              </w:rPr>
              <w:t> </w:t>
            </w:r>
          </w:p>
        </w:tc>
        <w:tc>
          <w:tcPr>
            <w:tcW w:w="1633" w:type="dxa"/>
            <w:tcBorders>
              <w:top w:val="nil"/>
              <w:left w:val="nil"/>
              <w:bottom w:val="nil"/>
              <w:right w:val="nil"/>
            </w:tcBorders>
            <w:shd w:val="clear" w:color="000000" w:fill="FFFFFF"/>
            <w:noWrap/>
            <w:vAlign w:val="center"/>
            <w:hideMark/>
          </w:tcPr>
          <w:p w:rsidR="00457728" w:rsidRPr="00457728" w:rsidRDefault="00457728" w:rsidP="00457728">
            <w:pPr>
              <w:spacing w:after="0"/>
              <w:ind w:left="0"/>
              <w:jc w:val="left"/>
              <w:rPr>
                <w:rFonts w:ascii="Calibri" w:eastAsia="Times New Roman" w:hAnsi="Calibri"/>
                <w:b/>
                <w:bCs/>
                <w:color w:val="000000"/>
                <w:sz w:val="32"/>
                <w:szCs w:val="32"/>
                <w:lang w:eastAsia="it-IT"/>
              </w:rPr>
            </w:pPr>
            <w:r w:rsidRPr="00457728">
              <w:rPr>
                <w:rFonts w:ascii="Calibri" w:eastAsia="Times New Roman" w:hAnsi="Calibri"/>
                <w:b/>
                <w:bCs/>
                <w:color w:val="000000"/>
                <w:sz w:val="32"/>
                <w:szCs w:val="32"/>
                <w:lang w:eastAsia="it-IT"/>
              </w:rPr>
              <w:t> </w:t>
            </w:r>
          </w:p>
        </w:tc>
        <w:tc>
          <w:tcPr>
            <w:tcW w:w="190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Calibri" w:eastAsia="Times New Roman" w:hAnsi="Calibri"/>
                <w:b/>
                <w:bCs/>
                <w:color w:val="000000"/>
                <w:sz w:val="32"/>
                <w:szCs w:val="32"/>
                <w:lang w:eastAsia="it-IT"/>
              </w:rPr>
            </w:pPr>
          </w:p>
        </w:tc>
      </w:tr>
      <w:tr w:rsidR="00457728" w:rsidRPr="00457728" w:rsidTr="00457728">
        <w:trPr>
          <w:trHeight w:val="975"/>
        </w:trPr>
        <w:tc>
          <w:tcPr>
            <w:tcW w:w="15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N</w:t>
            </w:r>
          </w:p>
        </w:tc>
        <w:tc>
          <w:tcPr>
            <w:tcW w:w="1528" w:type="dxa"/>
            <w:tcBorders>
              <w:top w:val="single" w:sz="4" w:space="0" w:color="auto"/>
              <w:left w:val="nil"/>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 xml:space="preserve">EDIFICI      </w:t>
            </w:r>
          </w:p>
        </w:tc>
        <w:tc>
          <w:tcPr>
            <w:tcW w:w="2910" w:type="dxa"/>
            <w:tcBorders>
              <w:top w:val="single" w:sz="4" w:space="0" w:color="auto"/>
              <w:left w:val="nil"/>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UBICAZIONI</w:t>
            </w:r>
          </w:p>
        </w:tc>
        <w:tc>
          <w:tcPr>
            <w:tcW w:w="1633" w:type="dxa"/>
            <w:tcBorders>
              <w:top w:val="single" w:sz="4" w:space="0" w:color="auto"/>
              <w:left w:val="nil"/>
              <w:bottom w:val="single" w:sz="4" w:space="0" w:color="auto"/>
              <w:right w:val="single" w:sz="4" w:space="0" w:color="auto"/>
            </w:tcBorders>
            <w:shd w:val="clear" w:color="000000" w:fill="FFFFFF"/>
            <w:vAlign w:val="center"/>
            <w:hideMark/>
          </w:tcPr>
          <w:p w:rsidR="00457728" w:rsidRPr="00457728" w:rsidRDefault="00457728" w:rsidP="00457728">
            <w:pPr>
              <w:spacing w:after="0"/>
              <w:ind w:left="0" w:hanging="103"/>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FABBRICATI VALORE DI RICOSTRUZIONE A NUOVO</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CONTENUTO VALORE DI RIMPIAZZO A NUOVO</w:t>
            </w:r>
          </w:p>
        </w:tc>
      </w:tr>
      <w:tr w:rsidR="00457728" w:rsidRPr="00457728" w:rsidTr="00457728">
        <w:trPr>
          <w:trHeight w:val="288"/>
        </w:trPr>
        <w:tc>
          <w:tcPr>
            <w:tcW w:w="9487" w:type="dxa"/>
            <w:gridSpan w:val="5"/>
            <w:tcBorders>
              <w:top w:val="single" w:sz="4" w:space="0" w:color="auto"/>
              <w:left w:val="single" w:sz="8" w:space="0" w:color="auto"/>
              <w:bottom w:val="single" w:sz="4" w:space="0" w:color="auto"/>
              <w:right w:val="single" w:sz="4" w:space="0" w:color="000000"/>
            </w:tcBorders>
            <w:shd w:val="clear" w:color="000000" w:fill="EEECE1"/>
            <w:vAlign w:val="center"/>
            <w:hideMark/>
          </w:tcPr>
          <w:p w:rsidR="00457728" w:rsidRPr="00352BE0" w:rsidRDefault="00457728" w:rsidP="00457728">
            <w:pPr>
              <w:spacing w:after="0"/>
              <w:ind w:left="0"/>
              <w:jc w:val="left"/>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FRAZIONE DI SANZENO</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1</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SEDE PROLOCO E VVFF</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SU DUE LIVELLI IDENTIFICATO CATASTALMENTE CON LA P.ED. 85 C.C. SANZENO</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700.000,00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250.000,00 </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2</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caps/>
                <w:sz w:val="20"/>
                <w:szCs w:val="20"/>
                <w:lang w:eastAsia="it-IT"/>
              </w:rPr>
            </w:pPr>
            <w:r w:rsidRPr="00352BE0">
              <w:rPr>
                <w:rFonts w:asciiTheme="minorHAnsi" w:eastAsia="Times New Roman" w:hAnsiTheme="minorHAnsi"/>
                <w:caps/>
                <w:sz w:val="20"/>
                <w:szCs w:val="20"/>
                <w:lang w:eastAsia="it-IT"/>
              </w:rPr>
              <w:t>malga stallone sanzeno</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SU DUE LIVELLI IDENTIFICATO CATASTALMENTE CON LA P.ED. 65 C.C. TAVON</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500.000,00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   </w:t>
            </w:r>
          </w:p>
        </w:tc>
      </w:tr>
      <w:tr w:rsidR="00457728" w:rsidRPr="00457728" w:rsidTr="00457728">
        <w:trPr>
          <w:trHeight w:val="864"/>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3</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MALGA SANZENO</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SU UN UNICO LIVELLO IDENTIFICATO CATASTALMENTE CON LA P.ED. 73/2 C.C. DON E P.ED. 66 C.C. TAVON</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298.500,00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   </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4</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CIMITERO</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IDENTIFICATO CATASTALMENTE CON LA P.F. 101 C.C. SANZENO</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15.000,00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   </w:t>
            </w:r>
          </w:p>
        </w:tc>
      </w:tr>
      <w:tr w:rsidR="00457728" w:rsidRPr="00457728" w:rsidTr="00457728">
        <w:trPr>
          <w:trHeight w:val="288"/>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5</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SEMAFORO</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15.000,00 </w:t>
            </w:r>
          </w:p>
        </w:tc>
      </w:tr>
      <w:tr w:rsidR="00457728" w:rsidRPr="00457728" w:rsidTr="00457728">
        <w:trPr>
          <w:trHeight w:val="288"/>
        </w:trPr>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6</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Edificio  </w:t>
            </w:r>
          </w:p>
        </w:tc>
        <w:tc>
          <w:tcPr>
            <w:tcW w:w="2910" w:type="dxa"/>
            <w:tcBorders>
              <w:top w:val="nil"/>
              <w:left w:val="nil"/>
              <w:bottom w:val="single" w:sz="4" w:space="0" w:color="auto"/>
              <w:right w:val="single" w:sz="4" w:space="0" w:color="auto"/>
            </w:tcBorders>
            <w:shd w:val="clear" w:color="auto" w:fill="auto"/>
            <w:vAlign w:val="bottom"/>
            <w:hideMark/>
          </w:tcPr>
          <w:p w:rsidR="00457728" w:rsidRPr="00352BE0" w:rsidRDefault="00457728" w:rsidP="00457728">
            <w:pPr>
              <w:spacing w:after="0"/>
              <w:ind w:left="0"/>
              <w:jc w:val="center"/>
              <w:rPr>
                <w:rFonts w:asciiTheme="minorHAnsi" w:eastAsia="Times New Roman" w:hAnsiTheme="minorHAnsi"/>
                <w:caps/>
                <w:sz w:val="20"/>
                <w:szCs w:val="20"/>
                <w:lang w:eastAsia="it-IT"/>
              </w:rPr>
            </w:pPr>
            <w:r w:rsidRPr="00352BE0">
              <w:rPr>
                <w:rFonts w:asciiTheme="minorHAnsi" w:eastAsia="Times New Roman" w:hAnsiTheme="minorHAnsi"/>
                <w:caps/>
                <w:sz w:val="20"/>
                <w:szCs w:val="20"/>
                <w:lang w:eastAsia="it-IT"/>
              </w:rPr>
              <w:t xml:space="preserve"> p.ed. 95 C.C. Sanzeno.</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1.500.000,00 </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20.000,00 </w:t>
            </w:r>
          </w:p>
        </w:tc>
      </w:tr>
      <w:tr w:rsidR="00457728" w:rsidRPr="00457728" w:rsidTr="00457728">
        <w:trPr>
          <w:trHeight w:val="312"/>
        </w:trPr>
        <w:tc>
          <w:tcPr>
            <w:tcW w:w="9487" w:type="dxa"/>
            <w:gridSpan w:val="5"/>
            <w:tcBorders>
              <w:top w:val="single" w:sz="4" w:space="0" w:color="auto"/>
              <w:left w:val="single" w:sz="8" w:space="0" w:color="auto"/>
              <w:bottom w:val="single" w:sz="4" w:space="0" w:color="auto"/>
              <w:right w:val="single" w:sz="4" w:space="0" w:color="000000"/>
            </w:tcBorders>
            <w:shd w:val="clear" w:color="000000" w:fill="EEECE1"/>
            <w:noWrap/>
            <w:vAlign w:val="center"/>
            <w:hideMark/>
          </w:tcPr>
          <w:p w:rsidR="00457728" w:rsidRPr="00352BE0" w:rsidRDefault="00457728" w:rsidP="00457728">
            <w:pPr>
              <w:spacing w:after="0"/>
              <w:ind w:left="0"/>
              <w:jc w:val="left"/>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FRAZIONE DI CASEZ</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7</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SEDE PROLOCO E VVFF</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SU UNICO LIVELLO IDENTIFICATO CATASTALMENTE CON LA P.ED. 102 C.C. CASEZ</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500.000,00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200.000,00 </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8</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CASETTA DI LEGNO IN C.C. CASEZ LOCALITA' CROCE</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EDIFICIO SU </w:t>
            </w:r>
            <w:proofErr w:type="gramStart"/>
            <w:r w:rsidRPr="00352BE0">
              <w:rPr>
                <w:rFonts w:asciiTheme="minorHAnsi" w:eastAsia="Times New Roman" w:hAnsiTheme="minorHAnsi"/>
                <w:sz w:val="20"/>
                <w:szCs w:val="20"/>
                <w:lang w:eastAsia="it-IT"/>
              </w:rPr>
              <w:t>DUE  LIVELLI</w:t>
            </w:r>
            <w:proofErr w:type="gramEnd"/>
            <w:r w:rsidRPr="00352BE0">
              <w:rPr>
                <w:rFonts w:asciiTheme="minorHAnsi" w:eastAsia="Times New Roman" w:hAnsiTheme="minorHAnsi"/>
                <w:sz w:val="20"/>
                <w:szCs w:val="20"/>
                <w:lang w:eastAsia="it-IT"/>
              </w:rPr>
              <w:t xml:space="preserve">  C.C. CASEZ</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80.000,00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30.000,00 </w:t>
            </w:r>
          </w:p>
        </w:tc>
      </w:tr>
      <w:tr w:rsidR="00457728" w:rsidRPr="00457728" w:rsidTr="00457728">
        <w:trPr>
          <w:trHeight w:val="288"/>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9</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IMPIANTO VASCHE ACQUEDOTTO CASEZ</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150.000,00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20.000,00 </w:t>
            </w:r>
          </w:p>
        </w:tc>
      </w:tr>
      <w:tr w:rsidR="00457728" w:rsidRPr="00457728" w:rsidTr="00457728">
        <w:trPr>
          <w:trHeight w:val="288"/>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10</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IMPIANTO VASCHE ACQUEDOTTO MALGOLO</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150.000,00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20.000,00 </w:t>
            </w:r>
          </w:p>
        </w:tc>
      </w:tr>
      <w:tr w:rsidR="00457728" w:rsidRPr="00457728" w:rsidTr="00457728">
        <w:trPr>
          <w:trHeight w:val="312"/>
        </w:trPr>
        <w:tc>
          <w:tcPr>
            <w:tcW w:w="9487" w:type="dxa"/>
            <w:gridSpan w:val="5"/>
            <w:tcBorders>
              <w:top w:val="single" w:sz="4" w:space="0" w:color="auto"/>
              <w:left w:val="single" w:sz="8" w:space="0" w:color="auto"/>
              <w:bottom w:val="single" w:sz="4" w:space="0" w:color="auto"/>
              <w:right w:val="single" w:sz="4" w:space="0" w:color="000000"/>
            </w:tcBorders>
            <w:shd w:val="clear" w:color="000000" w:fill="EEECE1"/>
            <w:vAlign w:val="center"/>
            <w:hideMark/>
          </w:tcPr>
          <w:p w:rsidR="00457728" w:rsidRPr="00352BE0" w:rsidRDefault="00457728" w:rsidP="00457728">
            <w:pPr>
              <w:spacing w:after="0"/>
              <w:ind w:left="0"/>
              <w:jc w:val="left"/>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FRAZIONE DI BANCO</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11</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MUNICIPIO</w:t>
            </w:r>
          </w:p>
        </w:tc>
        <w:tc>
          <w:tcPr>
            <w:tcW w:w="2910" w:type="dxa"/>
            <w:tcBorders>
              <w:top w:val="nil"/>
              <w:left w:val="nil"/>
              <w:bottom w:val="single" w:sz="4" w:space="0" w:color="auto"/>
              <w:right w:val="single" w:sz="4" w:space="0" w:color="auto"/>
            </w:tcBorders>
            <w:shd w:val="clear" w:color="auto" w:fill="auto"/>
            <w:vAlign w:val="bottom"/>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UNITA' IMMOBILIARE SU TRE LIVELLI IDENTIFICATO CATASTALMENTE CON LA P.ED. 206 C.C. BANCO</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2.930.000,00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1.000.000,00 </w:t>
            </w:r>
          </w:p>
        </w:tc>
      </w:tr>
      <w:tr w:rsidR="00457728" w:rsidRPr="00457728" w:rsidTr="00457728">
        <w:trPr>
          <w:trHeight w:val="864"/>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12</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SCUOLA ELEMENTARE E PALESTRA</w:t>
            </w:r>
          </w:p>
        </w:tc>
        <w:tc>
          <w:tcPr>
            <w:tcW w:w="2910" w:type="dxa"/>
            <w:tcBorders>
              <w:top w:val="nil"/>
              <w:left w:val="nil"/>
              <w:bottom w:val="single" w:sz="4" w:space="0" w:color="auto"/>
              <w:right w:val="single" w:sz="4" w:space="0" w:color="auto"/>
            </w:tcBorders>
            <w:shd w:val="clear" w:color="auto" w:fill="auto"/>
            <w:vAlign w:val="bottom"/>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UNITA' IMMOBILIARE SU DUE LIVELLI IDENTIFICATO CATASTALMENTE CON LA P.ED. 193 C.C. BANCO E P.ED. 167 C.C. CASEZ</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5.460.000,00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600.000,00 </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13</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EX SCUOLE C.C.BANCO</w:t>
            </w:r>
          </w:p>
        </w:tc>
        <w:tc>
          <w:tcPr>
            <w:tcW w:w="2910" w:type="dxa"/>
            <w:tcBorders>
              <w:top w:val="nil"/>
              <w:left w:val="nil"/>
              <w:bottom w:val="single" w:sz="4" w:space="0" w:color="auto"/>
              <w:right w:val="single" w:sz="4" w:space="0" w:color="auto"/>
            </w:tcBorders>
            <w:shd w:val="clear" w:color="auto" w:fill="auto"/>
            <w:vAlign w:val="bottom"/>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STORICO SU TRE LIVELLI IDENTIFICATO CATASTALMENTE CON LA P.ED. 46/2 C.C. BANCO</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1.607.500,00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500.000,00 </w:t>
            </w:r>
          </w:p>
        </w:tc>
      </w:tr>
      <w:tr w:rsidR="00457728" w:rsidRPr="00457728" w:rsidTr="00457728">
        <w:trPr>
          <w:trHeight w:val="288"/>
        </w:trPr>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14</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SEMAFORI</w:t>
            </w:r>
          </w:p>
        </w:tc>
        <w:tc>
          <w:tcPr>
            <w:tcW w:w="2910" w:type="dxa"/>
            <w:tcBorders>
              <w:top w:val="nil"/>
              <w:left w:val="nil"/>
              <w:bottom w:val="single" w:sz="4" w:space="0" w:color="auto"/>
              <w:right w:val="single" w:sz="4" w:space="0" w:color="auto"/>
            </w:tcBorders>
            <w:shd w:val="clear" w:color="auto" w:fill="auto"/>
            <w:vAlign w:val="bottom"/>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w:t>
            </w:r>
          </w:p>
        </w:tc>
        <w:tc>
          <w:tcPr>
            <w:tcW w:w="1633" w:type="dxa"/>
            <w:tcBorders>
              <w:top w:val="nil"/>
              <w:left w:val="nil"/>
              <w:bottom w:val="single" w:sz="4" w:space="0" w:color="auto"/>
              <w:right w:val="single" w:sz="4" w:space="0" w:color="auto"/>
            </w:tcBorders>
            <w:shd w:val="clear" w:color="auto" w:fill="auto"/>
            <w:vAlign w:val="bottom"/>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w:t>
            </w:r>
          </w:p>
        </w:tc>
        <w:tc>
          <w:tcPr>
            <w:tcW w:w="1900" w:type="dxa"/>
            <w:tcBorders>
              <w:top w:val="nil"/>
              <w:left w:val="nil"/>
              <w:bottom w:val="single" w:sz="4" w:space="0" w:color="auto"/>
              <w:right w:val="single" w:sz="4" w:space="0" w:color="auto"/>
            </w:tcBorders>
            <w:shd w:val="clear" w:color="auto" w:fill="auto"/>
            <w:noWrap/>
            <w:vAlign w:val="bottom"/>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15.000,00 </w:t>
            </w:r>
          </w:p>
        </w:tc>
      </w:tr>
      <w:tr w:rsidR="00457728" w:rsidRPr="00457728" w:rsidTr="002517DE">
        <w:trPr>
          <w:trHeight w:val="312"/>
        </w:trPr>
        <w:tc>
          <w:tcPr>
            <w:tcW w:w="1516" w:type="dxa"/>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w:t>
            </w:r>
          </w:p>
        </w:tc>
        <w:tc>
          <w:tcPr>
            <w:tcW w:w="1528" w:type="dxa"/>
            <w:tcBorders>
              <w:top w:val="nil"/>
              <w:left w:val="nil"/>
              <w:bottom w:val="nil"/>
              <w:right w:val="nil"/>
            </w:tcBorders>
            <w:shd w:val="clear" w:color="auto" w:fill="auto"/>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p>
        </w:tc>
        <w:tc>
          <w:tcPr>
            <w:tcW w:w="2910" w:type="dxa"/>
            <w:tcBorders>
              <w:top w:val="nil"/>
              <w:left w:val="nil"/>
              <w:bottom w:val="nil"/>
              <w:right w:val="nil"/>
            </w:tcBorders>
            <w:shd w:val="clear" w:color="auto" w:fill="auto"/>
            <w:vAlign w:val="bottom"/>
          </w:tcPr>
          <w:p w:rsidR="00457728" w:rsidRPr="00457728" w:rsidRDefault="00457728" w:rsidP="00457728">
            <w:pPr>
              <w:spacing w:after="0"/>
              <w:ind w:left="0"/>
              <w:jc w:val="center"/>
              <w:rPr>
                <w:rFonts w:ascii="Calibri" w:eastAsia="Times New Roman" w:hAnsi="Calibri"/>
                <w:b/>
                <w:bCs/>
                <w:lang w:eastAsia="it-IT"/>
              </w:rPr>
            </w:pPr>
          </w:p>
        </w:tc>
        <w:tc>
          <w:tcPr>
            <w:tcW w:w="1633" w:type="dxa"/>
            <w:tcBorders>
              <w:top w:val="nil"/>
              <w:left w:val="nil"/>
              <w:bottom w:val="nil"/>
              <w:right w:val="nil"/>
            </w:tcBorders>
            <w:shd w:val="clear" w:color="auto" w:fill="auto"/>
            <w:noWrap/>
            <w:vAlign w:val="bottom"/>
          </w:tcPr>
          <w:p w:rsidR="00457728" w:rsidRPr="00457728" w:rsidRDefault="00457728" w:rsidP="00457728">
            <w:pPr>
              <w:spacing w:after="0"/>
              <w:ind w:left="0"/>
              <w:jc w:val="left"/>
              <w:rPr>
                <w:rFonts w:ascii="Calibri" w:eastAsia="Times New Roman" w:hAnsi="Calibri"/>
                <w:b/>
                <w:bCs/>
                <w:color w:val="000000"/>
                <w:lang w:eastAsia="it-IT"/>
              </w:rPr>
            </w:pPr>
          </w:p>
        </w:tc>
        <w:tc>
          <w:tcPr>
            <w:tcW w:w="1900" w:type="dxa"/>
            <w:tcBorders>
              <w:top w:val="nil"/>
              <w:left w:val="nil"/>
              <w:bottom w:val="nil"/>
              <w:right w:val="nil"/>
            </w:tcBorders>
            <w:shd w:val="clear" w:color="auto" w:fill="auto"/>
            <w:noWrap/>
            <w:vAlign w:val="bottom"/>
          </w:tcPr>
          <w:p w:rsidR="00457728" w:rsidRPr="00457728" w:rsidRDefault="00457728" w:rsidP="00457728">
            <w:pPr>
              <w:spacing w:after="0"/>
              <w:ind w:left="0"/>
              <w:jc w:val="left"/>
              <w:rPr>
                <w:rFonts w:ascii="Calibri" w:eastAsia="Times New Roman" w:hAnsi="Calibri"/>
                <w:b/>
                <w:bCs/>
                <w:color w:val="000000"/>
                <w:lang w:eastAsia="it-IT"/>
              </w:rPr>
            </w:pPr>
          </w:p>
        </w:tc>
      </w:tr>
      <w:tr w:rsidR="00457728" w:rsidRPr="00457728" w:rsidTr="00457728">
        <w:trPr>
          <w:trHeight w:val="288"/>
        </w:trPr>
        <w:tc>
          <w:tcPr>
            <w:tcW w:w="1516" w:type="dxa"/>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w:t>
            </w:r>
          </w:p>
        </w:tc>
        <w:tc>
          <w:tcPr>
            <w:tcW w:w="1528" w:type="dxa"/>
            <w:tcBorders>
              <w:top w:val="nil"/>
              <w:left w:val="nil"/>
              <w:bottom w:val="nil"/>
              <w:right w:val="nil"/>
            </w:tcBorders>
            <w:shd w:val="clear" w:color="auto" w:fill="auto"/>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p>
        </w:tc>
        <w:tc>
          <w:tcPr>
            <w:tcW w:w="291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633"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90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r>
      <w:tr w:rsidR="00457728" w:rsidRPr="00457728" w:rsidTr="00457728">
        <w:trPr>
          <w:trHeight w:val="288"/>
        </w:trPr>
        <w:tc>
          <w:tcPr>
            <w:tcW w:w="1516" w:type="dxa"/>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w:t>
            </w:r>
          </w:p>
        </w:tc>
        <w:tc>
          <w:tcPr>
            <w:tcW w:w="1528"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p>
        </w:tc>
        <w:tc>
          <w:tcPr>
            <w:tcW w:w="291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633"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90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r>
      <w:tr w:rsidR="00457728" w:rsidRPr="00457728" w:rsidTr="00457728">
        <w:trPr>
          <w:trHeight w:val="360"/>
        </w:trPr>
        <w:tc>
          <w:tcPr>
            <w:tcW w:w="1516" w:type="dxa"/>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b/>
                <w:bCs/>
                <w:color w:val="000000"/>
                <w:sz w:val="28"/>
                <w:szCs w:val="28"/>
                <w:lang w:eastAsia="it-IT"/>
              </w:rPr>
            </w:pPr>
            <w:r w:rsidRPr="00457728">
              <w:rPr>
                <w:rFonts w:ascii="Calibri" w:eastAsia="Times New Roman" w:hAnsi="Calibri"/>
                <w:b/>
                <w:bCs/>
                <w:color w:val="000000"/>
                <w:sz w:val="28"/>
                <w:szCs w:val="28"/>
                <w:lang w:eastAsia="it-IT"/>
              </w:rPr>
              <w:t>FABBRICATI</w:t>
            </w:r>
            <w:r w:rsidR="002517DE">
              <w:rPr>
                <w:rFonts w:ascii="Calibri" w:eastAsia="Times New Roman" w:hAnsi="Calibri"/>
                <w:b/>
                <w:bCs/>
                <w:color w:val="000000"/>
                <w:sz w:val="28"/>
                <w:szCs w:val="28"/>
                <w:lang w:eastAsia="it-IT"/>
              </w:rPr>
              <w:t xml:space="preserve"> </w:t>
            </w:r>
            <w:r w:rsidRPr="00457728">
              <w:rPr>
                <w:rFonts w:ascii="Calibri" w:eastAsia="Times New Roman" w:hAnsi="Calibri"/>
                <w:b/>
                <w:bCs/>
                <w:color w:val="000000"/>
                <w:sz w:val="28"/>
                <w:szCs w:val="28"/>
                <w:lang w:eastAsia="it-IT"/>
              </w:rPr>
              <w:t xml:space="preserve"> </w:t>
            </w:r>
          </w:p>
        </w:tc>
        <w:tc>
          <w:tcPr>
            <w:tcW w:w="1528" w:type="dxa"/>
            <w:tcBorders>
              <w:top w:val="nil"/>
              <w:left w:val="nil"/>
              <w:bottom w:val="nil"/>
              <w:right w:val="nil"/>
            </w:tcBorders>
            <w:shd w:val="clear" w:color="auto" w:fill="auto"/>
            <w:noWrap/>
            <w:vAlign w:val="bottom"/>
            <w:hideMark/>
          </w:tcPr>
          <w:p w:rsidR="00457728" w:rsidRPr="00457728" w:rsidRDefault="002517DE" w:rsidP="00457728">
            <w:pPr>
              <w:spacing w:after="0"/>
              <w:ind w:left="0"/>
              <w:jc w:val="left"/>
              <w:rPr>
                <w:rFonts w:ascii="Calibri" w:eastAsia="Times New Roman" w:hAnsi="Calibri"/>
                <w:b/>
                <w:bCs/>
                <w:color w:val="000000"/>
                <w:sz w:val="28"/>
                <w:szCs w:val="28"/>
                <w:lang w:eastAsia="it-IT"/>
              </w:rPr>
            </w:pPr>
            <w:r>
              <w:rPr>
                <w:rFonts w:ascii="Calibri" w:eastAsia="Times New Roman" w:hAnsi="Calibri"/>
                <w:b/>
                <w:bCs/>
                <w:color w:val="000000"/>
                <w:sz w:val="28"/>
                <w:szCs w:val="28"/>
                <w:lang w:eastAsia="it-IT"/>
              </w:rPr>
              <w:t>STORICI</w:t>
            </w:r>
          </w:p>
        </w:tc>
        <w:tc>
          <w:tcPr>
            <w:tcW w:w="291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633"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90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r>
      <w:tr w:rsidR="00457728" w:rsidRPr="00457728" w:rsidTr="00457728">
        <w:trPr>
          <w:trHeight w:val="1170"/>
        </w:trPr>
        <w:tc>
          <w:tcPr>
            <w:tcW w:w="15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N</w:t>
            </w:r>
          </w:p>
        </w:tc>
        <w:tc>
          <w:tcPr>
            <w:tcW w:w="1528" w:type="dxa"/>
            <w:tcBorders>
              <w:top w:val="single" w:sz="4" w:space="0" w:color="auto"/>
              <w:left w:val="nil"/>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 xml:space="preserve">EDIFICI      </w:t>
            </w:r>
          </w:p>
        </w:tc>
        <w:tc>
          <w:tcPr>
            <w:tcW w:w="2910" w:type="dxa"/>
            <w:tcBorders>
              <w:top w:val="single" w:sz="4" w:space="0" w:color="auto"/>
              <w:left w:val="nil"/>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UBICAZIONI</w:t>
            </w:r>
          </w:p>
        </w:tc>
        <w:tc>
          <w:tcPr>
            <w:tcW w:w="1633" w:type="dxa"/>
            <w:tcBorders>
              <w:top w:val="single" w:sz="4" w:space="0" w:color="auto"/>
              <w:left w:val="nil"/>
              <w:bottom w:val="single" w:sz="4" w:space="0" w:color="auto"/>
              <w:right w:val="single" w:sz="4" w:space="0" w:color="auto"/>
            </w:tcBorders>
            <w:shd w:val="clear" w:color="000000" w:fill="FFFFFF"/>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VALORE DI RICOSTRUZIONE A NUOVO</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VALORE DI RIMPIAZZO A NUOVO</w:t>
            </w:r>
          </w:p>
        </w:tc>
      </w:tr>
      <w:tr w:rsidR="00457728" w:rsidRPr="00457728" w:rsidTr="00457728">
        <w:trPr>
          <w:trHeight w:val="660"/>
        </w:trPr>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1</w:t>
            </w:r>
          </w:p>
        </w:tc>
        <w:tc>
          <w:tcPr>
            <w:tcW w:w="1528" w:type="dxa"/>
            <w:tcBorders>
              <w:top w:val="nil"/>
              <w:left w:val="nil"/>
              <w:bottom w:val="single" w:sz="4" w:space="0" w:color="auto"/>
              <w:right w:val="single" w:sz="4" w:space="0" w:color="auto"/>
            </w:tcBorders>
            <w:shd w:val="clear" w:color="auto" w:fill="auto"/>
            <w:vAlign w:val="center"/>
            <w:hideMark/>
          </w:tcPr>
          <w:p w:rsidR="00457728" w:rsidRPr="00457728" w:rsidRDefault="00457728" w:rsidP="00457728">
            <w:pPr>
              <w:spacing w:after="0"/>
              <w:ind w:left="0"/>
              <w:jc w:val="center"/>
              <w:rPr>
                <w:rFonts w:ascii="Calibri" w:eastAsia="Times New Roman" w:hAnsi="Calibri"/>
                <w:sz w:val="20"/>
                <w:szCs w:val="20"/>
                <w:lang w:eastAsia="it-IT"/>
              </w:rPr>
            </w:pPr>
            <w:r w:rsidRPr="00457728">
              <w:rPr>
                <w:rFonts w:ascii="Calibri" w:eastAsia="Times New Roman" w:hAnsi="Calibri"/>
                <w:sz w:val="20"/>
                <w:szCs w:val="20"/>
                <w:lang w:eastAsia="it-IT"/>
              </w:rPr>
              <w:t>CASA DE GENTILI</w:t>
            </w:r>
          </w:p>
        </w:tc>
        <w:tc>
          <w:tcPr>
            <w:tcW w:w="2910" w:type="dxa"/>
            <w:tcBorders>
              <w:top w:val="nil"/>
              <w:left w:val="nil"/>
              <w:bottom w:val="single" w:sz="4" w:space="0" w:color="auto"/>
              <w:right w:val="single" w:sz="4" w:space="0" w:color="auto"/>
            </w:tcBorders>
            <w:shd w:val="clear" w:color="auto" w:fill="auto"/>
            <w:vAlign w:val="bottom"/>
            <w:hideMark/>
          </w:tcPr>
          <w:p w:rsidR="00457728" w:rsidRPr="00457728" w:rsidRDefault="00457728" w:rsidP="00457728">
            <w:pPr>
              <w:spacing w:after="0"/>
              <w:ind w:left="0"/>
              <w:jc w:val="center"/>
              <w:rPr>
                <w:rFonts w:ascii="Calibri" w:eastAsia="Times New Roman" w:hAnsi="Calibri"/>
                <w:sz w:val="20"/>
                <w:szCs w:val="20"/>
                <w:lang w:eastAsia="it-IT"/>
              </w:rPr>
            </w:pPr>
            <w:r w:rsidRPr="00457728">
              <w:rPr>
                <w:rFonts w:ascii="Calibri" w:eastAsia="Times New Roman" w:hAnsi="Calibri"/>
                <w:sz w:val="20"/>
                <w:szCs w:val="20"/>
                <w:lang w:eastAsia="it-IT"/>
              </w:rPr>
              <w:t>EDIFICIO STORICO SU TRE LIVELLI IDENTIFICATO CATASTALMENTE CON LA P.ED. 24 C.C. SANZENO</w:t>
            </w:r>
          </w:p>
        </w:tc>
        <w:tc>
          <w:tcPr>
            <w:tcW w:w="1633" w:type="dxa"/>
            <w:tcBorders>
              <w:top w:val="nil"/>
              <w:left w:val="nil"/>
              <w:bottom w:val="single" w:sz="4" w:space="0" w:color="auto"/>
              <w:right w:val="single" w:sz="4" w:space="0" w:color="auto"/>
            </w:tcBorders>
            <w:shd w:val="clear" w:color="auto" w:fill="auto"/>
            <w:noWrap/>
            <w:vAlign w:val="center"/>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xml:space="preserve">             6.489.000,00 </w:t>
            </w:r>
          </w:p>
        </w:tc>
        <w:tc>
          <w:tcPr>
            <w:tcW w:w="1900" w:type="dxa"/>
            <w:tcBorders>
              <w:top w:val="nil"/>
              <w:left w:val="nil"/>
              <w:bottom w:val="single" w:sz="4" w:space="0" w:color="auto"/>
              <w:right w:val="single" w:sz="4" w:space="0" w:color="auto"/>
            </w:tcBorders>
            <w:shd w:val="clear" w:color="auto" w:fill="auto"/>
            <w:noWrap/>
            <w:vAlign w:val="center"/>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xml:space="preserve">                500.000,00 </w:t>
            </w:r>
          </w:p>
        </w:tc>
      </w:tr>
      <w:tr w:rsidR="00457728" w:rsidRPr="00457728" w:rsidTr="00457728">
        <w:trPr>
          <w:trHeight w:val="552"/>
        </w:trPr>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2</w:t>
            </w:r>
          </w:p>
        </w:tc>
        <w:tc>
          <w:tcPr>
            <w:tcW w:w="1528" w:type="dxa"/>
            <w:tcBorders>
              <w:top w:val="nil"/>
              <w:left w:val="nil"/>
              <w:bottom w:val="single" w:sz="4" w:space="0" w:color="auto"/>
              <w:right w:val="single" w:sz="4" w:space="0" w:color="auto"/>
            </w:tcBorders>
            <w:shd w:val="clear" w:color="auto" w:fill="auto"/>
            <w:vAlign w:val="center"/>
            <w:hideMark/>
          </w:tcPr>
          <w:p w:rsidR="00457728" w:rsidRPr="00457728" w:rsidRDefault="00457728" w:rsidP="00457728">
            <w:pPr>
              <w:spacing w:after="0"/>
              <w:ind w:left="0"/>
              <w:jc w:val="center"/>
              <w:rPr>
                <w:rFonts w:ascii="Calibri" w:eastAsia="Times New Roman" w:hAnsi="Calibri"/>
                <w:sz w:val="20"/>
                <w:szCs w:val="20"/>
                <w:lang w:eastAsia="it-IT"/>
              </w:rPr>
            </w:pPr>
            <w:r w:rsidRPr="00457728">
              <w:rPr>
                <w:rFonts w:ascii="Calibri" w:eastAsia="Times New Roman" w:hAnsi="Calibri"/>
                <w:sz w:val="20"/>
                <w:szCs w:val="20"/>
                <w:lang w:eastAsia="it-IT"/>
              </w:rPr>
              <w:t>APPARTAMENTO</w:t>
            </w:r>
          </w:p>
        </w:tc>
        <w:tc>
          <w:tcPr>
            <w:tcW w:w="2910" w:type="dxa"/>
            <w:tcBorders>
              <w:top w:val="nil"/>
              <w:left w:val="nil"/>
              <w:bottom w:val="single" w:sz="4" w:space="0" w:color="auto"/>
              <w:right w:val="single" w:sz="4" w:space="0" w:color="auto"/>
            </w:tcBorders>
            <w:shd w:val="clear" w:color="auto" w:fill="auto"/>
            <w:vAlign w:val="bottom"/>
            <w:hideMark/>
          </w:tcPr>
          <w:p w:rsidR="00457728" w:rsidRPr="00457728" w:rsidRDefault="00457728" w:rsidP="00457728">
            <w:pPr>
              <w:spacing w:after="0"/>
              <w:ind w:left="0"/>
              <w:jc w:val="center"/>
              <w:rPr>
                <w:rFonts w:ascii="Calibri" w:eastAsia="Times New Roman" w:hAnsi="Calibri"/>
                <w:sz w:val="20"/>
                <w:szCs w:val="20"/>
                <w:lang w:eastAsia="it-IT"/>
              </w:rPr>
            </w:pPr>
            <w:r w:rsidRPr="00457728">
              <w:rPr>
                <w:rFonts w:ascii="Calibri" w:eastAsia="Times New Roman" w:hAnsi="Calibri"/>
                <w:sz w:val="20"/>
                <w:szCs w:val="20"/>
                <w:lang w:eastAsia="it-IT"/>
              </w:rPr>
              <w:t>UNITA' IMMOBILIARE SU DUE LIVELLI IDENTIFICATO CATASTALMENTE CON LA P.ED. 83 C.C. CASEZ</w:t>
            </w:r>
          </w:p>
        </w:tc>
        <w:tc>
          <w:tcPr>
            <w:tcW w:w="1633" w:type="dxa"/>
            <w:tcBorders>
              <w:top w:val="nil"/>
              <w:left w:val="nil"/>
              <w:bottom w:val="single" w:sz="4" w:space="0" w:color="auto"/>
              <w:right w:val="single" w:sz="4" w:space="0" w:color="auto"/>
            </w:tcBorders>
            <w:shd w:val="clear" w:color="auto" w:fill="auto"/>
            <w:noWrap/>
            <w:vAlign w:val="center"/>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xml:space="preserve">                630.000,00 </w:t>
            </w:r>
          </w:p>
        </w:tc>
        <w:tc>
          <w:tcPr>
            <w:tcW w:w="1900" w:type="dxa"/>
            <w:tcBorders>
              <w:top w:val="nil"/>
              <w:left w:val="nil"/>
              <w:bottom w:val="single" w:sz="4" w:space="0" w:color="auto"/>
              <w:right w:val="single" w:sz="4" w:space="0" w:color="auto"/>
            </w:tcBorders>
            <w:shd w:val="clear" w:color="auto" w:fill="auto"/>
            <w:noWrap/>
            <w:vAlign w:val="center"/>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xml:space="preserve">                  60.000,00 </w:t>
            </w:r>
          </w:p>
        </w:tc>
      </w:tr>
      <w:tr w:rsidR="00457728" w:rsidRPr="00457728" w:rsidTr="00457728">
        <w:trPr>
          <w:trHeight w:val="552"/>
        </w:trPr>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3</w:t>
            </w:r>
          </w:p>
        </w:tc>
        <w:tc>
          <w:tcPr>
            <w:tcW w:w="1528" w:type="dxa"/>
            <w:tcBorders>
              <w:top w:val="nil"/>
              <w:left w:val="nil"/>
              <w:bottom w:val="single" w:sz="4" w:space="0" w:color="auto"/>
              <w:right w:val="single" w:sz="4" w:space="0" w:color="auto"/>
            </w:tcBorders>
            <w:shd w:val="clear" w:color="auto" w:fill="auto"/>
            <w:vAlign w:val="center"/>
            <w:hideMark/>
          </w:tcPr>
          <w:p w:rsidR="00457728" w:rsidRPr="00457728" w:rsidRDefault="00457728" w:rsidP="00457728">
            <w:pPr>
              <w:spacing w:after="0"/>
              <w:ind w:left="0"/>
              <w:jc w:val="center"/>
              <w:rPr>
                <w:rFonts w:ascii="Calibri" w:eastAsia="Times New Roman" w:hAnsi="Calibri"/>
                <w:sz w:val="20"/>
                <w:szCs w:val="20"/>
                <w:lang w:eastAsia="it-IT"/>
              </w:rPr>
            </w:pPr>
            <w:r w:rsidRPr="00457728">
              <w:rPr>
                <w:rFonts w:ascii="Calibri" w:eastAsia="Times New Roman" w:hAnsi="Calibri"/>
                <w:sz w:val="20"/>
                <w:szCs w:val="20"/>
                <w:lang w:eastAsia="it-IT"/>
              </w:rPr>
              <w:t>CHIESA DI S. ALESSANDRO</w:t>
            </w:r>
          </w:p>
        </w:tc>
        <w:tc>
          <w:tcPr>
            <w:tcW w:w="2910" w:type="dxa"/>
            <w:tcBorders>
              <w:top w:val="nil"/>
              <w:left w:val="nil"/>
              <w:bottom w:val="single" w:sz="4" w:space="0" w:color="auto"/>
              <w:right w:val="single" w:sz="4" w:space="0" w:color="auto"/>
            </w:tcBorders>
            <w:shd w:val="clear" w:color="auto" w:fill="auto"/>
            <w:vAlign w:val="bottom"/>
            <w:hideMark/>
          </w:tcPr>
          <w:p w:rsidR="00457728" w:rsidRPr="00457728" w:rsidRDefault="00457728" w:rsidP="00457728">
            <w:pPr>
              <w:spacing w:after="0"/>
              <w:ind w:left="0"/>
              <w:jc w:val="center"/>
              <w:rPr>
                <w:rFonts w:ascii="Calibri" w:eastAsia="Times New Roman" w:hAnsi="Calibri"/>
                <w:sz w:val="20"/>
                <w:szCs w:val="20"/>
                <w:lang w:eastAsia="it-IT"/>
              </w:rPr>
            </w:pPr>
            <w:r w:rsidRPr="00457728">
              <w:rPr>
                <w:rFonts w:ascii="Calibri" w:eastAsia="Times New Roman" w:hAnsi="Calibri"/>
                <w:sz w:val="20"/>
                <w:szCs w:val="20"/>
                <w:lang w:eastAsia="it-IT"/>
              </w:rPr>
              <w:t>CHIESA IDENTIFICATA CATASTALMENTE CON LA P.ED. 23 C.C. SANZENO</w:t>
            </w:r>
          </w:p>
        </w:tc>
        <w:tc>
          <w:tcPr>
            <w:tcW w:w="1633" w:type="dxa"/>
            <w:tcBorders>
              <w:top w:val="nil"/>
              <w:left w:val="nil"/>
              <w:bottom w:val="single" w:sz="4" w:space="0" w:color="auto"/>
              <w:right w:val="single" w:sz="4" w:space="0" w:color="auto"/>
            </w:tcBorders>
            <w:shd w:val="clear" w:color="auto" w:fill="auto"/>
            <w:noWrap/>
            <w:vAlign w:val="center"/>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xml:space="preserve">                373.500,00 </w:t>
            </w:r>
          </w:p>
        </w:tc>
        <w:tc>
          <w:tcPr>
            <w:tcW w:w="1900" w:type="dxa"/>
            <w:tcBorders>
              <w:top w:val="nil"/>
              <w:left w:val="nil"/>
              <w:bottom w:val="single" w:sz="4" w:space="0" w:color="auto"/>
              <w:right w:val="single" w:sz="4" w:space="0" w:color="auto"/>
            </w:tcBorders>
            <w:shd w:val="clear" w:color="auto" w:fill="auto"/>
            <w:noWrap/>
            <w:vAlign w:val="center"/>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xml:space="preserve">                100.000,00 </w:t>
            </w:r>
          </w:p>
        </w:tc>
      </w:tr>
      <w:tr w:rsidR="00457728" w:rsidRPr="004710DC" w:rsidTr="00457728">
        <w:trPr>
          <w:trHeight w:val="312"/>
        </w:trPr>
        <w:tc>
          <w:tcPr>
            <w:tcW w:w="1516" w:type="dxa"/>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w:t>
            </w:r>
          </w:p>
        </w:tc>
        <w:tc>
          <w:tcPr>
            <w:tcW w:w="1528"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p>
        </w:tc>
        <w:tc>
          <w:tcPr>
            <w:tcW w:w="2910" w:type="dxa"/>
            <w:tcBorders>
              <w:top w:val="nil"/>
              <w:left w:val="nil"/>
              <w:bottom w:val="nil"/>
              <w:right w:val="nil"/>
            </w:tcBorders>
            <w:shd w:val="clear" w:color="auto" w:fill="auto"/>
            <w:vAlign w:val="bottom"/>
            <w:hideMark/>
          </w:tcPr>
          <w:p w:rsidR="00457728" w:rsidRPr="004710DC" w:rsidRDefault="00457728" w:rsidP="00457728">
            <w:pPr>
              <w:spacing w:after="0"/>
              <w:ind w:left="0"/>
              <w:jc w:val="center"/>
              <w:rPr>
                <w:rFonts w:ascii="Calibri" w:eastAsia="Times New Roman" w:hAnsi="Calibri"/>
                <w:sz w:val="20"/>
                <w:szCs w:val="20"/>
                <w:lang w:eastAsia="it-IT"/>
              </w:rPr>
            </w:pPr>
            <w:r w:rsidRPr="004710DC">
              <w:rPr>
                <w:rFonts w:ascii="Calibri" w:eastAsia="Times New Roman" w:hAnsi="Calibri"/>
                <w:sz w:val="20"/>
                <w:szCs w:val="20"/>
                <w:lang w:eastAsia="it-IT"/>
              </w:rPr>
              <w:t>TOTALE</w:t>
            </w:r>
          </w:p>
        </w:tc>
        <w:tc>
          <w:tcPr>
            <w:tcW w:w="1633" w:type="dxa"/>
            <w:tcBorders>
              <w:top w:val="nil"/>
              <w:left w:val="nil"/>
              <w:bottom w:val="nil"/>
              <w:right w:val="nil"/>
            </w:tcBorders>
            <w:shd w:val="clear" w:color="auto" w:fill="auto"/>
            <w:noWrap/>
            <w:vAlign w:val="bottom"/>
            <w:hideMark/>
          </w:tcPr>
          <w:p w:rsidR="00457728" w:rsidRPr="004710DC" w:rsidRDefault="00457728" w:rsidP="00457728">
            <w:pPr>
              <w:spacing w:after="0"/>
              <w:ind w:left="0"/>
              <w:jc w:val="left"/>
              <w:rPr>
                <w:rFonts w:ascii="Calibri" w:eastAsia="Times New Roman" w:hAnsi="Calibri"/>
                <w:sz w:val="20"/>
                <w:szCs w:val="20"/>
                <w:lang w:eastAsia="it-IT"/>
              </w:rPr>
            </w:pPr>
            <w:r w:rsidRPr="004710DC">
              <w:rPr>
                <w:rFonts w:ascii="Calibri" w:eastAsia="Times New Roman" w:hAnsi="Calibri"/>
                <w:sz w:val="20"/>
                <w:szCs w:val="20"/>
                <w:lang w:eastAsia="it-IT"/>
              </w:rPr>
              <w:t xml:space="preserve">        7.492.500,00 </w:t>
            </w:r>
          </w:p>
        </w:tc>
        <w:tc>
          <w:tcPr>
            <w:tcW w:w="1900" w:type="dxa"/>
            <w:tcBorders>
              <w:top w:val="nil"/>
              <w:left w:val="nil"/>
              <w:bottom w:val="nil"/>
              <w:right w:val="nil"/>
            </w:tcBorders>
            <w:shd w:val="clear" w:color="auto" w:fill="auto"/>
            <w:noWrap/>
            <w:vAlign w:val="bottom"/>
            <w:hideMark/>
          </w:tcPr>
          <w:p w:rsidR="00457728" w:rsidRPr="004710DC" w:rsidRDefault="00457728" w:rsidP="00457728">
            <w:pPr>
              <w:spacing w:after="0"/>
              <w:ind w:left="0"/>
              <w:jc w:val="left"/>
              <w:rPr>
                <w:rFonts w:ascii="Calibri" w:eastAsia="Times New Roman" w:hAnsi="Calibri"/>
                <w:sz w:val="20"/>
                <w:szCs w:val="20"/>
                <w:lang w:eastAsia="it-IT"/>
              </w:rPr>
            </w:pPr>
            <w:r w:rsidRPr="004710DC">
              <w:rPr>
                <w:rFonts w:ascii="Calibri" w:eastAsia="Times New Roman" w:hAnsi="Calibri"/>
                <w:sz w:val="20"/>
                <w:szCs w:val="20"/>
                <w:lang w:eastAsia="it-IT"/>
              </w:rPr>
              <w:t xml:space="preserve">           660.000,00 </w:t>
            </w:r>
          </w:p>
        </w:tc>
      </w:tr>
      <w:tr w:rsidR="00457728" w:rsidRPr="00457728" w:rsidTr="00457728">
        <w:trPr>
          <w:trHeight w:val="288"/>
        </w:trPr>
        <w:tc>
          <w:tcPr>
            <w:tcW w:w="1516" w:type="dxa"/>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w:t>
            </w:r>
          </w:p>
        </w:tc>
        <w:tc>
          <w:tcPr>
            <w:tcW w:w="1528"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p>
        </w:tc>
        <w:tc>
          <w:tcPr>
            <w:tcW w:w="291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633"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90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r>
    </w:tbl>
    <w:p w:rsidR="003A0790" w:rsidRPr="00342337" w:rsidRDefault="003A0790" w:rsidP="00E45DCF">
      <w:pPr>
        <w:pStyle w:val="Corpotesto"/>
        <w:spacing w:line="276" w:lineRule="auto"/>
        <w:ind w:left="0"/>
        <w:jc w:val="both"/>
        <w:rPr>
          <w:rFonts w:ascii="BentonSans-Book" w:eastAsia="Calibri" w:hAnsi="BentonSans-Book" w:cs="BentonSans-Book"/>
          <w:color w:val="231F20"/>
          <w:lang w:val="it-IT"/>
        </w:rPr>
      </w:pPr>
    </w:p>
    <w:p w:rsidR="003A0790" w:rsidRPr="00342337" w:rsidRDefault="003A0790" w:rsidP="000F4F29">
      <w:pPr>
        <w:pStyle w:val="Corpotesto"/>
        <w:rPr>
          <w:rFonts w:ascii="BentonSans-Book" w:eastAsia="Calibri" w:hAnsi="BentonSans-Book" w:cs="BentonSans-Book"/>
          <w:color w:val="231F20"/>
        </w:rPr>
      </w:pPr>
    </w:p>
    <w:p w:rsidR="003A0790" w:rsidRPr="00342337" w:rsidRDefault="003A0790" w:rsidP="000F4F29">
      <w:pPr>
        <w:pStyle w:val="Corpotesto"/>
        <w:rPr>
          <w:rFonts w:ascii="BentonSans-Book" w:eastAsia="Calibri"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2903"/>
        <w:gridCol w:w="2833"/>
      </w:tblGrid>
      <w:tr w:rsidR="003A0790" w:rsidRPr="006F1DB1" w:rsidTr="004710DC">
        <w:tc>
          <w:tcPr>
            <w:tcW w:w="2927" w:type="dxa"/>
            <w:shd w:val="clear" w:color="auto" w:fill="EBFF00"/>
            <w:vAlign w:val="center"/>
          </w:tcPr>
          <w:p w:rsidR="003A0790" w:rsidRPr="00342337" w:rsidRDefault="003A0790" w:rsidP="000F4F29">
            <w:pPr>
              <w:pStyle w:val="Corpotesto"/>
              <w:rPr>
                <w:rFonts w:ascii="BentonSans-Book" w:eastAsia="Calibri" w:hAnsi="BentonSans-Book" w:cs="BentonSans-Book"/>
                <w:color w:val="231F20"/>
              </w:rPr>
            </w:pPr>
            <w:proofErr w:type="spellStart"/>
            <w:r w:rsidRPr="00342337">
              <w:rPr>
                <w:rFonts w:ascii="BentonSans-Book" w:eastAsia="Calibri" w:hAnsi="BentonSans-Book" w:cs="BentonSans-Book"/>
                <w:color w:val="231F20"/>
              </w:rPr>
              <w:t>Impianti</w:t>
            </w:r>
            <w:proofErr w:type="spellEnd"/>
            <w:r w:rsidRPr="00342337">
              <w:rPr>
                <w:rFonts w:ascii="BentonSans-Book" w:eastAsia="Calibri" w:hAnsi="BentonSans-Book" w:cs="BentonSans-Book"/>
                <w:color w:val="231F20"/>
              </w:rPr>
              <w:t xml:space="preserve"> a rete</w:t>
            </w:r>
          </w:p>
        </w:tc>
        <w:tc>
          <w:tcPr>
            <w:tcW w:w="2928" w:type="dxa"/>
            <w:shd w:val="clear" w:color="auto" w:fill="EBFF00"/>
            <w:vAlign w:val="center"/>
          </w:tcPr>
          <w:p w:rsidR="003A0790" w:rsidRPr="00342337" w:rsidRDefault="003A0790" w:rsidP="000F4F29">
            <w:pPr>
              <w:pStyle w:val="Corpotesto"/>
              <w:rPr>
                <w:rFonts w:ascii="BentonSans-Book" w:eastAsia="Calibri" w:hAnsi="BentonSans-Book" w:cs="BentonSans-Book"/>
                <w:color w:val="231F20"/>
              </w:rPr>
            </w:pPr>
            <w:proofErr w:type="spellStart"/>
            <w:r w:rsidRPr="00342337">
              <w:rPr>
                <w:rFonts w:ascii="BentonSans-Book" w:eastAsia="Calibri" w:hAnsi="BentonSans-Book" w:cs="BentonSans-Book"/>
                <w:color w:val="231F20"/>
              </w:rPr>
              <w:t>Tipo</w:t>
            </w:r>
            <w:proofErr w:type="spellEnd"/>
          </w:p>
        </w:tc>
        <w:tc>
          <w:tcPr>
            <w:tcW w:w="2865" w:type="dxa"/>
            <w:shd w:val="clear" w:color="auto" w:fill="EBFF00"/>
            <w:vAlign w:val="center"/>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Km</w:t>
            </w:r>
            <w:r w:rsidR="004710DC">
              <w:rPr>
                <w:rFonts w:ascii="BentonSans-Book" w:eastAsia="Calibri" w:hAnsi="BentonSans-Book" w:cs="BentonSans-Book"/>
                <w:color w:val="231F20"/>
              </w:rPr>
              <w:t xml:space="preserve"> </w:t>
            </w:r>
          </w:p>
        </w:tc>
      </w:tr>
      <w:tr w:rsidR="004710DC" w:rsidRPr="006F1DB1" w:rsidTr="004710DC">
        <w:tc>
          <w:tcPr>
            <w:tcW w:w="2927" w:type="dxa"/>
            <w:shd w:val="clear" w:color="auto" w:fill="auto"/>
          </w:tcPr>
          <w:p w:rsidR="004710DC" w:rsidRPr="009A4505" w:rsidRDefault="004710DC" w:rsidP="00812AC3">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1</w:t>
            </w:r>
          </w:p>
        </w:tc>
        <w:tc>
          <w:tcPr>
            <w:tcW w:w="2928" w:type="dxa"/>
            <w:shd w:val="clear" w:color="auto" w:fill="auto"/>
          </w:tcPr>
          <w:p w:rsidR="004710DC" w:rsidRPr="009A4505" w:rsidRDefault="004710DC" w:rsidP="00812AC3">
            <w:pPr>
              <w:pStyle w:val="Corpotesto"/>
              <w:rPr>
                <w:rFonts w:ascii="BentonSans-Book" w:eastAsia="Calibri" w:hAnsi="BentonSans-Book" w:cs="BentonSans-Book"/>
                <w:color w:val="231F20"/>
                <w:sz w:val="16"/>
                <w:szCs w:val="16"/>
              </w:rPr>
            </w:pPr>
            <w:proofErr w:type="spellStart"/>
            <w:r>
              <w:rPr>
                <w:rFonts w:ascii="BentonSans-Book" w:eastAsia="Calibri" w:hAnsi="BentonSans-Book" w:cs="BentonSans-Book"/>
                <w:color w:val="231F20"/>
                <w:sz w:val="16"/>
                <w:szCs w:val="16"/>
              </w:rPr>
              <w:t>Acquedotto</w:t>
            </w:r>
            <w:proofErr w:type="spellEnd"/>
          </w:p>
        </w:tc>
        <w:tc>
          <w:tcPr>
            <w:tcW w:w="2865" w:type="dxa"/>
            <w:shd w:val="clear" w:color="auto" w:fill="auto"/>
          </w:tcPr>
          <w:p w:rsidR="004710DC" w:rsidRPr="009A4505" w:rsidRDefault="00BC1A53" w:rsidP="00812AC3">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9,00</w:t>
            </w:r>
          </w:p>
        </w:tc>
      </w:tr>
      <w:tr w:rsidR="002B3168" w:rsidRPr="006F1DB1" w:rsidTr="00812AC3">
        <w:tc>
          <w:tcPr>
            <w:tcW w:w="2927" w:type="dxa"/>
            <w:shd w:val="clear" w:color="auto" w:fill="auto"/>
          </w:tcPr>
          <w:p w:rsidR="002B3168" w:rsidRPr="009A4505" w:rsidRDefault="002B3168" w:rsidP="00812AC3">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1</w:t>
            </w:r>
          </w:p>
        </w:tc>
        <w:tc>
          <w:tcPr>
            <w:tcW w:w="2928" w:type="dxa"/>
            <w:shd w:val="clear" w:color="auto" w:fill="auto"/>
          </w:tcPr>
          <w:p w:rsidR="002B3168" w:rsidRPr="009A4505" w:rsidRDefault="002B3168" w:rsidP="00812AC3">
            <w:pPr>
              <w:pStyle w:val="Corpotesto"/>
              <w:rPr>
                <w:rFonts w:ascii="BentonSans-Book" w:eastAsia="Calibri" w:hAnsi="BentonSans-Book" w:cs="BentonSans-Book"/>
                <w:color w:val="231F20"/>
                <w:sz w:val="16"/>
                <w:szCs w:val="16"/>
              </w:rPr>
            </w:pPr>
            <w:proofErr w:type="spellStart"/>
            <w:r>
              <w:rPr>
                <w:rFonts w:ascii="BentonSans-Book" w:eastAsia="Calibri" w:hAnsi="BentonSans-Book" w:cs="BentonSans-Book"/>
                <w:color w:val="231F20"/>
                <w:sz w:val="16"/>
                <w:szCs w:val="16"/>
              </w:rPr>
              <w:t>fognatura</w:t>
            </w:r>
            <w:proofErr w:type="spellEnd"/>
          </w:p>
        </w:tc>
        <w:tc>
          <w:tcPr>
            <w:tcW w:w="2865" w:type="dxa"/>
            <w:shd w:val="clear" w:color="auto" w:fill="auto"/>
          </w:tcPr>
          <w:p w:rsidR="002B3168" w:rsidRPr="009A4505" w:rsidRDefault="00BC1A53" w:rsidP="00812AC3">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7,00</w:t>
            </w:r>
          </w:p>
        </w:tc>
      </w:tr>
      <w:tr w:rsidR="003A0790" w:rsidRPr="006F1DB1" w:rsidTr="004710DC">
        <w:tc>
          <w:tcPr>
            <w:tcW w:w="2927" w:type="dxa"/>
            <w:shd w:val="clear" w:color="auto" w:fill="auto"/>
          </w:tcPr>
          <w:p w:rsidR="003A0790" w:rsidRPr="009A4505" w:rsidRDefault="004710DC"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1</w:t>
            </w:r>
          </w:p>
        </w:tc>
        <w:tc>
          <w:tcPr>
            <w:tcW w:w="2928" w:type="dxa"/>
            <w:shd w:val="clear" w:color="auto" w:fill="auto"/>
          </w:tcPr>
          <w:p w:rsidR="003A0790" w:rsidRPr="009A4505" w:rsidRDefault="002B3168" w:rsidP="000F4F29">
            <w:pPr>
              <w:pStyle w:val="Corpotesto"/>
              <w:rPr>
                <w:rFonts w:ascii="BentonSans-Book" w:eastAsia="Calibri" w:hAnsi="BentonSans-Book" w:cs="BentonSans-Book"/>
                <w:color w:val="231F20"/>
                <w:sz w:val="16"/>
                <w:szCs w:val="16"/>
              </w:rPr>
            </w:pPr>
            <w:proofErr w:type="spellStart"/>
            <w:r>
              <w:rPr>
                <w:rFonts w:ascii="BentonSans-Book" w:eastAsia="Calibri" w:hAnsi="BentonSans-Book" w:cs="BentonSans-Book"/>
                <w:color w:val="231F20"/>
                <w:sz w:val="16"/>
                <w:szCs w:val="16"/>
              </w:rPr>
              <w:t>Illuminazione</w:t>
            </w:r>
            <w:proofErr w:type="spellEnd"/>
            <w:r>
              <w:rPr>
                <w:rFonts w:ascii="BentonSans-Book" w:eastAsia="Calibri" w:hAnsi="BentonSans-Book" w:cs="BentonSans-Book"/>
                <w:color w:val="231F20"/>
                <w:sz w:val="16"/>
                <w:szCs w:val="16"/>
              </w:rPr>
              <w:t xml:space="preserve"> </w:t>
            </w:r>
            <w:proofErr w:type="spellStart"/>
            <w:r>
              <w:rPr>
                <w:rFonts w:ascii="BentonSans-Book" w:eastAsia="Calibri" w:hAnsi="BentonSans-Book" w:cs="BentonSans-Book"/>
                <w:color w:val="231F20"/>
                <w:sz w:val="16"/>
                <w:szCs w:val="16"/>
              </w:rPr>
              <w:t>pubblica</w:t>
            </w:r>
            <w:proofErr w:type="spellEnd"/>
          </w:p>
        </w:tc>
        <w:tc>
          <w:tcPr>
            <w:tcW w:w="2865" w:type="dxa"/>
            <w:shd w:val="clear" w:color="auto" w:fill="auto"/>
          </w:tcPr>
          <w:p w:rsidR="003A0790" w:rsidRPr="009A4505" w:rsidRDefault="002B3168"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 xml:space="preserve">5,00 (di cui 364 </w:t>
            </w:r>
            <w:proofErr w:type="spellStart"/>
            <w:r>
              <w:rPr>
                <w:rFonts w:ascii="BentonSans-Book" w:eastAsia="Calibri" w:hAnsi="BentonSans-Book" w:cs="BentonSans-Book"/>
                <w:color w:val="231F20"/>
                <w:sz w:val="16"/>
                <w:szCs w:val="16"/>
              </w:rPr>
              <w:t>punti</w:t>
            </w:r>
            <w:proofErr w:type="spellEnd"/>
            <w:r>
              <w:rPr>
                <w:rFonts w:ascii="BentonSans-Book" w:eastAsia="Calibri" w:hAnsi="BentonSans-Book" w:cs="BentonSans-Book"/>
                <w:color w:val="231F20"/>
                <w:sz w:val="16"/>
                <w:szCs w:val="16"/>
              </w:rPr>
              <w:t xml:space="preserve"> </w:t>
            </w:r>
            <w:proofErr w:type="spellStart"/>
            <w:r>
              <w:rPr>
                <w:rFonts w:ascii="BentonSans-Book" w:eastAsia="Calibri" w:hAnsi="BentonSans-Book" w:cs="BentonSans-Book"/>
                <w:color w:val="231F20"/>
                <w:sz w:val="16"/>
                <w:szCs w:val="16"/>
              </w:rPr>
              <w:t>luce</w:t>
            </w:r>
            <w:proofErr w:type="spellEnd"/>
            <w:r>
              <w:rPr>
                <w:rFonts w:ascii="BentonSans-Book" w:eastAsia="Calibri" w:hAnsi="BentonSans-Book" w:cs="BentonSans-Book"/>
                <w:color w:val="231F20"/>
                <w:sz w:val="16"/>
                <w:szCs w:val="16"/>
              </w:rPr>
              <w:t>)</w:t>
            </w:r>
          </w:p>
        </w:tc>
      </w:tr>
    </w:tbl>
    <w:p w:rsidR="003A0790" w:rsidRPr="00342337" w:rsidRDefault="003A0790" w:rsidP="000F4F29">
      <w:pPr>
        <w:pStyle w:val="Corpotesto"/>
        <w:rPr>
          <w:rFonts w:ascii="BentonSans-Book" w:eastAsia="Calibri"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2886"/>
        <w:gridCol w:w="2839"/>
      </w:tblGrid>
      <w:tr w:rsidR="003A0790" w:rsidRPr="006F1DB1" w:rsidTr="004710DC">
        <w:tc>
          <w:tcPr>
            <w:tcW w:w="2937" w:type="dxa"/>
            <w:shd w:val="clear" w:color="auto" w:fill="EBFF00"/>
            <w:vAlign w:val="center"/>
          </w:tcPr>
          <w:p w:rsidR="003A0790" w:rsidRPr="00342337" w:rsidRDefault="003A0790" w:rsidP="000F4F29">
            <w:pPr>
              <w:pStyle w:val="Corpotesto"/>
              <w:rPr>
                <w:rFonts w:ascii="BentonSans-Book" w:eastAsia="Calibri" w:hAnsi="BentonSans-Book" w:cs="BentonSans-Book"/>
                <w:color w:val="231F20"/>
              </w:rPr>
            </w:pPr>
            <w:proofErr w:type="spellStart"/>
            <w:r w:rsidRPr="00342337">
              <w:rPr>
                <w:rFonts w:ascii="BentonSans-Book" w:eastAsia="Calibri" w:hAnsi="BentonSans-Book" w:cs="BentonSans-Book"/>
                <w:color w:val="231F20"/>
              </w:rPr>
              <w:t>Aree</w:t>
            </w:r>
            <w:proofErr w:type="spellEnd"/>
            <w:r w:rsidRPr="00342337">
              <w:rPr>
                <w:rFonts w:ascii="BentonSans-Book" w:eastAsia="Calibri" w:hAnsi="BentonSans-Book" w:cs="BentonSans-Book"/>
                <w:color w:val="231F20"/>
              </w:rPr>
              <w:t xml:space="preserve"> </w:t>
            </w:r>
            <w:proofErr w:type="spellStart"/>
            <w:r w:rsidRPr="00342337">
              <w:rPr>
                <w:rFonts w:ascii="BentonSans-Book" w:eastAsia="Calibri" w:hAnsi="BentonSans-Book" w:cs="BentonSans-Book"/>
                <w:color w:val="231F20"/>
              </w:rPr>
              <w:t>pubbliche</w:t>
            </w:r>
            <w:proofErr w:type="spellEnd"/>
          </w:p>
        </w:tc>
        <w:tc>
          <w:tcPr>
            <w:tcW w:w="2913" w:type="dxa"/>
            <w:shd w:val="clear" w:color="auto" w:fill="EBFF00"/>
            <w:vAlign w:val="center"/>
          </w:tcPr>
          <w:p w:rsidR="003A0790" w:rsidRPr="00342337" w:rsidRDefault="003A0790" w:rsidP="000F4F29">
            <w:pPr>
              <w:pStyle w:val="Corpotesto"/>
              <w:rPr>
                <w:rFonts w:ascii="BentonSans-Book" w:eastAsia="Calibri" w:hAnsi="BentonSans-Book" w:cs="BentonSans-Book"/>
                <w:color w:val="231F20"/>
              </w:rPr>
            </w:pPr>
            <w:proofErr w:type="spellStart"/>
            <w:r w:rsidRPr="00342337">
              <w:rPr>
                <w:rFonts w:ascii="BentonSans-Book" w:eastAsia="Calibri" w:hAnsi="BentonSans-Book" w:cs="BentonSans-Book"/>
                <w:color w:val="231F20"/>
              </w:rPr>
              <w:t>Numero</w:t>
            </w:r>
            <w:proofErr w:type="spellEnd"/>
          </w:p>
        </w:tc>
        <w:tc>
          <w:tcPr>
            <w:tcW w:w="2870" w:type="dxa"/>
            <w:shd w:val="clear" w:color="auto" w:fill="EBFF00"/>
            <w:vAlign w:val="center"/>
          </w:tcPr>
          <w:p w:rsidR="003A0790" w:rsidRPr="00342337" w:rsidRDefault="003A0790" w:rsidP="000F4F29">
            <w:pPr>
              <w:pStyle w:val="Corpotesto"/>
              <w:rPr>
                <w:rFonts w:ascii="BentonSans-Book" w:eastAsia="Calibri" w:hAnsi="BentonSans-Book" w:cs="BentonSans-Book"/>
                <w:color w:val="231F20"/>
              </w:rPr>
            </w:pPr>
            <w:proofErr w:type="spellStart"/>
            <w:r w:rsidRPr="00342337">
              <w:rPr>
                <w:rFonts w:ascii="BentonSans-Book" w:eastAsia="Calibri" w:hAnsi="BentonSans-Book" w:cs="BentonSans-Book"/>
                <w:color w:val="231F20"/>
              </w:rPr>
              <w:t>mq</w:t>
            </w:r>
            <w:proofErr w:type="spellEnd"/>
          </w:p>
        </w:tc>
      </w:tr>
      <w:tr w:rsidR="003A0790" w:rsidRPr="006F1DB1" w:rsidTr="004710DC">
        <w:tc>
          <w:tcPr>
            <w:tcW w:w="2937" w:type="dxa"/>
            <w:shd w:val="clear" w:color="auto" w:fill="auto"/>
          </w:tcPr>
          <w:p w:rsidR="003A0790" w:rsidRPr="009A4505" w:rsidRDefault="004710DC" w:rsidP="000F4F29">
            <w:pPr>
              <w:pStyle w:val="Corpotesto"/>
              <w:rPr>
                <w:rFonts w:ascii="BentonSans-Book" w:eastAsia="Calibri" w:hAnsi="BentonSans-Book" w:cs="BentonSans-Book"/>
                <w:color w:val="231F20"/>
                <w:sz w:val="16"/>
                <w:szCs w:val="16"/>
              </w:rPr>
            </w:pPr>
            <w:proofErr w:type="spellStart"/>
            <w:r>
              <w:rPr>
                <w:rFonts w:ascii="BentonSans-Book" w:eastAsia="Calibri" w:hAnsi="BentonSans-Book" w:cs="BentonSans-Book"/>
                <w:color w:val="231F20"/>
                <w:sz w:val="16"/>
                <w:szCs w:val="16"/>
              </w:rPr>
              <w:t>Parchi</w:t>
            </w:r>
            <w:proofErr w:type="spellEnd"/>
            <w:r>
              <w:rPr>
                <w:rFonts w:ascii="BentonSans-Book" w:eastAsia="Calibri" w:hAnsi="BentonSans-Book" w:cs="BentonSans-Book"/>
                <w:color w:val="231F20"/>
                <w:sz w:val="16"/>
                <w:szCs w:val="16"/>
              </w:rPr>
              <w:t xml:space="preserve"> </w:t>
            </w:r>
            <w:proofErr w:type="spellStart"/>
            <w:r>
              <w:rPr>
                <w:rFonts w:ascii="BentonSans-Book" w:eastAsia="Calibri" w:hAnsi="BentonSans-Book" w:cs="BentonSans-Book"/>
                <w:color w:val="231F20"/>
                <w:sz w:val="16"/>
                <w:szCs w:val="16"/>
              </w:rPr>
              <w:t>gioco</w:t>
            </w:r>
            <w:proofErr w:type="spellEnd"/>
          </w:p>
        </w:tc>
        <w:tc>
          <w:tcPr>
            <w:tcW w:w="2913" w:type="dxa"/>
            <w:shd w:val="clear" w:color="auto" w:fill="auto"/>
          </w:tcPr>
          <w:p w:rsidR="003A0790" w:rsidRPr="009A4505" w:rsidRDefault="004710DC"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3</w:t>
            </w:r>
          </w:p>
        </w:tc>
        <w:tc>
          <w:tcPr>
            <w:tcW w:w="2870" w:type="dxa"/>
            <w:shd w:val="clear" w:color="auto" w:fill="auto"/>
          </w:tcPr>
          <w:p w:rsidR="003A0790" w:rsidRPr="009A4505" w:rsidRDefault="00B83F22"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2.600</w:t>
            </w:r>
          </w:p>
        </w:tc>
      </w:tr>
      <w:tr w:rsidR="004710DC" w:rsidRPr="006F1DB1" w:rsidTr="004710DC">
        <w:tc>
          <w:tcPr>
            <w:tcW w:w="2937"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sidRPr="004710DC">
              <w:rPr>
                <w:rFonts w:ascii="BentonSans-Book" w:eastAsia="Calibri" w:hAnsi="BentonSans-Book" w:cs="BentonSans-Book"/>
                <w:color w:val="231F20"/>
                <w:sz w:val="16"/>
                <w:szCs w:val="16"/>
                <w:lang w:val="it-IT"/>
              </w:rPr>
              <w:t xml:space="preserve">Area verde </w:t>
            </w:r>
            <w:proofErr w:type="spellStart"/>
            <w:r w:rsidRPr="004710DC">
              <w:rPr>
                <w:rFonts w:ascii="BentonSans-Book" w:eastAsia="Calibri" w:hAnsi="BentonSans-Book" w:cs="BentonSans-Book"/>
                <w:color w:val="231F20"/>
                <w:sz w:val="16"/>
                <w:szCs w:val="16"/>
                <w:lang w:val="it-IT"/>
              </w:rPr>
              <w:t>loc</w:t>
            </w:r>
            <w:proofErr w:type="spellEnd"/>
            <w:r w:rsidRPr="004710DC">
              <w:rPr>
                <w:rFonts w:ascii="BentonSans-Book" w:eastAsia="Calibri" w:hAnsi="BentonSans-Book" w:cs="BentonSans-Book"/>
                <w:color w:val="231F20"/>
                <w:sz w:val="16"/>
                <w:szCs w:val="16"/>
                <w:lang w:val="it-IT"/>
              </w:rPr>
              <w:t xml:space="preserve">. </w:t>
            </w:r>
            <w:r>
              <w:rPr>
                <w:rFonts w:ascii="BentonSans-Book" w:eastAsia="Calibri" w:hAnsi="BentonSans-Book" w:cs="BentonSans-Book"/>
                <w:color w:val="231F20"/>
                <w:sz w:val="16"/>
                <w:szCs w:val="16"/>
                <w:lang w:val="it-IT"/>
              </w:rPr>
              <w:t>Croce</w:t>
            </w:r>
          </w:p>
        </w:tc>
        <w:tc>
          <w:tcPr>
            <w:tcW w:w="2913"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B83F22" w:rsidP="00B83F2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4.600</w:t>
            </w:r>
          </w:p>
        </w:tc>
      </w:tr>
      <w:tr w:rsidR="004710DC" w:rsidRPr="006F1DB1" w:rsidTr="004710DC">
        <w:tc>
          <w:tcPr>
            <w:tcW w:w="2937"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Campetti da calcio</w:t>
            </w:r>
          </w:p>
        </w:tc>
        <w:tc>
          <w:tcPr>
            <w:tcW w:w="2913"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2</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B83F22"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3.500</w:t>
            </w:r>
          </w:p>
        </w:tc>
      </w:tr>
      <w:tr w:rsidR="004710DC" w:rsidRPr="006F1DB1" w:rsidTr="00812AC3">
        <w:tc>
          <w:tcPr>
            <w:tcW w:w="2937"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Parcheggio pubblico museo retico</w:t>
            </w:r>
          </w:p>
        </w:tc>
        <w:tc>
          <w:tcPr>
            <w:tcW w:w="2913"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B83F22" w:rsidP="00B83F2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1.200</w:t>
            </w:r>
          </w:p>
        </w:tc>
      </w:tr>
      <w:tr w:rsidR="004710DC" w:rsidRPr="006F1DB1" w:rsidTr="004710DC">
        <w:tc>
          <w:tcPr>
            <w:tcW w:w="2937"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Area verde presso scuola elementare Banco</w:t>
            </w:r>
          </w:p>
        </w:tc>
        <w:tc>
          <w:tcPr>
            <w:tcW w:w="2913"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B83F22"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900</w:t>
            </w:r>
          </w:p>
        </w:tc>
      </w:tr>
    </w:tbl>
    <w:p w:rsidR="003A0790" w:rsidRPr="004710DC" w:rsidRDefault="003A0790" w:rsidP="000F4F29">
      <w:pPr>
        <w:pStyle w:val="Corpotesto"/>
        <w:rPr>
          <w:rFonts w:ascii="BentonSans-Book" w:eastAsia="Calibri" w:hAnsi="BentonSans-Book" w:cs="BentonSans-Book"/>
          <w:color w:val="231F20"/>
          <w:lang w:val="it-IT"/>
        </w:rPr>
      </w:pPr>
    </w:p>
    <w:p w:rsidR="002B3168" w:rsidRPr="004710DC" w:rsidRDefault="004710DC" w:rsidP="00673428">
      <w:pPr>
        <w:pStyle w:val="Corpotesto"/>
        <w:spacing w:line="276" w:lineRule="auto"/>
        <w:ind w:left="0"/>
        <w:jc w:val="both"/>
        <w:rPr>
          <w:rFonts w:ascii="BentonSans-Book" w:eastAsia="Calibri" w:hAnsi="BentonSans-Book" w:cs="BentonSans-Book"/>
          <w:lang w:val="it-IT"/>
        </w:rPr>
      </w:pPr>
      <w:r w:rsidRPr="004710DC">
        <w:rPr>
          <w:rFonts w:ascii="BentonSans-Book" w:eastAsia="Calibri" w:hAnsi="BentonSans-Book" w:cs="BentonSans-Book"/>
          <w:lang w:val="it-IT"/>
        </w:rPr>
        <w:t>Per qu</w:t>
      </w:r>
      <w:r>
        <w:rPr>
          <w:rFonts w:ascii="BentonSans-Book" w:eastAsia="Calibri" w:hAnsi="BentonSans-Book" w:cs="BentonSans-Book"/>
          <w:lang w:val="it-IT"/>
        </w:rPr>
        <w:t>anto riguarda le strutture so</w:t>
      </w:r>
      <w:r w:rsidR="005052A5">
        <w:rPr>
          <w:rFonts w:ascii="BentonSans-Book" w:eastAsia="Calibri" w:hAnsi="BentonSans-Book" w:cs="BentonSans-Book"/>
          <w:lang w:val="it-IT"/>
        </w:rPr>
        <w:t>p</w:t>
      </w:r>
      <w:r>
        <w:rPr>
          <w:rFonts w:ascii="BentonSans-Book" w:eastAsia="Calibri" w:hAnsi="BentonSans-Book" w:cs="BentonSans-Book"/>
          <w:lang w:val="it-IT"/>
        </w:rPr>
        <w:t>ra</w:t>
      </w:r>
      <w:r w:rsidRPr="004710DC">
        <w:rPr>
          <w:rFonts w:ascii="BentonSans-Book" w:eastAsia="Calibri" w:hAnsi="BentonSans-Book" w:cs="BentonSans-Book"/>
          <w:lang w:val="it-IT"/>
        </w:rPr>
        <w:t xml:space="preserve"> indicate, si specifica che sono in corso di ultimazione i Lavori di Sostituzione e risanamento della rete dell’acquedotto potabile comunale </w:t>
      </w:r>
      <w:r>
        <w:rPr>
          <w:rFonts w:ascii="BentonSans-Book" w:eastAsia="Calibri" w:hAnsi="BentonSans-Book" w:cs="BentonSans-Book"/>
          <w:lang w:val="it-IT"/>
        </w:rPr>
        <w:t xml:space="preserve">per un costo </w:t>
      </w:r>
      <w:r w:rsidRPr="004710DC">
        <w:rPr>
          <w:rFonts w:ascii="BentonSans-Book" w:eastAsia="Calibri" w:hAnsi="BentonSans-Book" w:cs="BentonSans-Book"/>
          <w:lang w:val="it-IT"/>
        </w:rPr>
        <w:t>c</w:t>
      </w:r>
      <w:r>
        <w:rPr>
          <w:rFonts w:ascii="BentonSans-Book" w:eastAsia="Calibri" w:hAnsi="BentonSans-Book" w:cs="BentonSans-Book"/>
          <w:lang w:val="it-IT"/>
        </w:rPr>
        <w:t>o</w:t>
      </w:r>
      <w:r w:rsidRPr="004710DC">
        <w:rPr>
          <w:rFonts w:ascii="BentonSans-Book" w:eastAsia="Calibri" w:hAnsi="BentonSans-Book" w:cs="BentonSans-Book"/>
          <w:lang w:val="it-IT"/>
        </w:rPr>
        <w:t>mplessivo di euro 877.775,34</w:t>
      </w:r>
      <w:r>
        <w:rPr>
          <w:rFonts w:ascii="BentonSans-Book" w:eastAsia="Calibri" w:hAnsi="BentonSans-Book" w:cs="BentonSans-Book"/>
          <w:lang w:val="it-IT"/>
        </w:rPr>
        <w:t xml:space="preserve"> </w:t>
      </w:r>
      <w:r w:rsidRPr="004710DC">
        <w:rPr>
          <w:rFonts w:ascii="BentonSans-Book" w:eastAsia="Calibri" w:hAnsi="BentonSans-Book" w:cs="BentonSans-Book"/>
          <w:lang w:val="it-IT"/>
        </w:rPr>
        <w:t>di cui euro per lavori</w:t>
      </w:r>
      <w:r>
        <w:rPr>
          <w:rFonts w:ascii="BentonSans-Book" w:eastAsia="Calibri" w:hAnsi="BentonSans-Book" w:cs="BentonSans-Book"/>
          <w:lang w:val="it-IT"/>
        </w:rPr>
        <w:t xml:space="preserve"> </w:t>
      </w:r>
      <w:r w:rsidRPr="004710DC">
        <w:rPr>
          <w:rFonts w:ascii="BentonSans-Book" w:eastAsia="Calibri" w:hAnsi="BentonSans-Book" w:cs="BentonSans-Book"/>
          <w:lang w:val="it-IT"/>
        </w:rPr>
        <w:t>641.662,56</w:t>
      </w:r>
      <w:r w:rsidR="00560419">
        <w:rPr>
          <w:rFonts w:ascii="BentonSans-Book" w:eastAsia="Calibri" w:hAnsi="BentonSans-Book" w:cs="BentonSans-Book"/>
          <w:lang w:val="it-IT"/>
        </w:rPr>
        <w:t xml:space="preserve">. </w:t>
      </w:r>
      <w:r w:rsidR="00560419" w:rsidRPr="00C05153">
        <w:rPr>
          <w:rFonts w:ascii="BentonSans-Book" w:eastAsia="Calibri" w:hAnsi="BentonSans-Book" w:cs="BentonSans-Book"/>
          <w:color w:val="7030A0"/>
          <w:lang w:val="it-IT"/>
        </w:rPr>
        <w:t>S</w:t>
      </w:r>
      <w:r w:rsidR="002B3168" w:rsidRPr="00C05153">
        <w:rPr>
          <w:rFonts w:ascii="BentonSans-Book" w:eastAsia="Calibri" w:hAnsi="BentonSans-Book" w:cs="BentonSans-Book"/>
          <w:color w:val="7030A0"/>
          <w:lang w:val="it-IT"/>
        </w:rPr>
        <w:t xml:space="preserve">i prevede inoltre </w:t>
      </w:r>
      <w:r w:rsidR="00560419" w:rsidRPr="00C05153">
        <w:rPr>
          <w:rFonts w:ascii="BentonSans-Book" w:eastAsia="Calibri" w:hAnsi="BentonSans-Book" w:cs="BentonSans-Book"/>
          <w:color w:val="7030A0"/>
          <w:lang w:val="it-IT"/>
        </w:rPr>
        <w:t xml:space="preserve">la realizzazione di </w:t>
      </w:r>
      <w:r w:rsidR="002B3168" w:rsidRPr="00C05153">
        <w:rPr>
          <w:rFonts w:ascii="BentonSans-Book" w:eastAsia="Calibri" w:hAnsi="BentonSans-Book" w:cs="BentonSans-Book"/>
          <w:color w:val="7030A0"/>
          <w:lang w:val="it-IT"/>
        </w:rPr>
        <w:t>un intervento significativo finalizzato ad utilizzare le lampade a led su tutto l’impianto di illuminazione pubblica nell’ottica del risparmio energetico</w:t>
      </w:r>
      <w:r w:rsidR="00560419" w:rsidRPr="00C05153">
        <w:rPr>
          <w:rFonts w:ascii="BentonSans-Book" w:eastAsia="Calibri" w:hAnsi="BentonSans-Book" w:cs="BentonSans-Book"/>
          <w:color w:val="7030A0"/>
          <w:lang w:val="it-IT"/>
        </w:rPr>
        <w:t xml:space="preserve"> per un costo complessivo di euro 245.159,65 di cui euro 201.274,16 per lavori a base d’asta</w:t>
      </w:r>
      <w:r w:rsidR="002B3168" w:rsidRPr="00C05153">
        <w:rPr>
          <w:rFonts w:ascii="BentonSans-Book" w:eastAsia="Calibri" w:hAnsi="BentonSans-Book" w:cs="BentonSans-Book"/>
          <w:color w:val="7030A0"/>
          <w:lang w:val="it-IT"/>
        </w:rPr>
        <w:t xml:space="preserve">. </w:t>
      </w:r>
      <w:r w:rsidR="002B3168">
        <w:rPr>
          <w:rFonts w:ascii="BentonSans-Book" w:eastAsia="Calibri" w:hAnsi="BentonSans-Book" w:cs="BentonSans-Book"/>
          <w:lang w:val="it-IT"/>
        </w:rPr>
        <w:t xml:space="preserve">Per quanto riguarda ulteriori interventi su fabbricati di proprietà comunale, impianti a rete e aree pubbliche, si prevede l’ordinaria attività di manutenzione, al fine di conservare in buono stato gli investimenti già assunti negli anni precedenti. </w:t>
      </w:r>
    </w:p>
    <w:p w:rsidR="003A0790" w:rsidRPr="00342337" w:rsidRDefault="003A0790" w:rsidP="002E22E0">
      <w:pPr>
        <w:pStyle w:val="Corpotesto"/>
        <w:ind w:left="0"/>
        <w:rPr>
          <w:rFonts w:ascii="BentonSans-Book" w:eastAsia="Calibri" w:hAnsi="BentonSans-Book" w:cs="BentonSans-Book"/>
          <w:lang w:val="it-IT"/>
        </w:rPr>
      </w:pPr>
    </w:p>
    <w:p w:rsidR="003A0790" w:rsidRPr="00342337" w:rsidRDefault="003A0790" w:rsidP="004C0001">
      <w:pPr>
        <w:pStyle w:val="Corpotesto"/>
        <w:spacing w:line="276" w:lineRule="auto"/>
        <w:ind w:left="0"/>
        <w:jc w:val="both"/>
        <w:rPr>
          <w:rFonts w:ascii="BentonSans-Book" w:eastAsia="Calibri" w:hAnsi="BentonSans-Book" w:cs="BentonSans-Book"/>
          <w:lang w:val="it-IT"/>
        </w:rPr>
      </w:pPr>
      <w:r w:rsidRPr="00342337">
        <w:rPr>
          <w:rFonts w:ascii="BentonSans-Book" w:eastAsia="Calibri" w:hAnsi="BentonSans-Book" w:cs="BentonSans-Book"/>
          <w:lang w:val="it-IT"/>
        </w:rPr>
        <w:t>Per una corretta valutazione delle attività programmate attribuite ai principali servizi offerti ai cittadini/utenti, nella tabella sottostante, hanno evidenza le principali tipologie di servizio, i dati relativi alle erogazioni effettuate nel corso degli ultimi anni e quelli che ci si propone di erogare nel prossimo triennio, con distinzione effettuata in base alla modalità di gestione, distinguendo ulteriormente tra quelli in gestione diretta, quelli esternalizzati a soggetti esterni oppure ancora appartenenti al Gruppo Pubblico Locale.</w:t>
      </w:r>
    </w:p>
    <w:p w:rsidR="003A0790" w:rsidRDefault="003A0790" w:rsidP="004710DC">
      <w:pPr>
        <w:pStyle w:val="Corpotesto"/>
        <w:spacing w:line="276" w:lineRule="auto"/>
        <w:ind w:left="0"/>
        <w:jc w:val="both"/>
        <w:rPr>
          <w:rFonts w:ascii="BentonSans-Book" w:eastAsia="Calibri" w:hAnsi="BentonSans-Book" w:cs="BentonSans-Book"/>
          <w:lang w:val="it-IT"/>
        </w:rPr>
      </w:pPr>
    </w:p>
    <w:p w:rsidR="004B7B8F" w:rsidRDefault="004B7B8F" w:rsidP="00784E5C">
      <w:pPr>
        <w:pStyle w:val="Corpotesto"/>
        <w:spacing w:line="276" w:lineRule="auto"/>
        <w:jc w:val="both"/>
        <w:rPr>
          <w:rFonts w:ascii="BentonSans-Book" w:eastAsia="Calibri" w:hAnsi="BentonSans-Book" w:cs="BentonSans-Book"/>
          <w:lang w:val="it-IT"/>
        </w:rPr>
      </w:pPr>
      <w:r>
        <w:rPr>
          <w:rFonts w:ascii="BentonSans-Book" w:eastAsia="Calibri" w:hAnsi="BentonSans-Book" w:cs="BentonSans-Book"/>
          <w:lang w:val="it-IT"/>
        </w:rPr>
        <w:t>Gestione dei servizi pubblici</w:t>
      </w:r>
    </w:p>
    <w:p w:rsidR="004B7B8F" w:rsidRDefault="004B7B8F" w:rsidP="00784E5C">
      <w:pPr>
        <w:pStyle w:val="Corpotesto"/>
        <w:spacing w:line="276" w:lineRule="auto"/>
        <w:jc w:val="both"/>
        <w:rPr>
          <w:rFonts w:ascii="BentonSans-Book" w:eastAsia="Calibri" w:hAnsi="BentonSans-Book" w:cs="BentonSans-Book"/>
          <w:lang w:val="it-IT"/>
        </w:rPr>
      </w:pPr>
    </w:p>
    <w:p w:rsidR="004B7B8F" w:rsidRDefault="004B7B8F" w:rsidP="004B7B8F">
      <w:pPr>
        <w:pStyle w:val="Corpotesto"/>
        <w:numPr>
          <w:ilvl w:val="0"/>
          <w:numId w:val="40"/>
        </w:numPr>
        <w:spacing w:line="276" w:lineRule="auto"/>
        <w:jc w:val="both"/>
        <w:rPr>
          <w:rFonts w:ascii="BentonSans-Book" w:eastAsia="Calibri" w:hAnsi="BentonSans-Book" w:cs="BentonSans-Book"/>
          <w:lang w:val="it-IT"/>
        </w:rPr>
      </w:pPr>
      <w:proofErr w:type="gramStart"/>
      <w:r>
        <w:rPr>
          <w:rFonts w:ascii="BentonSans-Book" w:eastAsia="Calibri" w:hAnsi="BentonSans-Book" w:cs="BentonSans-Book"/>
          <w:lang w:val="it-IT"/>
        </w:rPr>
        <w:t>gestione</w:t>
      </w:r>
      <w:proofErr w:type="gramEnd"/>
      <w:r>
        <w:rPr>
          <w:rFonts w:ascii="BentonSans-Book" w:eastAsia="Calibri" w:hAnsi="BentonSans-Book" w:cs="BentonSans-Book"/>
          <w:lang w:val="it-IT"/>
        </w:rPr>
        <w:t xml:space="preserve"> diretta</w:t>
      </w:r>
    </w:p>
    <w:tbl>
      <w:tblPr>
        <w:tblStyle w:val="Grigliatabella"/>
        <w:tblW w:w="0" w:type="auto"/>
        <w:tblInd w:w="120" w:type="dxa"/>
        <w:tblLook w:val="04A0" w:firstRow="1" w:lastRow="0" w:firstColumn="1" w:lastColumn="0" w:noHBand="0" w:noVBand="1"/>
      </w:tblPr>
      <w:tblGrid>
        <w:gridCol w:w="4247"/>
        <w:gridCol w:w="4247"/>
      </w:tblGrid>
      <w:tr w:rsidR="004B7B8F" w:rsidTr="004B7B8F">
        <w:tc>
          <w:tcPr>
            <w:tcW w:w="4247" w:type="dxa"/>
          </w:tcPr>
          <w:p w:rsidR="004B7B8F" w:rsidRDefault="004B7B8F" w:rsidP="00784E5C">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Servizio</w:t>
            </w:r>
          </w:p>
        </w:tc>
        <w:tc>
          <w:tcPr>
            <w:tcW w:w="4247" w:type="dxa"/>
          </w:tcPr>
          <w:p w:rsidR="004B7B8F" w:rsidRDefault="004B7B8F" w:rsidP="00784E5C">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Programmazione futura</w:t>
            </w:r>
          </w:p>
        </w:tc>
      </w:tr>
      <w:tr w:rsidR="004B7B8F" w:rsidTr="004B7B8F">
        <w:tc>
          <w:tcPr>
            <w:tcW w:w="4247" w:type="dxa"/>
          </w:tcPr>
          <w:p w:rsidR="004B7B8F" w:rsidRPr="00063EA3" w:rsidRDefault="004B7B8F" w:rsidP="00784E5C">
            <w:pPr>
              <w:pStyle w:val="Corpotesto"/>
              <w:spacing w:line="276" w:lineRule="auto"/>
              <w:ind w:left="0"/>
              <w:jc w:val="both"/>
              <w:rPr>
                <w:rFonts w:ascii="BentonSans-Book" w:eastAsia="Calibri" w:hAnsi="BentonSans-Book" w:cs="BentonSans-Book"/>
                <w:sz w:val="20"/>
                <w:szCs w:val="20"/>
                <w:lang w:val="it-IT"/>
              </w:rPr>
            </w:pPr>
            <w:r w:rsidRPr="00063EA3">
              <w:rPr>
                <w:rFonts w:ascii="BentonSans-Book" w:eastAsia="Calibri" w:hAnsi="BentonSans-Book" w:cs="BentonSans-Book"/>
                <w:sz w:val="20"/>
                <w:szCs w:val="20"/>
                <w:lang w:val="it-IT"/>
              </w:rPr>
              <w:t>Servizio idrico integrato</w:t>
            </w:r>
          </w:p>
        </w:tc>
        <w:tc>
          <w:tcPr>
            <w:tcW w:w="4247" w:type="dxa"/>
          </w:tcPr>
          <w:p w:rsidR="004B7B8F" w:rsidRPr="003A3AF2" w:rsidRDefault="004B7B8F" w:rsidP="003A3AF2">
            <w:pPr>
              <w:pStyle w:val="Corpotesto"/>
              <w:spacing w:line="276" w:lineRule="auto"/>
              <w:ind w:left="0"/>
              <w:jc w:val="both"/>
              <w:rPr>
                <w:rFonts w:ascii="BentonSans-Book" w:eastAsia="Calibri" w:hAnsi="BentonSans-Book" w:cs="BentonSans-Book"/>
                <w:sz w:val="20"/>
                <w:szCs w:val="20"/>
                <w:lang w:val="it-IT"/>
              </w:rPr>
            </w:pPr>
            <w:r w:rsidRPr="003A3AF2">
              <w:rPr>
                <w:rFonts w:ascii="BentonSans-Book" w:eastAsia="Calibri" w:hAnsi="BentonSans-Book" w:cs="BentonSans-Book"/>
                <w:sz w:val="20"/>
                <w:szCs w:val="20"/>
                <w:lang w:val="it-IT"/>
              </w:rPr>
              <w:t>Gestione diretta</w:t>
            </w:r>
            <w:r w:rsidR="00063EA3" w:rsidRPr="003A3AF2">
              <w:rPr>
                <w:rFonts w:ascii="BentonSans-Book" w:eastAsia="Calibri" w:hAnsi="BentonSans-Book" w:cs="BentonSans-Book"/>
                <w:sz w:val="20"/>
                <w:szCs w:val="20"/>
                <w:lang w:val="it-IT"/>
              </w:rPr>
              <w:t xml:space="preserve"> </w:t>
            </w:r>
          </w:p>
        </w:tc>
      </w:tr>
      <w:tr w:rsidR="004B7B8F" w:rsidTr="004B7B8F">
        <w:tc>
          <w:tcPr>
            <w:tcW w:w="4247" w:type="dxa"/>
          </w:tcPr>
          <w:p w:rsidR="004B7B8F" w:rsidRPr="00063EA3" w:rsidRDefault="004B7B8F" w:rsidP="00063EA3">
            <w:pPr>
              <w:pStyle w:val="Corpotesto"/>
              <w:spacing w:line="276" w:lineRule="auto"/>
              <w:ind w:left="0"/>
              <w:jc w:val="both"/>
              <w:rPr>
                <w:rFonts w:ascii="BentonSans-Book" w:eastAsia="Calibri" w:hAnsi="BentonSans-Book" w:cs="BentonSans-Book"/>
                <w:sz w:val="20"/>
                <w:szCs w:val="20"/>
                <w:lang w:val="it-IT"/>
              </w:rPr>
            </w:pPr>
            <w:r w:rsidRPr="00063EA3">
              <w:rPr>
                <w:rFonts w:ascii="BentonSans-Book" w:eastAsia="Calibri" w:hAnsi="BentonSans-Book" w:cs="BentonSans-Book"/>
                <w:sz w:val="20"/>
                <w:szCs w:val="20"/>
                <w:lang w:val="it-IT"/>
              </w:rPr>
              <w:t>Accertamento e riscossione dell’imposta</w:t>
            </w:r>
          </w:p>
          <w:p w:rsidR="004B7B8F" w:rsidRPr="00063EA3" w:rsidRDefault="004710DC" w:rsidP="00063EA3">
            <w:pPr>
              <w:pStyle w:val="Corpotesto"/>
              <w:spacing w:line="276" w:lineRule="auto"/>
              <w:ind w:left="0"/>
              <w:jc w:val="both"/>
              <w:rPr>
                <w:rFonts w:ascii="BentonSans-Book" w:eastAsia="Calibri" w:hAnsi="BentonSans-Book" w:cs="BentonSans-Book"/>
                <w:sz w:val="20"/>
                <w:szCs w:val="20"/>
                <w:lang w:val="it-IT"/>
              </w:rPr>
            </w:pPr>
            <w:r>
              <w:rPr>
                <w:rFonts w:ascii="BentonSans-Book" w:eastAsia="Calibri" w:hAnsi="BentonSans-Book" w:cs="BentonSans-Book"/>
                <w:sz w:val="20"/>
                <w:szCs w:val="20"/>
                <w:lang w:val="it-IT"/>
              </w:rPr>
              <w:t xml:space="preserve">Comunale </w:t>
            </w:r>
            <w:r w:rsidR="004B7B8F" w:rsidRPr="00063EA3">
              <w:rPr>
                <w:rFonts w:ascii="BentonSans-Book" w:eastAsia="Calibri" w:hAnsi="BentonSans-Book" w:cs="BentonSans-Book"/>
                <w:sz w:val="20"/>
                <w:szCs w:val="20"/>
                <w:lang w:val="it-IT"/>
              </w:rPr>
              <w:t>sulla pubblicità e del diritto sulle pubbliche affissione</w:t>
            </w:r>
          </w:p>
        </w:tc>
        <w:tc>
          <w:tcPr>
            <w:tcW w:w="4247" w:type="dxa"/>
          </w:tcPr>
          <w:p w:rsidR="004B7B8F" w:rsidRPr="003A3AF2" w:rsidRDefault="004B7B8F" w:rsidP="00784E5C">
            <w:pPr>
              <w:pStyle w:val="Corpotesto"/>
              <w:spacing w:line="276" w:lineRule="auto"/>
              <w:ind w:left="0"/>
              <w:jc w:val="both"/>
              <w:rPr>
                <w:rFonts w:ascii="BentonSans-Book" w:eastAsia="Calibri" w:hAnsi="BentonSans-Book" w:cs="BentonSans-Book"/>
                <w:sz w:val="20"/>
                <w:szCs w:val="20"/>
                <w:lang w:val="it-IT"/>
              </w:rPr>
            </w:pPr>
          </w:p>
          <w:p w:rsidR="004B7B8F" w:rsidRPr="003A3AF2" w:rsidRDefault="004B7B8F" w:rsidP="00784E5C">
            <w:pPr>
              <w:pStyle w:val="Corpotesto"/>
              <w:spacing w:line="276" w:lineRule="auto"/>
              <w:ind w:left="0"/>
              <w:jc w:val="both"/>
              <w:rPr>
                <w:rFonts w:ascii="BentonSans-Book" w:eastAsia="Calibri" w:hAnsi="BentonSans-Book" w:cs="BentonSans-Book"/>
                <w:sz w:val="20"/>
                <w:szCs w:val="20"/>
                <w:lang w:val="it-IT"/>
              </w:rPr>
            </w:pPr>
            <w:r w:rsidRPr="003A3AF2">
              <w:rPr>
                <w:rFonts w:ascii="BentonSans-Book" w:eastAsia="Calibri" w:hAnsi="BentonSans-Book" w:cs="BentonSans-Book"/>
                <w:sz w:val="20"/>
                <w:szCs w:val="20"/>
                <w:lang w:val="it-IT"/>
              </w:rPr>
              <w:t>Gestione diretta</w:t>
            </w:r>
          </w:p>
        </w:tc>
      </w:tr>
      <w:tr w:rsidR="00063EA3" w:rsidTr="004B7B8F">
        <w:tc>
          <w:tcPr>
            <w:tcW w:w="4247" w:type="dxa"/>
          </w:tcPr>
          <w:p w:rsidR="00063EA3" w:rsidRPr="00063EA3" w:rsidRDefault="00063EA3" w:rsidP="00063EA3">
            <w:pPr>
              <w:pStyle w:val="Corpotesto"/>
              <w:spacing w:line="276" w:lineRule="auto"/>
              <w:ind w:left="0"/>
              <w:jc w:val="both"/>
              <w:rPr>
                <w:rFonts w:ascii="BentonSans-Book" w:eastAsia="Calibri" w:hAnsi="BentonSans-Book" w:cs="BentonSans-Book"/>
                <w:sz w:val="20"/>
                <w:szCs w:val="20"/>
                <w:lang w:val="it-IT"/>
              </w:rPr>
            </w:pPr>
            <w:proofErr w:type="spellStart"/>
            <w:r w:rsidRPr="00063EA3">
              <w:rPr>
                <w:rFonts w:ascii="BentonSans-Book" w:eastAsia="Calibri" w:hAnsi="BentonSans-Book" w:cs="BentonSans-Book"/>
                <w:sz w:val="20"/>
                <w:szCs w:val="20"/>
              </w:rPr>
              <w:t>Serv</w:t>
            </w:r>
            <w:r w:rsidR="002B3168">
              <w:rPr>
                <w:rFonts w:ascii="BentonSans-Book" w:eastAsia="Calibri" w:hAnsi="BentonSans-Book" w:cs="BentonSans-Book"/>
                <w:sz w:val="20"/>
                <w:szCs w:val="20"/>
              </w:rPr>
              <w:t>i</w:t>
            </w:r>
            <w:r w:rsidRPr="00063EA3">
              <w:rPr>
                <w:rFonts w:ascii="BentonSans-Book" w:eastAsia="Calibri" w:hAnsi="BentonSans-Book" w:cs="BentonSans-Book"/>
                <w:sz w:val="20"/>
                <w:szCs w:val="20"/>
              </w:rPr>
              <w:t>zio</w:t>
            </w:r>
            <w:proofErr w:type="spellEnd"/>
            <w:r w:rsidRPr="00063EA3">
              <w:rPr>
                <w:rFonts w:ascii="BentonSans-Book" w:eastAsia="Calibri" w:hAnsi="BentonSans-Book" w:cs="BentonSans-Book"/>
                <w:sz w:val="20"/>
                <w:szCs w:val="20"/>
              </w:rPr>
              <w:t xml:space="preserve"> </w:t>
            </w:r>
            <w:proofErr w:type="spellStart"/>
            <w:r w:rsidRPr="00063EA3">
              <w:rPr>
                <w:rFonts w:ascii="BentonSans-Book" w:eastAsia="Calibri" w:hAnsi="BentonSans-Book" w:cs="BentonSans-Book"/>
                <w:sz w:val="20"/>
                <w:szCs w:val="20"/>
              </w:rPr>
              <w:t>cimiteriali-necroforo</w:t>
            </w:r>
            <w:proofErr w:type="spellEnd"/>
          </w:p>
        </w:tc>
        <w:tc>
          <w:tcPr>
            <w:tcW w:w="4247" w:type="dxa"/>
          </w:tcPr>
          <w:p w:rsidR="00063EA3" w:rsidRPr="003A3AF2" w:rsidRDefault="00063EA3" w:rsidP="00784E5C">
            <w:pPr>
              <w:pStyle w:val="Corpotesto"/>
              <w:spacing w:line="276" w:lineRule="auto"/>
              <w:ind w:left="0"/>
              <w:jc w:val="both"/>
              <w:rPr>
                <w:rFonts w:ascii="BentonSans-Book" w:eastAsia="Calibri" w:hAnsi="BentonSans-Book" w:cs="BentonSans-Book"/>
                <w:sz w:val="20"/>
                <w:szCs w:val="20"/>
                <w:lang w:val="it-IT"/>
              </w:rPr>
            </w:pPr>
            <w:r w:rsidRPr="003A3AF2">
              <w:rPr>
                <w:rFonts w:ascii="BentonSans-Book" w:eastAsia="Calibri" w:hAnsi="BentonSans-Book" w:cs="BentonSans-Book"/>
                <w:sz w:val="20"/>
                <w:szCs w:val="20"/>
                <w:lang w:val="it-IT"/>
              </w:rPr>
              <w:t>Gestione diretta</w:t>
            </w:r>
          </w:p>
        </w:tc>
      </w:tr>
      <w:tr w:rsidR="004B7B8F" w:rsidTr="004B7B8F">
        <w:tc>
          <w:tcPr>
            <w:tcW w:w="4247" w:type="dxa"/>
          </w:tcPr>
          <w:p w:rsidR="004B7B8F" w:rsidRPr="00063EA3" w:rsidRDefault="004B7B8F" w:rsidP="00063EA3">
            <w:pPr>
              <w:pStyle w:val="Corpotesto"/>
              <w:spacing w:line="276" w:lineRule="auto"/>
              <w:ind w:left="0"/>
              <w:jc w:val="both"/>
              <w:rPr>
                <w:rFonts w:ascii="BentonSans-Book" w:eastAsia="Calibri" w:hAnsi="BentonSans-Book" w:cs="BentonSans-Book"/>
                <w:sz w:val="20"/>
                <w:szCs w:val="20"/>
                <w:lang w:val="it-IT"/>
              </w:rPr>
            </w:pPr>
            <w:r w:rsidRPr="00063EA3">
              <w:rPr>
                <w:rFonts w:ascii="BentonSans-Book" w:eastAsia="Calibri" w:hAnsi="BentonSans-Book" w:cs="BentonSans-Book"/>
                <w:sz w:val="20"/>
                <w:szCs w:val="20"/>
                <w:lang w:val="it-IT"/>
              </w:rPr>
              <w:t>Accertamento e riscossione COSAP</w:t>
            </w:r>
          </w:p>
        </w:tc>
        <w:tc>
          <w:tcPr>
            <w:tcW w:w="4247" w:type="dxa"/>
          </w:tcPr>
          <w:p w:rsidR="004B7B8F" w:rsidRPr="003A3AF2" w:rsidRDefault="004B7B8F" w:rsidP="00784E5C">
            <w:pPr>
              <w:pStyle w:val="Corpotesto"/>
              <w:spacing w:line="276" w:lineRule="auto"/>
              <w:ind w:left="0"/>
              <w:jc w:val="both"/>
              <w:rPr>
                <w:rFonts w:ascii="BentonSans-Book" w:eastAsia="Calibri" w:hAnsi="BentonSans-Book" w:cs="BentonSans-Book"/>
                <w:sz w:val="20"/>
                <w:szCs w:val="20"/>
                <w:lang w:val="it-IT"/>
              </w:rPr>
            </w:pPr>
            <w:r w:rsidRPr="003A3AF2">
              <w:rPr>
                <w:rFonts w:ascii="BentonSans-Book" w:eastAsia="Calibri" w:hAnsi="BentonSans-Book" w:cs="BentonSans-Book"/>
                <w:sz w:val="20"/>
                <w:szCs w:val="20"/>
                <w:lang w:val="it-IT"/>
              </w:rPr>
              <w:t>Gestione diretta</w:t>
            </w:r>
          </w:p>
        </w:tc>
      </w:tr>
      <w:tr w:rsidR="004B7B8F" w:rsidTr="004B7B8F">
        <w:tc>
          <w:tcPr>
            <w:tcW w:w="4247" w:type="dxa"/>
          </w:tcPr>
          <w:p w:rsidR="004B7B8F" w:rsidRDefault="004B7B8F" w:rsidP="004B7B8F">
            <w:pPr>
              <w:autoSpaceDE w:val="0"/>
              <w:autoSpaceDN w:val="0"/>
              <w:adjustRightInd w:val="0"/>
              <w:spacing w:after="0"/>
              <w:ind w:left="0"/>
              <w:jc w:val="left"/>
              <w:rPr>
                <w:rFonts w:ascii="ArialNarrow,Bold" w:eastAsia="Calibri" w:hAnsi="ArialNarrow,Bold" w:cs="ArialNarrow,Bold"/>
                <w:b/>
                <w:bCs/>
                <w:color w:val="1F497D"/>
                <w:lang w:eastAsia="it-IT"/>
              </w:rPr>
            </w:pPr>
          </w:p>
        </w:tc>
        <w:tc>
          <w:tcPr>
            <w:tcW w:w="4247" w:type="dxa"/>
          </w:tcPr>
          <w:p w:rsidR="004B7B8F" w:rsidRDefault="004B7B8F" w:rsidP="00784E5C">
            <w:pPr>
              <w:pStyle w:val="Corpotesto"/>
              <w:spacing w:line="276" w:lineRule="auto"/>
              <w:ind w:left="0"/>
              <w:jc w:val="both"/>
              <w:rPr>
                <w:rFonts w:ascii="BentonSans-Book" w:eastAsia="Calibri" w:hAnsi="BentonSans-Book" w:cs="BentonSans-Book"/>
                <w:lang w:val="it-IT"/>
              </w:rPr>
            </w:pPr>
          </w:p>
        </w:tc>
      </w:tr>
    </w:tbl>
    <w:p w:rsidR="004B7B8F" w:rsidRDefault="004B7B8F" w:rsidP="00784E5C">
      <w:pPr>
        <w:pStyle w:val="Corpotesto"/>
        <w:spacing w:line="276" w:lineRule="auto"/>
        <w:jc w:val="both"/>
        <w:rPr>
          <w:rFonts w:ascii="BentonSans-Book" w:eastAsia="Calibri" w:hAnsi="BentonSans-Book" w:cs="BentonSans-Book"/>
          <w:lang w:val="it-IT"/>
        </w:rPr>
      </w:pPr>
    </w:p>
    <w:p w:rsidR="004B7B8F" w:rsidRDefault="004B7B8F" w:rsidP="00B96840">
      <w:pPr>
        <w:pStyle w:val="Corpotesto"/>
        <w:numPr>
          <w:ilvl w:val="0"/>
          <w:numId w:val="40"/>
        </w:numPr>
        <w:spacing w:line="276" w:lineRule="auto"/>
        <w:jc w:val="both"/>
        <w:rPr>
          <w:rFonts w:ascii="ArialNarrow,Bold" w:eastAsia="Calibri" w:hAnsi="ArialNarrow,Bold" w:cs="ArialNarrow,Bold"/>
          <w:b/>
          <w:bCs/>
          <w:lang w:eastAsia="it-IT"/>
        </w:rPr>
      </w:pPr>
      <w:r>
        <w:rPr>
          <w:rFonts w:ascii="ArialNarrow,Bold" w:eastAsia="Calibri" w:hAnsi="ArialNarrow,Bold" w:cs="ArialNarrow,Bold"/>
          <w:b/>
          <w:bCs/>
          <w:lang w:eastAsia="it-IT"/>
        </w:rPr>
        <w:t xml:space="preserve">In </w:t>
      </w:r>
      <w:proofErr w:type="spellStart"/>
      <w:r>
        <w:rPr>
          <w:rFonts w:ascii="ArialNarrow,Bold" w:eastAsia="Calibri" w:hAnsi="ArialNarrow,Bold" w:cs="ArialNarrow,Bold"/>
          <w:b/>
          <w:bCs/>
          <w:lang w:eastAsia="it-IT"/>
        </w:rPr>
        <w:t>concessione</w:t>
      </w:r>
      <w:proofErr w:type="spellEnd"/>
      <w:r>
        <w:rPr>
          <w:rFonts w:ascii="ArialNarrow,Bold" w:eastAsia="Calibri" w:hAnsi="ArialNarrow,Bold" w:cs="ArialNarrow,Bold"/>
          <w:b/>
          <w:bCs/>
          <w:lang w:eastAsia="it-IT"/>
        </w:rPr>
        <w:t xml:space="preserve"> a </w:t>
      </w:r>
      <w:proofErr w:type="spellStart"/>
      <w:r>
        <w:rPr>
          <w:rFonts w:ascii="ArialNarrow,Bold" w:eastAsia="Calibri" w:hAnsi="ArialNarrow,Bold" w:cs="ArialNarrow,Bold"/>
          <w:b/>
          <w:bCs/>
          <w:lang w:eastAsia="it-IT"/>
        </w:rPr>
        <w:t>terzi</w:t>
      </w:r>
      <w:proofErr w:type="spellEnd"/>
      <w:r>
        <w:rPr>
          <w:rFonts w:ascii="ArialNarrow,Bold" w:eastAsia="Calibri" w:hAnsi="ArialNarrow,Bold" w:cs="ArialNarrow,Bold"/>
          <w:b/>
          <w:bCs/>
          <w:lang w:eastAsia="it-IT"/>
        </w:rPr>
        <w:t>:</w:t>
      </w:r>
    </w:p>
    <w:tbl>
      <w:tblPr>
        <w:tblStyle w:val="Grigliatabella"/>
        <w:tblW w:w="0" w:type="auto"/>
        <w:tblInd w:w="120" w:type="dxa"/>
        <w:tblLook w:val="04A0" w:firstRow="1" w:lastRow="0" w:firstColumn="1" w:lastColumn="0" w:noHBand="0" w:noVBand="1"/>
      </w:tblPr>
      <w:tblGrid>
        <w:gridCol w:w="2093"/>
        <w:gridCol w:w="2093"/>
        <w:gridCol w:w="2094"/>
        <w:gridCol w:w="2094"/>
      </w:tblGrid>
      <w:tr w:rsidR="00B96840" w:rsidTr="00B96840">
        <w:tc>
          <w:tcPr>
            <w:tcW w:w="2093"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Servizio</w:t>
            </w:r>
          </w:p>
        </w:tc>
        <w:tc>
          <w:tcPr>
            <w:tcW w:w="2093"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Concessionario</w:t>
            </w:r>
          </w:p>
        </w:tc>
        <w:tc>
          <w:tcPr>
            <w:tcW w:w="2094"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Scadenza concessione</w:t>
            </w:r>
          </w:p>
        </w:tc>
        <w:tc>
          <w:tcPr>
            <w:tcW w:w="2094"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Programmazione futura</w:t>
            </w:r>
          </w:p>
        </w:tc>
      </w:tr>
      <w:tr w:rsidR="00B96840" w:rsidTr="00B96840">
        <w:tc>
          <w:tcPr>
            <w:tcW w:w="2093" w:type="dxa"/>
          </w:tcPr>
          <w:p w:rsidR="00B96840" w:rsidRPr="00063EA3" w:rsidRDefault="00B96840"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Tesoreria comunale</w:t>
            </w:r>
          </w:p>
        </w:tc>
        <w:tc>
          <w:tcPr>
            <w:tcW w:w="2093" w:type="dxa"/>
          </w:tcPr>
          <w:p w:rsidR="00B96840" w:rsidRPr="003A3AF2" w:rsidRDefault="00B96840" w:rsidP="00B96840">
            <w:pPr>
              <w:autoSpaceDE w:val="0"/>
              <w:autoSpaceDN w:val="0"/>
              <w:adjustRightInd w:val="0"/>
              <w:spacing w:after="0"/>
              <w:ind w:left="0"/>
              <w:jc w:val="left"/>
              <w:rPr>
                <w:rFonts w:ascii="BentonSans-Book" w:eastAsia="Calibri" w:hAnsi="BentonSans-Book" w:cs="BentonSans-Book"/>
                <w:sz w:val="22"/>
                <w:szCs w:val="22"/>
              </w:rPr>
            </w:pPr>
            <w:r w:rsidRPr="003A3AF2">
              <w:rPr>
                <w:rFonts w:ascii="BentonSans-Book" w:eastAsia="Calibri" w:hAnsi="BentonSans-Book" w:cs="BentonSans-Book"/>
                <w:sz w:val="22"/>
                <w:szCs w:val="22"/>
              </w:rPr>
              <w:t>Cassa Rurale</w:t>
            </w:r>
          </w:p>
          <w:p w:rsidR="00B96840" w:rsidRDefault="00B96840"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d’Anaunia</w:t>
            </w:r>
          </w:p>
        </w:tc>
        <w:tc>
          <w:tcPr>
            <w:tcW w:w="2094" w:type="dxa"/>
          </w:tcPr>
          <w:p w:rsidR="00B96840" w:rsidRPr="003A3AF2" w:rsidRDefault="00B96840"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31.12.2017</w:t>
            </w:r>
          </w:p>
        </w:tc>
        <w:tc>
          <w:tcPr>
            <w:tcW w:w="2094" w:type="dxa"/>
          </w:tcPr>
          <w:p w:rsidR="00B96840" w:rsidRPr="003A3AF2" w:rsidRDefault="00B96840" w:rsidP="002B3168">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 xml:space="preserve">Indizione </w:t>
            </w:r>
            <w:r w:rsidR="002B3168" w:rsidRPr="003A3AF2">
              <w:rPr>
                <w:rFonts w:ascii="BentonSans-Book" w:eastAsia="Calibri" w:hAnsi="BentonSans-Book" w:cs="BentonSans-Book"/>
                <w:lang w:val="it-IT"/>
              </w:rPr>
              <w:t>procedura di affidamento del servizio</w:t>
            </w:r>
            <w:r w:rsidRPr="003A3AF2">
              <w:rPr>
                <w:rFonts w:ascii="BentonSans-Book" w:eastAsia="Calibri" w:hAnsi="BentonSans-Book" w:cs="BentonSans-Book"/>
                <w:lang w:val="it-IT"/>
              </w:rPr>
              <w:t xml:space="preserve"> </w:t>
            </w:r>
          </w:p>
        </w:tc>
      </w:tr>
    </w:tbl>
    <w:p w:rsidR="00B96840" w:rsidRDefault="00B96840" w:rsidP="00B96840">
      <w:pPr>
        <w:pStyle w:val="Corpotesto"/>
        <w:spacing w:line="276" w:lineRule="auto"/>
        <w:jc w:val="both"/>
        <w:rPr>
          <w:rFonts w:ascii="BentonSans-Book" w:eastAsia="Calibri" w:hAnsi="BentonSans-Book" w:cs="BentonSans-Book"/>
          <w:lang w:val="it-IT"/>
        </w:rPr>
      </w:pPr>
    </w:p>
    <w:p w:rsidR="00B96840" w:rsidRDefault="00B96840" w:rsidP="00B96840">
      <w:pPr>
        <w:pStyle w:val="Corpotesto"/>
        <w:numPr>
          <w:ilvl w:val="0"/>
          <w:numId w:val="40"/>
        </w:numPr>
        <w:spacing w:line="276" w:lineRule="auto"/>
        <w:jc w:val="both"/>
        <w:rPr>
          <w:rFonts w:ascii="ArialNarrow,Bold" w:eastAsia="Calibri" w:hAnsi="ArialNarrow,Bold" w:cs="ArialNarrow,Bold"/>
          <w:b/>
          <w:bCs/>
          <w:lang w:eastAsia="it-IT"/>
        </w:rPr>
      </w:pPr>
      <w:proofErr w:type="spellStart"/>
      <w:r>
        <w:rPr>
          <w:rFonts w:ascii="ArialNarrow,Bold" w:eastAsia="Calibri" w:hAnsi="ArialNarrow,Bold" w:cs="ArialNarrow,Bold"/>
          <w:b/>
          <w:bCs/>
          <w:lang w:eastAsia="it-IT"/>
        </w:rPr>
        <w:t>Gestiti</w:t>
      </w:r>
      <w:proofErr w:type="spellEnd"/>
      <w:r>
        <w:rPr>
          <w:rFonts w:ascii="ArialNarrow,Bold" w:eastAsia="Calibri" w:hAnsi="ArialNarrow,Bold" w:cs="ArialNarrow,Bold"/>
          <w:b/>
          <w:bCs/>
          <w:lang w:eastAsia="it-IT"/>
        </w:rPr>
        <w:t xml:space="preserve"> </w:t>
      </w:r>
      <w:proofErr w:type="spellStart"/>
      <w:r>
        <w:rPr>
          <w:rFonts w:ascii="ArialNarrow,Bold" w:eastAsia="Calibri" w:hAnsi="ArialNarrow,Bold" w:cs="ArialNarrow,Bold"/>
          <w:b/>
          <w:bCs/>
          <w:lang w:eastAsia="it-IT"/>
        </w:rPr>
        <w:t>attraverso</w:t>
      </w:r>
      <w:proofErr w:type="spellEnd"/>
      <w:r>
        <w:rPr>
          <w:rFonts w:ascii="ArialNarrow,Bold" w:eastAsia="Calibri" w:hAnsi="ArialNarrow,Bold" w:cs="ArialNarrow,Bold"/>
          <w:b/>
          <w:bCs/>
          <w:lang w:eastAsia="it-IT"/>
        </w:rPr>
        <w:t xml:space="preserve"> </w:t>
      </w:r>
      <w:proofErr w:type="spellStart"/>
      <w:r>
        <w:rPr>
          <w:rFonts w:ascii="ArialNarrow,Bold" w:eastAsia="Calibri" w:hAnsi="ArialNarrow,Bold" w:cs="ArialNarrow,Bold"/>
          <w:b/>
          <w:bCs/>
          <w:lang w:eastAsia="it-IT"/>
        </w:rPr>
        <w:t>società</w:t>
      </w:r>
      <w:proofErr w:type="spellEnd"/>
      <w:r>
        <w:rPr>
          <w:rFonts w:ascii="ArialNarrow,Bold" w:eastAsia="Calibri" w:hAnsi="ArialNarrow,Bold" w:cs="ArialNarrow,Bold"/>
          <w:b/>
          <w:bCs/>
          <w:lang w:eastAsia="it-IT"/>
        </w:rPr>
        <w:t xml:space="preserve"> in house</w:t>
      </w:r>
    </w:p>
    <w:p w:rsidR="00B96840" w:rsidRDefault="00B96840" w:rsidP="00B96840">
      <w:pPr>
        <w:pStyle w:val="Corpotesto"/>
        <w:spacing w:line="276" w:lineRule="auto"/>
        <w:jc w:val="both"/>
        <w:rPr>
          <w:rFonts w:ascii="ArialNarrow,Bold" w:eastAsia="Calibri" w:hAnsi="ArialNarrow,Bold" w:cs="ArialNarrow,Bold"/>
          <w:b/>
          <w:bCs/>
          <w:lang w:eastAsia="it-IT"/>
        </w:rPr>
      </w:pPr>
    </w:p>
    <w:tbl>
      <w:tblPr>
        <w:tblStyle w:val="Grigliatabella"/>
        <w:tblW w:w="0" w:type="auto"/>
        <w:tblInd w:w="120" w:type="dxa"/>
        <w:tblLook w:val="04A0" w:firstRow="1" w:lastRow="0" w:firstColumn="1" w:lastColumn="0" w:noHBand="0" w:noVBand="1"/>
      </w:tblPr>
      <w:tblGrid>
        <w:gridCol w:w="2831"/>
        <w:gridCol w:w="2831"/>
        <w:gridCol w:w="2832"/>
      </w:tblGrid>
      <w:tr w:rsidR="00B96840" w:rsidRPr="003A3AF2" w:rsidTr="00B96840">
        <w:tc>
          <w:tcPr>
            <w:tcW w:w="2831"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Servizio</w:t>
            </w:r>
          </w:p>
        </w:tc>
        <w:tc>
          <w:tcPr>
            <w:tcW w:w="2831"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Soggetto gestore</w:t>
            </w:r>
          </w:p>
        </w:tc>
        <w:tc>
          <w:tcPr>
            <w:tcW w:w="2832"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Programmazione futura</w:t>
            </w:r>
          </w:p>
        </w:tc>
      </w:tr>
      <w:tr w:rsidR="00B96840" w:rsidRPr="003A3AF2" w:rsidTr="00B96840">
        <w:tc>
          <w:tcPr>
            <w:tcW w:w="2831" w:type="dxa"/>
          </w:tcPr>
          <w:p w:rsidR="00B96840" w:rsidRPr="00063EA3" w:rsidRDefault="00B96840"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Riscossione coattiva</w:t>
            </w:r>
          </w:p>
        </w:tc>
        <w:tc>
          <w:tcPr>
            <w:tcW w:w="2831" w:type="dxa"/>
          </w:tcPr>
          <w:p w:rsidR="00B96840" w:rsidRPr="003A3AF2" w:rsidRDefault="00B96840"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Trentino Riscossioni Spa</w:t>
            </w:r>
          </w:p>
        </w:tc>
        <w:tc>
          <w:tcPr>
            <w:tcW w:w="2832" w:type="dxa"/>
          </w:tcPr>
          <w:p w:rsidR="00B96840" w:rsidRDefault="00BC1A53"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Rinnov</w:t>
            </w:r>
            <w:r w:rsidR="002B3168" w:rsidRPr="003A3AF2">
              <w:rPr>
                <w:rFonts w:ascii="BentonSans-Book" w:eastAsia="Calibri" w:hAnsi="BentonSans-Book" w:cs="BentonSans-Book"/>
                <w:lang w:val="it-IT"/>
              </w:rPr>
              <w:t>o</w:t>
            </w:r>
          </w:p>
        </w:tc>
      </w:tr>
      <w:tr w:rsidR="0048287C" w:rsidRPr="003A3AF2" w:rsidTr="00B96840">
        <w:tc>
          <w:tcPr>
            <w:tcW w:w="2831" w:type="dxa"/>
          </w:tcPr>
          <w:p w:rsidR="0048287C" w:rsidRPr="003A3AF2" w:rsidRDefault="0048287C"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Servizi Informatici</w:t>
            </w:r>
          </w:p>
        </w:tc>
        <w:tc>
          <w:tcPr>
            <w:tcW w:w="2831" w:type="dxa"/>
          </w:tcPr>
          <w:p w:rsidR="0048287C" w:rsidRPr="003A3AF2" w:rsidRDefault="002B3168"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Inf</w:t>
            </w:r>
            <w:r w:rsidR="0048287C" w:rsidRPr="003A3AF2">
              <w:rPr>
                <w:rFonts w:ascii="BentonSans-Book" w:eastAsia="Calibri" w:hAnsi="BentonSans-Book" w:cs="BentonSans-Book"/>
                <w:lang w:val="it-IT"/>
              </w:rPr>
              <w:t>o</w:t>
            </w:r>
            <w:r w:rsidRPr="003A3AF2">
              <w:rPr>
                <w:rFonts w:ascii="BentonSans-Book" w:eastAsia="Calibri" w:hAnsi="BentonSans-Book" w:cs="BentonSans-Book"/>
                <w:lang w:val="it-IT"/>
              </w:rPr>
              <w:t>rma</w:t>
            </w:r>
            <w:r w:rsidR="0048287C" w:rsidRPr="003A3AF2">
              <w:rPr>
                <w:rFonts w:ascii="BentonSans-Book" w:eastAsia="Calibri" w:hAnsi="BentonSans-Book" w:cs="BentonSans-Book"/>
                <w:lang w:val="it-IT"/>
              </w:rPr>
              <w:t>tica Trentina</w:t>
            </w:r>
          </w:p>
        </w:tc>
        <w:tc>
          <w:tcPr>
            <w:tcW w:w="2832" w:type="dxa"/>
          </w:tcPr>
          <w:p w:rsidR="0048287C" w:rsidRPr="003A3AF2" w:rsidRDefault="002B3168"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Fino a recesso</w:t>
            </w:r>
          </w:p>
        </w:tc>
      </w:tr>
    </w:tbl>
    <w:p w:rsidR="00B96840" w:rsidRDefault="00B96840" w:rsidP="003A3AF2">
      <w:pPr>
        <w:pStyle w:val="Corpotesto"/>
        <w:spacing w:line="276" w:lineRule="auto"/>
        <w:ind w:left="0"/>
        <w:jc w:val="both"/>
        <w:rPr>
          <w:rFonts w:ascii="BentonSans-Book" w:eastAsia="Calibri" w:hAnsi="BentonSans-Book" w:cs="BentonSans-Book"/>
          <w:lang w:val="it-IT"/>
        </w:rPr>
      </w:pPr>
    </w:p>
    <w:p w:rsidR="004B7B8F" w:rsidRPr="00B96840" w:rsidRDefault="00B96840" w:rsidP="00B96840">
      <w:pPr>
        <w:pStyle w:val="Corpotesto"/>
        <w:numPr>
          <w:ilvl w:val="0"/>
          <w:numId w:val="40"/>
        </w:numPr>
        <w:spacing w:line="276" w:lineRule="auto"/>
        <w:jc w:val="both"/>
        <w:rPr>
          <w:rFonts w:ascii="BentonSans-Book" w:eastAsia="Calibri" w:hAnsi="BentonSans-Book" w:cs="BentonSans-Book"/>
          <w:lang w:val="it-IT"/>
        </w:rPr>
      </w:pPr>
      <w:proofErr w:type="spellStart"/>
      <w:r>
        <w:rPr>
          <w:rFonts w:ascii="ArialNarrow,Bold" w:eastAsia="Calibri" w:hAnsi="ArialNarrow,Bold" w:cs="ArialNarrow,Bold"/>
          <w:b/>
          <w:bCs/>
          <w:lang w:eastAsia="it-IT"/>
        </w:rPr>
        <w:t>Gestioni</w:t>
      </w:r>
      <w:proofErr w:type="spellEnd"/>
      <w:r>
        <w:rPr>
          <w:rFonts w:ascii="ArialNarrow,Bold" w:eastAsia="Calibri" w:hAnsi="ArialNarrow,Bold" w:cs="ArialNarrow,Bold"/>
          <w:b/>
          <w:bCs/>
          <w:lang w:eastAsia="it-IT"/>
        </w:rPr>
        <w:t xml:space="preserve"> associate</w:t>
      </w:r>
    </w:p>
    <w:p w:rsidR="00B96840" w:rsidRDefault="00B96840" w:rsidP="00B96840">
      <w:pPr>
        <w:pStyle w:val="Corpotesto"/>
        <w:spacing w:line="276" w:lineRule="auto"/>
        <w:jc w:val="both"/>
        <w:rPr>
          <w:rFonts w:ascii="ArialNarrow,Bold" w:eastAsia="Calibri" w:hAnsi="ArialNarrow,Bold" w:cs="ArialNarrow,Bold"/>
          <w:b/>
          <w:bCs/>
          <w:lang w:eastAsia="it-IT"/>
        </w:rPr>
      </w:pPr>
    </w:p>
    <w:tbl>
      <w:tblPr>
        <w:tblStyle w:val="Grigliatabella"/>
        <w:tblW w:w="0" w:type="auto"/>
        <w:tblInd w:w="120" w:type="dxa"/>
        <w:tblLook w:val="04A0" w:firstRow="1" w:lastRow="0" w:firstColumn="1" w:lastColumn="0" w:noHBand="0" w:noVBand="1"/>
      </w:tblPr>
      <w:tblGrid>
        <w:gridCol w:w="2102"/>
        <w:gridCol w:w="2090"/>
        <w:gridCol w:w="1920"/>
        <w:gridCol w:w="2091"/>
      </w:tblGrid>
      <w:tr w:rsidR="00B96840" w:rsidTr="00B96840">
        <w:tc>
          <w:tcPr>
            <w:tcW w:w="2102" w:type="dxa"/>
          </w:tcPr>
          <w:p w:rsidR="00B96840" w:rsidRPr="003A3AF2" w:rsidRDefault="00B96840" w:rsidP="003A3AF2">
            <w:pPr>
              <w:autoSpaceDE w:val="0"/>
              <w:autoSpaceDN w:val="0"/>
              <w:adjustRightInd w:val="0"/>
              <w:spacing w:after="0"/>
              <w:ind w:left="0"/>
              <w:jc w:val="left"/>
              <w:rPr>
                <w:rFonts w:ascii="ArialNarrow,Bold" w:eastAsia="Calibri" w:hAnsi="ArialNarrow,Bold" w:cs="ArialNarrow,Bold"/>
                <w:bCs/>
                <w:sz w:val="16"/>
                <w:szCs w:val="16"/>
                <w:lang w:eastAsia="it-IT"/>
              </w:rPr>
            </w:pPr>
            <w:r w:rsidRPr="003A3AF2">
              <w:rPr>
                <w:rFonts w:ascii="ArialNarrow,Bold" w:eastAsia="Calibri" w:hAnsi="ArialNarrow,Bold" w:cs="ArialNarrow,Bold"/>
                <w:bCs/>
                <w:sz w:val="16"/>
                <w:szCs w:val="16"/>
                <w:lang w:eastAsia="it-IT"/>
              </w:rPr>
              <w:t>Servizio</w:t>
            </w:r>
          </w:p>
        </w:tc>
        <w:tc>
          <w:tcPr>
            <w:tcW w:w="2090" w:type="dxa"/>
          </w:tcPr>
          <w:p w:rsidR="00B96840" w:rsidRPr="003A3AF2" w:rsidRDefault="00B96840" w:rsidP="003A3AF2">
            <w:pPr>
              <w:autoSpaceDE w:val="0"/>
              <w:autoSpaceDN w:val="0"/>
              <w:adjustRightInd w:val="0"/>
              <w:spacing w:after="0"/>
              <w:ind w:left="0"/>
              <w:jc w:val="left"/>
              <w:rPr>
                <w:rFonts w:ascii="ArialNarrow,Bold" w:eastAsia="Calibri" w:hAnsi="ArialNarrow,Bold" w:cs="ArialNarrow,Bold"/>
                <w:bCs/>
                <w:sz w:val="16"/>
                <w:szCs w:val="16"/>
                <w:lang w:eastAsia="it-IT"/>
              </w:rPr>
            </w:pPr>
            <w:r w:rsidRPr="003A3AF2">
              <w:rPr>
                <w:rFonts w:ascii="ArialNarrow,Bold" w:eastAsia="Calibri" w:hAnsi="ArialNarrow,Bold" w:cs="ArialNarrow,Bold"/>
                <w:bCs/>
                <w:sz w:val="16"/>
                <w:szCs w:val="16"/>
                <w:lang w:eastAsia="it-IT"/>
              </w:rPr>
              <w:t>Comune Capofila</w:t>
            </w:r>
          </w:p>
        </w:tc>
        <w:tc>
          <w:tcPr>
            <w:tcW w:w="1920" w:type="dxa"/>
          </w:tcPr>
          <w:p w:rsidR="00B96840" w:rsidRPr="003A3AF2" w:rsidRDefault="00B96840" w:rsidP="003A3AF2">
            <w:pPr>
              <w:autoSpaceDE w:val="0"/>
              <w:autoSpaceDN w:val="0"/>
              <w:adjustRightInd w:val="0"/>
              <w:spacing w:after="0"/>
              <w:ind w:left="0"/>
              <w:jc w:val="left"/>
              <w:rPr>
                <w:rFonts w:ascii="ArialNarrow,Bold" w:eastAsia="Calibri" w:hAnsi="ArialNarrow,Bold" w:cs="ArialNarrow,Bold"/>
                <w:bCs/>
                <w:sz w:val="16"/>
                <w:szCs w:val="16"/>
                <w:lang w:eastAsia="it-IT"/>
              </w:rPr>
            </w:pPr>
            <w:r w:rsidRPr="003A3AF2">
              <w:rPr>
                <w:rFonts w:ascii="ArialNarrow,Bold" w:eastAsia="Calibri" w:hAnsi="ArialNarrow,Bold" w:cs="ArialNarrow,Bold"/>
                <w:bCs/>
                <w:sz w:val="16"/>
                <w:szCs w:val="16"/>
                <w:lang w:eastAsia="it-IT"/>
              </w:rPr>
              <w:t>Scadenza</w:t>
            </w:r>
          </w:p>
        </w:tc>
        <w:tc>
          <w:tcPr>
            <w:tcW w:w="2091" w:type="dxa"/>
          </w:tcPr>
          <w:p w:rsidR="00B96840" w:rsidRPr="00B96840" w:rsidRDefault="00B96840" w:rsidP="00B96840">
            <w:pPr>
              <w:pStyle w:val="Corpotesto"/>
              <w:spacing w:line="276" w:lineRule="auto"/>
              <w:ind w:left="0"/>
              <w:jc w:val="both"/>
              <w:rPr>
                <w:rFonts w:ascii="BentonSans-Book" w:eastAsia="Calibri" w:hAnsi="BentonSans-Book" w:cs="BentonSans-Book"/>
                <w:sz w:val="18"/>
                <w:szCs w:val="18"/>
                <w:lang w:val="it-IT"/>
              </w:rPr>
            </w:pPr>
            <w:r w:rsidRPr="00B96840">
              <w:rPr>
                <w:rFonts w:ascii="BentonSans-Book" w:eastAsia="Calibri" w:hAnsi="BentonSans-Book" w:cs="BentonSans-Book"/>
                <w:sz w:val="18"/>
                <w:szCs w:val="18"/>
                <w:lang w:val="it-IT"/>
              </w:rPr>
              <w:t xml:space="preserve">Programmazione futura </w:t>
            </w:r>
          </w:p>
        </w:tc>
      </w:tr>
      <w:tr w:rsidR="00B96840" w:rsidTr="00B96840">
        <w:tc>
          <w:tcPr>
            <w:tcW w:w="2102" w:type="dxa"/>
          </w:tcPr>
          <w:p w:rsidR="00B96840" w:rsidRPr="003A3AF2" w:rsidRDefault="00B96840" w:rsidP="003A3AF2">
            <w:pPr>
              <w:autoSpaceDE w:val="0"/>
              <w:autoSpaceDN w:val="0"/>
              <w:adjustRightInd w:val="0"/>
              <w:spacing w:after="0"/>
              <w:ind w:left="0"/>
              <w:jc w:val="left"/>
              <w:rPr>
                <w:rFonts w:ascii="ArialNarrow,Bold" w:eastAsia="Calibri" w:hAnsi="ArialNarrow,Bold" w:cs="ArialNarrow,Bold"/>
                <w:bCs/>
                <w:sz w:val="16"/>
                <w:szCs w:val="16"/>
                <w:lang w:eastAsia="it-IT"/>
              </w:rPr>
            </w:pPr>
            <w:r w:rsidRPr="003A3AF2">
              <w:rPr>
                <w:rFonts w:ascii="ArialNarrow,Bold" w:eastAsia="Calibri" w:hAnsi="ArialNarrow,Bold" w:cs="ArialNarrow,Bold"/>
                <w:bCs/>
                <w:sz w:val="16"/>
                <w:szCs w:val="16"/>
                <w:lang w:eastAsia="it-IT"/>
              </w:rPr>
              <w:t>Servizio Polizia Locale</w:t>
            </w:r>
          </w:p>
        </w:tc>
        <w:tc>
          <w:tcPr>
            <w:tcW w:w="2090" w:type="dxa"/>
          </w:tcPr>
          <w:p w:rsidR="00B96840" w:rsidRPr="003A3AF2" w:rsidRDefault="00B96840" w:rsidP="003A3AF2">
            <w:pPr>
              <w:autoSpaceDE w:val="0"/>
              <w:autoSpaceDN w:val="0"/>
              <w:adjustRightInd w:val="0"/>
              <w:spacing w:after="0"/>
              <w:ind w:left="0"/>
              <w:jc w:val="left"/>
              <w:rPr>
                <w:rFonts w:ascii="ArialNarrow,Bold" w:eastAsia="Calibri" w:hAnsi="ArialNarrow,Bold" w:cs="ArialNarrow,Bold"/>
                <w:bCs/>
                <w:sz w:val="16"/>
                <w:szCs w:val="16"/>
                <w:lang w:eastAsia="it-IT"/>
              </w:rPr>
            </w:pPr>
            <w:r w:rsidRPr="003A3AF2">
              <w:rPr>
                <w:rFonts w:ascii="ArialNarrow,Bold" w:eastAsia="Calibri" w:hAnsi="ArialNarrow,Bold" w:cs="ArialNarrow,Bold"/>
                <w:bCs/>
                <w:sz w:val="16"/>
                <w:szCs w:val="16"/>
                <w:lang w:eastAsia="it-IT"/>
              </w:rPr>
              <w:t>Cles</w:t>
            </w:r>
          </w:p>
        </w:tc>
        <w:tc>
          <w:tcPr>
            <w:tcW w:w="1920" w:type="dxa"/>
          </w:tcPr>
          <w:p w:rsidR="00B96840" w:rsidRPr="003A3AF2" w:rsidRDefault="002B3168" w:rsidP="003A3AF2">
            <w:pPr>
              <w:autoSpaceDE w:val="0"/>
              <w:autoSpaceDN w:val="0"/>
              <w:adjustRightInd w:val="0"/>
              <w:spacing w:after="0"/>
              <w:ind w:left="0"/>
              <w:jc w:val="left"/>
              <w:rPr>
                <w:rFonts w:ascii="ArialNarrow,Bold" w:eastAsia="Calibri" w:hAnsi="ArialNarrow,Bold" w:cs="ArialNarrow,Bold"/>
                <w:bCs/>
                <w:sz w:val="16"/>
                <w:szCs w:val="16"/>
                <w:lang w:eastAsia="it-IT"/>
              </w:rPr>
            </w:pPr>
            <w:r w:rsidRPr="003A3AF2">
              <w:rPr>
                <w:rFonts w:ascii="ArialNarrow,Bold" w:eastAsia="Calibri" w:hAnsi="ArialNarrow,Bold" w:cs="ArialNarrow,Bold"/>
                <w:bCs/>
                <w:sz w:val="16"/>
                <w:szCs w:val="16"/>
                <w:lang w:eastAsia="it-IT"/>
              </w:rPr>
              <w:t>31.12.2017</w:t>
            </w:r>
          </w:p>
        </w:tc>
        <w:tc>
          <w:tcPr>
            <w:tcW w:w="2091" w:type="dxa"/>
          </w:tcPr>
          <w:p w:rsidR="00B96840" w:rsidRPr="00B96840" w:rsidRDefault="00B96840" w:rsidP="00B96840">
            <w:pPr>
              <w:pStyle w:val="Corpotesto"/>
              <w:spacing w:line="276" w:lineRule="auto"/>
              <w:ind w:left="0"/>
              <w:jc w:val="both"/>
              <w:rPr>
                <w:rFonts w:ascii="BentonSans-Book" w:eastAsia="Calibri" w:hAnsi="BentonSans-Book" w:cs="BentonSans-Book"/>
                <w:sz w:val="18"/>
                <w:szCs w:val="18"/>
                <w:lang w:val="it-IT"/>
              </w:rPr>
            </w:pPr>
            <w:r w:rsidRPr="00B96840">
              <w:rPr>
                <w:rFonts w:ascii="BentonSans-Book" w:eastAsia="Calibri" w:hAnsi="BentonSans-Book" w:cs="BentonSans-Book"/>
                <w:sz w:val="18"/>
                <w:szCs w:val="18"/>
                <w:lang w:val="it-IT"/>
              </w:rPr>
              <w:t>Rinnovo convenzione</w:t>
            </w:r>
          </w:p>
        </w:tc>
      </w:tr>
      <w:tr w:rsidR="00B96840" w:rsidTr="00B96840">
        <w:tc>
          <w:tcPr>
            <w:tcW w:w="2102" w:type="dxa"/>
          </w:tcPr>
          <w:p w:rsidR="00B96840" w:rsidRPr="00551589" w:rsidRDefault="00B96840" w:rsidP="00B96840">
            <w:pPr>
              <w:autoSpaceDE w:val="0"/>
              <w:autoSpaceDN w:val="0"/>
              <w:adjustRightInd w:val="0"/>
              <w:spacing w:after="0"/>
              <w:ind w:left="0"/>
              <w:jc w:val="left"/>
              <w:rPr>
                <w:rFonts w:ascii="ArialNarrow,Bold" w:eastAsia="Calibri" w:hAnsi="ArialNarrow,Bold" w:cs="ArialNarrow,Bold"/>
                <w:bCs/>
                <w:sz w:val="16"/>
                <w:szCs w:val="16"/>
                <w:lang w:eastAsia="it-IT"/>
              </w:rPr>
            </w:pPr>
            <w:r w:rsidRPr="00551589">
              <w:rPr>
                <w:rFonts w:ascii="ArialNarrow,Bold" w:eastAsia="Calibri" w:hAnsi="ArialNarrow,Bold" w:cs="ArialNarrow,Bold"/>
                <w:bCs/>
                <w:sz w:val="16"/>
                <w:szCs w:val="16"/>
                <w:lang w:eastAsia="it-IT"/>
              </w:rPr>
              <w:t xml:space="preserve">Servizio </w:t>
            </w:r>
            <w:proofErr w:type="gramStart"/>
            <w:r w:rsidRPr="00551589">
              <w:rPr>
                <w:rFonts w:ascii="ArialNarrow,Bold" w:eastAsia="Calibri" w:hAnsi="ArialNarrow,Bold" w:cs="ArialNarrow,Bold"/>
                <w:bCs/>
                <w:sz w:val="16"/>
                <w:szCs w:val="16"/>
                <w:lang w:eastAsia="it-IT"/>
              </w:rPr>
              <w:t>vigilanza  boschiva</w:t>
            </w:r>
            <w:proofErr w:type="gramEnd"/>
            <w:r w:rsidRPr="00551589">
              <w:rPr>
                <w:rFonts w:ascii="ArialNarrow,Bold" w:eastAsia="Calibri" w:hAnsi="ArialNarrow,Bold" w:cs="ArialNarrow,Bold"/>
                <w:bCs/>
                <w:sz w:val="16"/>
                <w:szCs w:val="16"/>
                <w:lang w:eastAsia="it-IT"/>
              </w:rPr>
              <w:t xml:space="preserve"> (tra Comuni di Predaia, Sanzeno e Sfruz,</w:t>
            </w:r>
          </w:p>
          <w:p w:rsidR="00B96840" w:rsidRPr="00551589" w:rsidRDefault="00B96840" w:rsidP="00B96840">
            <w:pPr>
              <w:autoSpaceDE w:val="0"/>
              <w:autoSpaceDN w:val="0"/>
              <w:adjustRightInd w:val="0"/>
              <w:spacing w:after="0"/>
              <w:ind w:left="0"/>
              <w:jc w:val="left"/>
              <w:rPr>
                <w:rFonts w:ascii="ArialNarrow,Bold" w:eastAsia="Calibri" w:hAnsi="ArialNarrow,Bold" w:cs="ArialNarrow,Bold"/>
                <w:bCs/>
                <w:sz w:val="16"/>
                <w:szCs w:val="16"/>
                <w:lang w:eastAsia="it-IT"/>
              </w:rPr>
            </w:pPr>
            <w:proofErr w:type="gramStart"/>
            <w:r w:rsidRPr="00551589">
              <w:rPr>
                <w:rFonts w:ascii="ArialNarrow,Bold" w:eastAsia="Calibri" w:hAnsi="ArialNarrow,Bold" w:cs="ArialNarrow,Bold"/>
                <w:bCs/>
                <w:sz w:val="16"/>
                <w:szCs w:val="16"/>
                <w:lang w:eastAsia="it-IT"/>
              </w:rPr>
              <w:t>unitamente</w:t>
            </w:r>
            <w:proofErr w:type="gramEnd"/>
            <w:r w:rsidRPr="00551589">
              <w:rPr>
                <w:rFonts w:ascii="ArialNarrow,Bold" w:eastAsia="Calibri" w:hAnsi="ArialNarrow,Bold" w:cs="ArialNarrow,Bold"/>
                <w:bCs/>
                <w:sz w:val="16"/>
                <w:szCs w:val="16"/>
                <w:lang w:eastAsia="it-IT"/>
              </w:rPr>
              <w:t xml:space="preserve"> alle Amministrazioni</w:t>
            </w:r>
          </w:p>
          <w:p w:rsidR="00B96840" w:rsidRPr="003A3AF2" w:rsidRDefault="00B96840" w:rsidP="00B96840">
            <w:pPr>
              <w:autoSpaceDE w:val="0"/>
              <w:autoSpaceDN w:val="0"/>
              <w:adjustRightInd w:val="0"/>
              <w:spacing w:after="0"/>
              <w:ind w:left="0"/>
              <w:jc w:val="left"/>
              <w:rPr>
                <w:rFonts w:ascii="ArialNarrow,Bold" w:eastAsia="Calibri" w:hAnsi="ArialNarrow,Bold" w:cs="ArialNarrow,Bold"/>
                <w:bCs/>
                <w:sz w:val="16"/>
                <w:szCs w:val="16"/>
                <w:lang w:eastAsia="it-IT"/>
              </w:rPr>
            </w:pPr>
            <w:r w:rsidRPr="00551589">
              <w:rPr>
                <w:rFonts w:ascii="ArialNarrow,Bold" w:eastAsia="Calibri" w:hAnsi="ArialNarrow,Bold" w:cs="ArialNarrow,Bold"/>
                <w:bCs/>
                <w:sz w:val="16"/>
                <w:szCs w:val="16"/>
                <w:lang w:eastAsia="it-IT"/>
              </w:rPr>
              <w:t xml:space="preserve">Separate Usi Civici di Coredo, Tres, Vervò, Taio, Segno, Priò, </w:t>
            </w:r>
            <w:proofErr w:type="spellStart"/>
            <w:proofErr w:type="gramStart"/>
            <w:r w:rsidRPr="00551589">
              <w:rPr>
                <w:rFonts w:ascii="ArialNarrow,Bold" w:eastAsia="Calibri" w:hAnsi="ArialNarrow,Bold" w:cs="ArialNarrow,Bold"/>
                <w:bCs/>
                <w:sz w:val="16"/>
                <w:szCs w:val="16"/>
                <w:lang w:eastAsia="it-IT"/>
              </w:rPr>
              <w:t>Vion,Dardine</w:t>
            </w:r>
            <w:proofErr w:type="spellEnd"/>
            <w:proofErr w:type="gramEnd"/>
            <w:r w:rsidRPr="00551589">
              <w:rPr>
                <w:rFonts w:ascii="ArialNarrow,Bold" w:eastAsia="Calibri" w:hAnsi="ArialNarrow,Bold" w:cs="ArialNarrow,Bold"/>
                <w:bCs/>
                <w:sz w:val="16"/>
                <w:szCs w:val="16"/>
                <w:lang w:eastAsia="it-IT"/>
              </w:rPr>
              <w:t xml:space="preserve"> e Smarano</w:t>
            </w:r>
          </w:p>
        </w:tc>
        <w:tc>
          <w:tcPr>
            <w:tcW w:w="2090" w:type="dxa"/>
          </w:tcPr>
          <w:p w:rsidR="00B96840" w:rsidRPr="003A3AF2" w:rsidRDefault="00B96840" w:rsidP="00B96840">
            <w:pPr>
              <w:pStyle w:val="Corpotesto"/>
              <w:spacing w:line="276" w:lineRule="auto"/>
              <w:ind w:left="0"/>
              <w:jc w:val="both"/>
              <w:rPr>
                <w:rFonts w:ascii="ArialNarrow,Bold" w:eastAsia="Calibri" w:hAnsi="ArialNarrow,Bold" w:cs="ArialNarrow,Bold"/>
                <w:bCs/>
                <w:sz w:val="16"/>
                <w:szCs w:val="16"/>
                <w:lang w:val="it-IT" w:eastAsia="it-IT"/>
              </w:rPr>
            </w:pPr>
          </w:p>
          <w:p w:rsidR="00B96840" w:rsidRPr="003A3AF2" w:rsidRDefault="00B96840" w:rsidP="00B96840">
            <w:pPr>
              <w:pStyle w:val="Corpotesto"/>
              <w:spacing w:line="276" w:lineRule="auto"/>
              <w:ind w:left="0"/>
              <w:jc w:val="both"/>
              <w:rPr>
                <w:rFonts w:ascii="ArialNarrow,Bold" w:eastAsia="Calibri" w:hAnsi="ArialNarrow,Bold" w:cs="ArialNarrow,Bold"/>
                <w:bCs/>
                <w:sz w:val="16"/>
                <w:szCs w:val="16"/>
                <w:lang w:val="it-IT" w:eastAsia="it-IT"/>
              </w:rPr>
            </w:pPr>
            <w:r w:rsidRPr="003A3AF2">
              <w:rPr>
                <w:rFonts w:ascii="ArialNarrow,Bold" w:eastAsia="Calibri" w:hAnsi="ArialNarrow,Bold" w:cs="ArialNarrow,Bold"/>
                <w:bCs/>
                <w:sz w:val="16"/>
                <w:szCs w:val="16"/>
                <w:lang w:val="it-IT" w:eastAsia="it-IT"/>
              </w:rPr>
              <w:t>Predaia</w:t>
            </w:r>
          </w:p>
        </w:tc>
        <w:tc>
          <w:tcPr>
            <w:tcW w:w="1920" w:type="dxa"/>
          </w:tcPr>
          <w:p w:rsidR="00B96840" w:rsidRPr="003A3AF2" w:rsidRDefault="00B96840" w:rsidP="00B96840">
            <w:pPr>
              <w:pStyle w:val="Corpotesto"/>
              <w:spacing w:line="276" w:lineRule="auto"/>
              <w:ind w:left="0"/>
              <w:jc w:val="both"/>
              <w:rPr>
                <w:rFonts w:ascii="ArialNarrow,Bold" w:eastAsia="Calibri" w:hAnsi="ArialNarrow,Bold" w:cs="ArialNarrow,Bold"/>
                <w:bCs/>
                <w:sz w:val="16"/>
                <w:szCs w:val="16"/>
                <w:lang w:val="it-IT" w:eastAsia="it-IT"/>
              </w:rPr>
            </w:pPr>
          </w:p>
          <w:p w:rsidR="00B96840" w:rsidRPr="003A3AF2" w:rsidRDefault="00B96840" w:rsidP="00B96840">
            <w:pPr>
              <w:pStyle w:val="Corpotesto"/>
              <w:spacing w:line="276" w:lineRule="auto"/>
              <w:ind w:left="0"/>
              <w:jc w:val="both"/>
              <w:rPr>
                <w:rFonts w:ascii="ArialNarrow,Bold" w:eastAsia="Calibri" w:hAnsi="ArialNarrow,Bold" w:cs="ArialNarrow,Bold"/>
                <w:bCs/>
                <w:sz w:val="16"/>
                <w:szCs w:val="16"/>
                <w:lang w:val="it-IT" w:eastAsia="it-IT"/>
              </w:rPr>
            </w:pPr>
            <w:r w:rsidRPr="003A3AF2">
              <w:rPr>
                <w:rFonts w:ascii="ArialNarrow,Bold" w:eastAsia="Calibri" w:hAnsi="ArialNarrow,Bold" w:cs="ArialNarrow,Bold"/>
                <w:bCs/>
                <w:sz w:val="16"/>
                <w:szCs w:val="16"/>
                <w:lang w:val="it-IT" w:eastAsia="it-IT"/>
              </w:rPr>
              <w:t>Fino a recesso</w:t>
            </w:r>
          </w:p>
        </w:tc>
        <w:tc>
          <w:tcPr>
            <w:tcW w:w="2091" w:type="dxa"/>
          </w:tcPr>
          <w:p w:rsidR="00B96840" w:rsidRPr="00B96840" w:rsidRDefault="00B96840" w:rsidP="00B96840">
            <w:pPr>
              <w:pStyle w:val="Corpotesto"/>
              <w:spacing w:line="276" w:lineRule="auto"/>
              <w:ind w:left="0"/>
              <w:jc w:val="both"/>
              <w:rPr>
                <w:rFonts w:ascii="BentonSans-Book" w:eastAsia="Calibri" w:hAnsi="BentonSans-Book" w:cs="BentonSans-Book"/>
                <w:sz w:val="18"/>
                <w:szCs w:val="18"/>
                <w:lang w:val="it-IT"/>
              </w:rPr>
            </w:pPr>
          </w:p>
        </w:tc>
      </w:tr>
      <w:tr w:rsidR="00B96840" w:rsidTr="00B96840">
        <w:tc>
          <w:tcPr>
            <w:tcW w:w="2102" w:type="dxa"/>
          </w:tcPr>
          <w:p w:rsidR="00B96840" w:rsidRPr="00B96840" w:rsidRDefault="00063EA3" w:rsidP="00B96840">
            <w:pPr>
              <w:autoSpaceDE w:val="0"/>
              <w:autoSpaceDN w:val="0"/>
              <w:adjustRightInd w:val="0"/>
              <w:spacing w:after="0"/>
              <w:ind w:left="0"/>
              <w:jc w:val="left"/>
              <w:rPr>
                <w:rFonts w:ascii="ArialNarrow,Bold" w:eastAsia="Calibri" w:hAnsi="ArialNarrow,Bold" w:cs="ArialNarrow,Bold"/>
                <w:bCs/>
                <w:sz w:val="16"/>
                <w:szCs w:val="16"/>
                <w:lang w:eastAsia="it-IT"/>
              </w:rPr>
            </w:pPr>
            <w:r>
              <w:rPr>
                <w:rFonts w:ascii="ArialNarrow,Bold" w:eastAsia="Calibri" w:hAnsi="ArialNarrow,Bold" w:cs="ArialNarrow,Bold"/>
                <w:bCs/>
                <w:sz w:val="16"/>
                <w:szCs w:val="16"/>
                <w:lang w:eastAsia="it-IT"/>
              </w:rPr>
              <w:t xml:space="preserve">Associazione forestale Monte </w:t>
            </w:r>
            <w:proofErr w:type="spellStart"/>
            <w:r>
              <w:rPr>
                <w:rFonts w:ascii="ArialNarrow,Bold" w:eastAsia="Calibri" w:hAnsi="ArialNarrow,Bold" w:cs="ArialNarrow,Bold"/>
                <w:bCs/>
                <w:sz w:val="16"/>
                <w:szCs w:val="16"/>
                <w:lang w:eastAsia="it-IT"/>
              </w:rPr>
              <w:t>Roen</w:t>
            </w:r>
            <w:proofErr w:type="spellEnd"/>
            <w:r>
              <w:rPr>
                <w:rFonts w:ascii="ArialNarrow,Bold" w:eastAsia="Calibri" w:hAnsi="ArialNarrow,Bold" w:cs="ArialNarrow,Bold"/>
                <w:bCs/>
                <w:sz w:val="16"/>
                <w:szCs w:val="16"/>
                <w:lang w:eastAsia="it-IT"/>
              </w:rPr>
              <w:t xml:space="preserve"> </w:t>
            </w:r>
            <w:r w:rsidR="00551589">
              <w:rPr>
                <w:rFonts w:ascii="ArialNarrow,Bold" w:eastAsia="Calibri" w:hAnsi="ArialNarrow,Bold" w:cs="ArialNarrow,Bold"/>
                <w:bCs/>
                <w:sz w:val="16"/>
                <w:szCs w:val="16"/>
                <w:lang w:eastAsia="it-IT"/>
              </w:rPr>
              <w:t xml:space="preserve">Tra i Comuni di </w:t>
            </w:r>
            <w:r w:rsidR="00D8008E">
              <w:rPr>
                <w:rFonts w:ascii="ArialNarrow,Bold" w:eastAsia="Calibri" w:hAnsi="ArialNarrow,Bold" w:cs="ArialNarrow,Bold"/>
                <w:bCs/>
                <w:sz w:val="16"/>
                <w:szCs w:val="16"/>
                <w:lang w:eastAsia="it-IT"/>
              </w:rPr>
              <w:t xml:space="preserve">Predaia, Romeno, Dambel, Amblar-Don, Sanzeno, Cavareno, Ruffrè-Mendola, Sfruz    </w:t>
            </w:r>
          </w:p>
        </w:tc>
        <w:tc>
          <w:tcPr>
            <w:tcW w:w="2090" w:type="dxa"/>
          </w:tcPr>
          <w:p w:rsidR="00B96840" w:rsidRPr="003A3AF2" w:rsidRDefault="00B96840" w:rsidP="00B96840">
            <w:pPr>
              <w:pStyle w:val="Corpotesto"/>
              <w:spacing w:line="276" w:lineRule="auto"/>
              <w:ind w:left="0"/>
              <w:jc w:val="both"/>
              <w:rPr>
                <w:rFonts w:ascii="ArialNarrow,Bold" w:eastAsia="Calibri" w:hAnsi="ArialNarrow,Bold" w:cs="ArialNarrow,Bold"/>
                <w:bCs/>
                <w:sz w:val="16"/>
                <w:szCs w:val="16"/>
                <w:lang w:val="it-IT" w:eastAsia="it-IT"/>
              </w:rPr>
            </w:pPr>
            <w:r w:rsidRPr="003A3AF2">
              <w:rPr>
                <w:rFonts w:ascii="ArialNarrow,Bold" w:eastAsia="Calibri" w:hAnsi="ArialNarrow,Bold" w:cs="ArialNarrow,Bold"/>
                <w:bCs/>
                <w:sz w:val="16"/>
                <w:szCs w:val="16"/>
                <w:lang w:val="it-IT" w:eastAsia="it-IT"/>
              </w:rPr>
              <w:t>Sanzeno</w:t>
            </w:r>
          </w:p>
        </w:tc>
        <w:tc>
          <w:tcPr>
            <w:tcW w:w="1920" w:type="dxa"/>
            <w:shd w:val="clear" w:color="auto" w:fill="auto"/>
          </w:tcPr>
          <w:p w:rsidR="00B96840" w:rsidRPr="003A3AF2" w:rsidRDefault="00B96840" w:rsidP="00B96840">
            <w:pPr>
              <w:pStyle w:val="Corpotesto"/>
              <w:spacing w:line="276" w:lineRule="auto"/>
              <w:ind w:left="0"/>
              <w:jc w:val="both"/>
              <w:rPr>
                <w:rFonts w:ascii="ArialNarrow,Bold" w:eastAsia="Calibri" w:hAnsi="ArialNarrow,Bold" w:cs="ArialNarrow,Bold"/>
                <w:bCs/>
                <w:sz w:val="16"/>
                <w:szCs w:val="16"/>
                <w:lang w:val="it-IT" w:eastAsia="it-IT"/>
              </w:rPr>
            </w:pPr>
            <w:r w:rsidRPr="003A3AF2">
              <w:rPr>
                <w:rFonts w:ascii="ArialNarrow,Bold" w:eastAsia="Calibri" w:hAnsi="ArialNarrow,Bold" w:cs="ArialNarrow,Bold"/>
                <w:bCs/>
                <w:sz w:val="16"/>
                <w:szCs w:val="16"/>
                <w:lang w:val="it-IT" w:eastAsia="it-IT"/>
              </w:rPr>
              <w:t>31.12.2017</w:t>
            </w:r>
          </w:p>
        </w:tc>
        <w:tc>
          <w:tcPr>
            <w:tcW w:w="2091" w:type="dxa"/>
          </w:tcPr>
          <w:p w:rsidR="00B96840" w:rsidRPr="00B96840" w:rsidRDefault="00B96840" w:rsidP="00B96840">
            <w:pPr>
              <w:pStyle w:val="Corpotesto"/>
              <w:spacing w:line="276" w:lineRule="auto"/>
              <w:ind w:left="0"/>
              <w:jc w:val="both"/>
              <w:rPr>
                <w:rFonts w:ascii="BentonSans-Book" w:eastAsia="Calibri" w:hAnsi="BentonSans-Book" w:cs="BentonSans-Book"/>
                <w:sz w:val="18"/>
                <w:szCs w:val="18"/>
                <w:lang w:val="it-IT"/>
              </w:rPr>
            </w:pPr>
          </w:p>
        </w:tc>
      </w:tr>
      <w:tr w:rsidR="00FB63DA" w:rsidRPr="002B3168" w:rsidTr="00B96840">
        <w:tc>
          <w:tcPr>
            <w:tcW w:w="2102" w:type="dxa"/>
          </w:tcPr>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Gestione obbligatoria di ambito</w:t>
            </w:r>
          </w:p>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Cles - Sanzeno – Dambel delle attività e dei</w:t>
            </w:r>
          </w:p>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proofErr w:type="gramStart"/>
            <w:r w:rsidRPr="002B3168">
              <w:rPr>
                <w:rFonts w:ascii="ArialNarrow,Bold" w:eastAsia="Calibri" w:hAnsi="ArialNarrow,Bold" w:cs="ArialNarrow,Bold"/>
                <w:bCs/>
                <w:sz w:val="16"/>
                <w:szCs w:val="16"/>
                <w:lang w:eastAsia="it-IT"/>
              </w:rPr>
              <w:t>compiti</w:t>
            </w:r>
            <w:proofErr w:type="gramEnd"/>
            <w:r w:rsidRPr="002B3168">
              <w:rPr>
                <w:rFonts w:ascii="ArialNarrow,Bold" w:eastAsia="Calibri" w:hAnsi="ArialNarrow,Bold" w:cs="ArialNarrow,Bold"/>
                <w:bCs/>
                <w:sz w:val="16"/>
                <w:szCs w:val="16"/>
                <w:lang w:eastAsia="it-IT"/>
              </w:rPr>
              <w:t xml:space="preserve"> di cui all'allegato B della L.P.</w:t>
            </w:r>
          </w:p>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n. 3/2006, così come modificata dalla L.P. n. 12/2014, ed all'allegato 2</w:t>
            </w:r>
          </w:p>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proofErr w:type="gramStart"/>
            <w:r w:rsidRPr="002B3168">
              <w:rPr>
                <w:rFonts w:ascii="ArialNarrow,Bold" w:eastAsia="Calibri" w:hAnsi="ArialNarrow,Bold" w:cs="ArialNarrow,Bold"/>
                <w:bCs/>
                <w:sz w:val="16"/>
                <w:szCs w:val="16"/>
                <w:lang w:eastAsia="it-IT"/>
              </w:rPr>
              <w:t>punto</w:t>
            </w:r>
            <w:proofErr w:type="gramEnd"/>
            <w:r w:rsidRPr="002B3168">
              <w:rPr>
                <w:rFonts w:ascii="ArialNarrow,Bold" w:eastAsia="Calibri" w:hAnsi="ArialNarrow,Bold" w:cs="ArialNarrow,Bold"/>
                <w:bCs/>
                <w:sz w:val="16"/>
                <w:szCs w:val="16"/>
                <w:lang w:eastAsia="it-IT"/>
              </w:rPr>
              <w:t xml:space="preserve"> 1, della deliberazione della</w:t>
            </w:r>
          </w:p>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proofErr w:type="gramStart"/>
            <w:r w:rsidRPr="002B3168">
              <w:rPr>
                <w:rFonts w:ascii="ArialNarrow,Bold" w:eastAsia="Calibri" w:hAnsi="ArialNarrow,Bold" w:cs="ArialNarrow,Bold"/>
                <w:bCs/>
                <w:sz w:val="16"/>
                <w:szCs w:val="16"/>
                <w:lang w:eastAsia="it-IT"/>
              </w:rPr>
              <w:t>giunta</w:t>
            </w:r>
            <w:proofErr w:type="gramEnd"/>
            <w:r w:rsidRPr="002B3168">
              <w:rPr>
                <w:rFonts w:ascii="ArialNarrow,Bold" w:eastAsia="Calibri" w:hAnsi="ArialNarrow,Bold" w:cs="ArialNarrow,Bold"/>
                <w:bCs/>
                <w:sz w:val="16"/>
                <w:szCs w:val="16"/>
                <w:lang w:eastAsia="it-IT"/>
              </w:rPr>
              <w:t xml:space="preserve"> provinciale n. 1952 di data</w:t>
            </w:r>
          </w:p>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09.11.2015(*)</w:t>
            </w:r>
          </w:p>
          <w:p w:rsidR="00FB63DA" w:rsidRPr="00560419" w:rsidRDefault="00FB63DA" w:rsidP="00FB63DA">
            <w:pPr>
              <w:autoSpaceDE w:val="0"/>
              <w:autoSpaceDN w:val="0"/>
              <w:adjustRightInd w:val="0"/>
              <w:spacing w:after="0"/>
              <w:ind w:left="0"/>
              <w:jc w:val="left"/>
              <w:rPr>
                <w:rFonts w:ascii="ArialNarrow,Bold" w:eastAsia="Calibri" w:hAnsi="ArialNarrow,Bold" w:cs="ArialNarrow,Bold"/>
                <w:bCs/>
                <w:strike/>
                <w:sz w:val="16"/>
                <w:szCs w:val="16"/>
                <w:lang w:eastAsia="it-IT"/>
              </w:rPr>
            </w:pPr>
            <w:r w:rsidRPr="00560419">
              <w:rPr>
                <w:rFonts w:ascii="ArialNarrow,Bold" w:eastAsia="Calibri" w:hAnsi="ArialNarrow,Bold" w:cs="ArialNarrow,Bold"/>
                <w:bCs/>
                <w:strike/>
                <w:color w:val="7030A0"/>
                <w:sz w:val="16"/>
                <w:szCs w:val="16"/>
                <w:lang w:eastAsia="it-IT"/>
              </w:rPr>
              <w:t>(*) La legge provinciale</w:t>
            </w:r>
          </w:p>
        </w:tc>
        <w:tc>
          <w:tcPr>
            <w:tcW w:w="2090" w:type="dxa"/>
          </w:tcPr>
          <w:p w:rsidR="00FB63DA" w:rsidRPr="003A3AF2" w:rsidRDefault="00FB63DA" w:rsidP="00B96840">
            <w:pPr>
              <w:pStyle w:val="Corpotesto"/>
              <w:spacing w:line="276" w:lineRule="auto"/>
              <w:ind w:left="0"/>
              <w:jc w:val="both"/>
              <w:rPr>
                <w:rFonts w:ascii="ArialNarrow,Bold" w:eastAsia="Calibri" w:hAnsi="ArialNarrow,Bold" w:cs="ArialNarrow,Bold"/>
                <w:bCs/>
                <w:sz w:val="16"/>
                <w:szCs w:val="16"/>
                <w:lang w:val="it-IT" w:eastAsia="it-IT"/>
              </w:rPr>
            </w:pPr>
            <w:r w:rsidRPr="003A3AF2">
              <w:rPr>
                <w:rFonts w:ascii="ArialNarrow,Bold" w:eastAsia="Calibri" w:hAnsi="ArialNarrow,Bold" w:cs="ArialNarrow,Bold"/>
                <w:bCs/>
                <w:sz w:val="16"/>
                <w:szCs w:val="16"/>
                <w:lang w:val="it-IT" w:eastAsia="it-IT"/>
              </w:rPr>
              <w:t>Cles</w:t>
            </w:r>
          </w:p>
        </w:tc>
        <w:tc>
          <w:tcPr>
            <w:tcW w:w="1920" w:type="dxa"/>
            <w:shd w:val="clear" w:color="auto" w:fill="auto"/>
          </w:tcPr>
          <w:p w:rsidR="00FB63DA" w:rsidRPr="003A3AF2" w:rsidRDefault="002B3168" w:rsidP="00B96840">
            <w:pPr>
              <w:pStyle w:val="Corpotesto"/>
              <w:spacing w:line="276" w:lineRule="auto"/>
              <w:ind w:left="0"/>
              <w:jc w:val="both"/>
              <w:rPr>
                <w:rFonts w:ascii="ArialNarrow,Bold" w:eastAsia="Calibri" w:hAnsi="ArialNarrow,Bold" w:cs="ArialNarrow,Bold"/>
                <w:bCs/>
                <w:sz w:val="16"/>
                <w:szCs w:val="16"/>
                <w:lang w:val="it-IT" w:eastAsia="it-IT"/>
              </w:rPr>
            </w:pPr>
            <w:r w:rsidRPr="003A3AF2">
              <w:rPr>
                <w:rFonts w:ascii="ArialNarrow,Bold" w:eastAsia="Calibri" w:hAnsi="ArialNarrow,Bold" w:cs="ArialNarrow,Bold"/>
                <w:bCs/>
                <w:sz w:val="16"/>
                <w:szCs w:val="16"/>
                <w:lang w:val="it-IT" w:eastAsia="it-IT"/>
              </w:rPr>
              <w:t>31.12.2027</w:t>
            </w:r>
          </w:p>
        </w:tc>
        <w:tc>
          <w:tcPr>
            <w:tcW w:w="2091" w:type="dxa"/>
          </w:tcPr>
          <w:p w:rsidR="00FB63DA" w:rsidRPr="002B3168" w:rsidRDefault="002B3168" w:rsidP="00FB63DA">
            <w:pPr>
              <w:pStyle w:val="Corpotesto"/>
              <w:spacing w:line="276" w:lineRule="auto"/>
              <w:ind w:left="0"/>
              <w:jc w:val="both"/>
              <w:rPr>
                <w:rFonts w:ascii="BentonSans-Book" w:eastAsia="Calibri" w:hAnsi="BentonSans-Book" w:cs="BentonSans-Book"/>
                <w:sz w:val="18"/>
                <w:szCs w:val="18"/>
                <w:lang w:val="it-IT"/>
              </w:rPr>
            </w:pPr>
            <w:proofErr w:type="gramStart"/>
            <w:r w:rsidRPr="002B3168">
              <w:rPr>
                <w:rFonts w:ascii="BentonSans-Book" w:eastAsia="Calibri" w:hAnsi="BentonSans-Book" w:cs="BentonSans-Book"/>
                <w:sz w:val="18"/>
                <w:szCs w:val="18"/>
                <w:lang w:val="it-IT"/>
              </w:rPr>
              <w:t>curare</w:t>
            </w:r>
            <w:proofErr w:type="gramEnd"/>
            <w:r w:rsidRPr="002B3168">
              <w:rPr>
                <w:rFonts w:ascii="BentonSans-Book" w:eastAsia="Calibri" w:hAnsi="BentonSans-Book" w:cs="BentonSans-Book"/>
                <w:sz w:val="18"/>
                <w:szCs w:val="18"/>
                <w:lang w:val="it-IT"/>
              </w:rPr>
              <w:t xml:space="preserve"> l’attuazione di ciascuna convenzione al fine di garantirne la piena operatività, </w:t>
            </w:r>
            <w:r w:rsidRPr="00560419">
              <w:rPr>
                <w:rFonts w:ascii="BentonSans-Book" w:eastAsia="Calibri" w:hAnsi="BentonSans-Book" w:cs="BentonSans-Book"/>
                <w:strike/>
                <w:color w:val="7030A0"/>
                <w:sz w:val="18"/>
                <w:szCs w:val="18"/>
                <w:lang w:val="it-IT"/>
              </w:rPr>
              <w:t>in primo luogo gli uffici del Comune di Sanzeno andranno dotati dell</w:t>
            </w:r>
            <w:r w:rsidR="00BC1A53" w:rsidRPr="00560419">
              <w:rPr>
                <w:rFonts w:ascii="BentonSans-Book" w:eastAsia="Calibri" w:hAnsi="BentonSans-Book" w:cs="BentonSans-Book"/>
                <w:strike/>
                <w:color w:val="7030A0"/>
                <w:sz w:val="18"/>
                <w:szCs w:val="18"/>
                <w:lang w:val="it-IT"/>
              </w:rPr>
              <w:t>o</w:t>
            </w:r>
            <w:r w:rsidRPr="00560419">
              <w:rPr>
                <w:rFonts w:ascii="BentonSans-Book" w:eastAsia="Calibri" w:hAnsi="BentonSans-Book" w:cs="BentonSans-Book"/>
                <w:strike/>
                <w:color w:val="7030A0"/>
                <w:sz w:val="18"/>
                <w:szCs w:val="18"/>
                <w:lang w:val="it-IT"/>
              </w:rPr>
              <w:t xml:space="preserve"> stesso sistema operativo già presente presso il Comune di Cles per la trattazione delle pratiche; inoltre, sarà curata l’omogeneizzazione degli atti regolamentari e si dovranno verificare le nomine del personale relative al rispetto della normativa sulla privacy.</w:t>
            </w:r>
          </w:p>
        </w:tc>
      </w:tr>
    </w:tbl>
    <w:p w:rsidR="00FB63DA" w:rsidRPr="00560419" w:rsidRDefault="00FB63DA" w:rsidP="00FB63DA">
      <w:pPr>
        <w:autoSpaceDE w:val="0"/>
        <w:autoSpaceDN w:val="0"/>
        <w:adjustRightInd w:val="0"/>
        <w:spacing w:after="0"/>
        <w:ind w:left="0"/>
        <w:rPr>
          <w:rFonts w:ascii="Arial" w:eastAsia="Calibri" w:hAnsi="Arial" w:cs="Arial"/>
          <w:strike/>
          <w:color w:val="7030A0"/>
          <w:sz w:val="16"/>
          <w:szCs w:val="16"/>
          <w:lang w:eastAsia="it-IT"/>
        </w:rPr>
      </w:pPr>
      <w:r w:rsidRPr="00560419">
        <w:rPr>
          <w:rFonts w:ascii="Arial" w:eastAsia="Calibri" w:hAnsi="Arial" w:cs="Arial"/>
          <w:strike/>
          <w:color w:val="7030A0"/>
          <w:sz w:val="16"/>
          <w:szCs w:val="16"/>
          <w:lang w:eastAsia="it-IT"/>
        </w:rPr>
        <w:t>(*) La legge provinciale n. 12 del 13 novembre 2014 ha modificato la legge provinciale di riforma istituzionale n. 3 del 2006, individuando un nuovo assetto dei rapporti istituzionali con l’obiettivo di valorizzare le peculiarità locali, semplificare il quadro istituzionale con la revisione degli organi delle Comunità e la riorganizzazione dei Comuni.</w:t>
      </w:r>
    </w:p>
    <w:p w:rsidR="00FB63DA" w:rsidRDefault="00FB63DA" w:rsidP="00FB63DA">
      <w:pPr>
        <w:autoSpaceDE w:val="0"/>
        <w:autoSpaceDN w:val="0"/>
        <w:adjustRightInd w:val="0"/>
        <w:spacing w:after="0"/>
        <w:ind w:left="0"/>
        <w:rPr>
          <w:rFonts w:ascii="Arial" w:eastAsia="Calibri" w:hAnsi="Arial" w:cs="Arial"/>
          <w:sz w:val="16"/>
          <w:szCs w:val="16"/>
          <w:lang w:eastAsia="it-IT"/>
        </w:rPr>
      </w:pPr>
      <w:r>
        <w:rPr>
          <w:rFonts w:ascii="Arial" w:eastAsia="Calibri" w:hAnsi="Arial" w:cs="Arial"/>
          <w:sz w:val="16"/>
          <w:szCs w:val="16"/>
          <w:lang w:eastAsia="it-IT"/>
        </w:rPr>
        <w:t>Il nuovo articolo 9 bis della legge provinciale n. 3 del 16 giugno 2006, introdotto con la legge provinciale n. 12 del 13 novembre 2014 ha rivisto la disciplina delle gestioni associate obbligatorie che sono passate da un livello di Comunità ad un livello di ambito associativo tra Comuni di dimensione pari ad alme</w:t>
      </w:r>
      <w:r w:rsidR="00560419">
        <w:rPr>
          <w:rFonts w:ascii="Arial" w:eastAsia="Calibri" w:hAnsi="Arial" w:cs="Arial"/>
          <w:sz w:val="16"/>
          <w:szCs w:val="16"/>
          <w:lang w:eastAsia="it-IT"/>
        </w:rPr>
        <w:t xml:space="preserve">no 5000 </w:t>
      </w:r>
      <w:proofErr w:type="spellStart"/>
      <w:r w:rsidR="00560419">
        <w:rPr>
          <w:rFonts w:ascii="Arial" w:eastAsia="Calibri" w:hAnsi="Arial" w:cs="Arial"/>
          <w:sz w:val="16"/>
          <w:szCs w:val="16"/>
          <w:lang w:eastAsia="it-IT"/>
        </w:rPr>
        <w:t>abitanti.</w:t>
      </w:r>
      <w:r w:rsidRPr="00560419">
        <w:rPr>
          <w:rFonts w:ascii="Arial" w:eastAsia="Calibri" w:hAnsi="Arial" w:cs="Arial"/>
          <w:strike/>
          <w:color w:val="7030A0"/>
          <w:sz w:val="16"/>
          <w:szCs w:val="16"/>
          <w:lang w:eastAsia="it-IT"/>
        </w:rPr>
        <w:t>salvo</w:t>
      </w:r>
      <w:proofErr w:type="spellEnd"/>
      <w:r w:rsidRPr="00560419">
        <w:rPr>
          <w:rFonts w:ascii="Arial" w:eastAsia="Calibri" w:hAnsi="Arial" w:cs="Arial"/>
          <w:strike/>
          <w:color w:val="7030A0"/>
          <w:sz w:val="16"/>
          <w:szCs w:val="16"/>
          <w:lang w:eastAsia="it-IT"/>
        </w:rPr>
        <w:t xml:space="preserve"> deroghe se il territorio è caratterizzato da eccezionali particolarità geografiche o turistiche, o nel caso in cui le amministrazioni avviano processi di fusione</w:t>
      </w:r>
      <w:r>
        <w:rPr>
          <w:rFonts w:ascii="Arial" w:eastAsia="Calibri" w:hAnsi="Arial" w:cs="Arial"/>
          <w:sz w:val="16"/>
          <w:szCs w:val="16"/>
          <w:lang w:eastAsia="it-IT"/>
        </w:rPr>
        <w:t>.</w:t>
      </w:r>
    </w:p>
    <w:p w:rsidR="00B96840" w:rsidRPr="00BC1A53" w:rsidRDefault="00FB63DA" w:rsidP="00BC1A53">
      <w:pPr>
        <w:ind w:firstLine="567"/>
        <w:rPr>
          <w:rFonts w:ascii="Arial" w:eastAsia="Calibri" w:hAnsi="Arial" w:cs="Arial"/>
          <w:sz w:val="16"/>
          <w:szCs w:val="16"/>
          <w:lang w:eastAsia="it-IT"/>
        </w:rPr>
      </w:pPr>
      <w:r>
        <w:rPr>
          <w:rFonts w:ascii="Arial" w:eastAsia="Calibri" w:hAnsi="Arial" w:cs="Arial"/>
          <w:sz w:val="16"/>
          <w:szCs w:val="16"/>
          <w:lang w:eastAsia="it-IT"/>
        </w:rPr>
        <w:t xml:space="preserve">Le gestioni associate devono riguardare i compiti e le attività indicati nella tabella B allegata alla legge provinciale n. 3 del 2006 e, in particolare, la segreteria generale, il personale, l’organizzazione, il servizio finanziario, il servizio entrate, l’ufficio tecnico, l’urbanistica, la pianificazione del territorio, la gestione dei beni demaniali e patrimoniali, l’anagrafe stato civile elettorale leva e servizio statistico, il commercio, i servizi generali. E’ prevista l’unicità della gestione associata per tutti i compiti e le attività così individuati. </w:t>
      </w:r>
      <w:r w:rsidR="00BC1A53" w:rsidRPr="00BC1A53">
        <w:rPr>
          <w:rFonts w:ascii="Arial" w:eastAsia="Calibri" w:hAnsi="Arial" w:cs="Arial"/>
          <w:sz w:val="16"/>
          <w:szCs w:val="16"/>
          <w:lang w:eastAsia="it-IT"/>
        </w:rPr>
        <w:t>La deliberazione della Giunta provinciale n.1952 del 9 novembre 2015, ha approvato l</w:t>
      </w:r>
      <w:proofErr w:type="gramStart"/>
      <w:r w:rsidR="00BC1A53" w:rsidRPr="00BC1A53">
        <w:rPr>
          <w:rFonts w:ascii="Arial" w:eastAsia="Calibri" w:hAnsi="Arial" w:cs="Arial"/>
          <w:sz w:val="16"/>
          <w:szCs w:val="16"/>
          <w:lang w:eastAsia="it-IT"/>
        </w:rPr>
        <w:t>’“</w:t>
      </w:r>
      <w:proofErr w:type="gramEnd"/>
      <w:r w:rsidR="00BC1A53" w:rsidRPr="00BC1A53">
        <w:rPr>
          <w:rFonts w:ascii="Arial" w:eastAsia="Calibri" w:hAnsi="Arial" w:cs="Arial"/>
          <w:sz w:val="16"/>
          <w:szCs w:val="16"/>
          <w:lang w:eastAsia="it-IT"/>
        </w:rPr>
        <w:t>ambito Val di Non - 6.6”, che comprende i Comuni di Cles, Dambel e Sanzeno.</w:t>
      </w:r>
    </w:p>
    <w:p w:rsidR="003A0790" w:rsidRPr="00342337" w:rsidRDefault="003A0790" w:rsidP="00681E13">
      <w:pPr>
        <w:pStyle w:val="Titolo3"/>
        <w:ind w:left="0"/>
        <w:rPr>
          <w:rFonts w:ascii="BentonSans-Book" w:eastAsia="Calibri" w:hAnsi="BentonSans-Book" w:cs="BentonSans-Book"/>
          <w:color w:val="auto"/>
          <w:sz w:val="22"/>
          <w:szCs w:val="22"/>
        </w:rPr>
      </w:pPr>
      <w:bookmarkStart w:id="22" w:name="_Toc475637830"/>
      <w:bookmarkStart w:id="23" w:name="_Toc475637899"/>
      <w:r w:rsidRPr="00342337">
        <w:rPr>
          <w:rFonts w:ascii="BentonSans-Book" w:eastAsia="Calibri" w:hAnsi="BentonSans-Book" w:cs="BentonSans-Book"/>
          <w:color w:val="auto"/>
          <w:sz w:val="22"/>
          <w:szCs w:val="22"/>
        </w:rPr>
        <w:t>INDIRIZZI GENERALI SUL RUOLO DEGLI ORGANISMI ED ENTI STRUMENTALI E SOCIETÀ PARTECIPATE</w:t>
      </w:r>
      <w:bookmarkEnd w:id="22"/>
      <w:bookmarkEnd w:id="23"/>
    </w:p>
    <w:p w:rsidR="003A0790" w:rsidRDefault="003A0790" w:rsidP="000F4F29">
      <w:pPr>
        <w:pStyle w:val="Corpotesto"/>
        <w:rPr>
          <w:rFonts w:ascii="BentonSans-Book" w:eastAsia="Calibri" w:hAnsi="BentonSans-Book" w:cs="BentonSans-Book"/>
          <w:b/>
          <w:bCs/>
          <w:lang w:val="it-IT"/>
        </w:rPr>
      </w:pPr>
    </w:p>
    <w:p w:rsidR="000717BA" w:rsidRPr="00D65CF3" w:rsidRDefault="000717BA" w:rsidP="000717BA">
      <w:pPr>
        <w:autoSpaceDE w:val="0"/>
        <w:autoSpaceDN w:val="0"/>
        <w:adjustRightInd w:val="0"/>
        <w:spacing w:after="0"/>
        <w:ind w:left="0"/>
        <w:rPr>
          <w:rFonts w:ascii="Calibri,Bold" w:eastAsia="Calibri" w:hAnsi="Calibri,Bold" w:cs="Calibri,Bold"/>
          <w:b/>
          <w:bCs/>
          <w:strike/>
          <w:color w:val="7030A0"/>
          <w:lang w:eastAsia="it-IT"/>
        </w:rPr>
      </w:pPr>
      <w:r w:rsidRPr="00D65CF3">
        <w:rPr>
          <w:rFonts w:ascii="Calibri,Bold" w:eastAsia="Calibri" w:hAnsi="Calibri,Bold" w:cs="Calibri,Bold"/>
          <w:b/>
          <w:bCs/>
          <w:strike/>
          <w:color w:val="7030A0"/>
          <w:lang w:eastAsia="it-IT"/>
        </w:rPr>
        <w:t>Indirizzi e obiettivi degli organismi partecipati</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L’Amministrazione comunale partecipa in qualità di socio a diverse aziende, consorzi e società di capitali.</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Le partecipazioni comunali si possono sommariamente ricondurre a tre diverse finalità:</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 gestione di servizi pubblici locali;</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 acquisto di beni e servizi strumentali all’attività dell’Ente;</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 svolgimento di attività imprenditoriali e di altre attività comunque connesse ai fini istituzionali del Comune.</w:t>
      </w:r>
    </w:p>
    <w:p w:rsidR="000717BA" w:rsidRPr="00D65CF3" w:rsidRDefault="000717BA" w:rsidP="000717BA">
      <w:pPr>
        <w:autoSpaceDE w:val="0"/>
        <w:autoSpaceDN w:val="0"/>
        <w:adjustRightInd w:val="0"/>
        <w:spacing w:after="0"/>
        <w:ind w:left="0"/>
        <w:rPr>
          <w:rFonts w:ascii="ArialNarrow,Italic" w:eastAsia="Calibri" w:hAnsi="ArialNarrow,Italic" w:cs="ArialNarrow,Italic"/>
          <w:i/>
          <w:iCs/>
          <w:strike/>
          <w:color w:val="7030A0"/>
          <w:u w:val="single"/>
          <w:lang w:eastAsia="it-IT"/>
        </w:rPr>
      </w:pPr>
      <w:r w:rsidRPr="00D65CF3">
        <w:rPr>
          <w:rFonts w:ascii="ArialNarrow,Italic" w:eastAsia="Calibri" w:hAnsi="ArialNarrow,Italic" w:cs="ArialNarrow,Italic"/>
          <w:i/>
          <w:iCs/>
          <w:strike/>
          <w:color w:val="7030A0"/>
          <w:u w:val="single"/>
          <w:lang w:eastAsia="it-IT"/>
        </w:rPr>
        <w:t>A. Società partecipate che gestiscono servizi pubblici locali</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I servizi pubblici locali sono riconducibili a due categorie:</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 xml:space="preserve">- quelli di rilevanza economica, per i quali esiste potenzialmente una </w:t>
      </w:r>
      <w:proofErr w:type="gramStart"/>
      <w:r w:rsidRPr="00D65CF3">
        <w:rPr>
          <w:rFonts w:ascii="ArialNarrow" w:eastAsia="Calibri" w:hAnsi="ArialNarrow" w:cs="ArialNarrow"/>
          <w:strike/>
          <w:color w:val="7030A0"/>
          <w:lang w:eastAsia="it-IT"/>
        </w:rPr>
        <w:t>redditività  e</w:t>
      </w:r>
      <w:proofErr w:type="gramEnd"/>
      <w:r w:rsidRPr="00D65CF3">
        <w:rPr>
          <w:rFonts w:ascii="ArialNarrow" w:eastAsia="Calibri" w:hAnsi="ArialNarrow" w:cs="ArialNarrow"/>
          <w:strike/>
          <w:color w:val="7030A0"/>
          <w:lang w:eastAsia="it-IT"/>
        </w:rPr>
        <w:t xml:space="preserve"> quindi un mercato concorrenziale: tra essi rientrano, ad es., i servizi ambientali (servizio idrico integrato)</w:t>
      </w:r>
      <w:r w:rsidR="0048287C" w:rsidRPr="00D65CF3">
        <w:rPr>
          <w:rFonts w:ascii="ArialNarrow" w:eastAsia="Calibri" w:hAnsi="ArialNarrow" w:cs="ArialNarrow"/>
          <w:strike/>
          <w:color w:val="7030A0"/>
          <w:lang w:eastAsia="it-IT"/>
        </w:rPr>
        <w:t>;</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 quelli privi di rilevanza economica.</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Il quadro normativo di riferimento per i Comuni trentini è costituito da un</w:t>
      </w:r>
      <w:r w:rsidR="00BC1A53" w:rsidRPr="00D65CF3">
        <w:rPr>
          <w:rFonts w:ascii="ArialNarrow" w:eastAsia="Calibri" w:hAnsi="ArialNarrow" w:cs="ArialNarrow"/>
          <w:strike/>
          <w:color w:val="7030A0"/>
          <w:lang w:eastAsia="it-IT"/>
        </w:rPr>
        <w:t xml:space="preserve">a serie di norme emanate dalla </w:t>
      </w:r>
      <w:r w:rsidRPr="00D65CF3">
        <w:rPr>
          <w:rFonts w:ascii="ArialNarrow" w:eastAsia="Calibri" w:hAnsi="ArialNarrow" w:cs="ArialNarrow"/>
          <w:strike/>
          <w:color w:val="7030A0"/>
          <w:lang w:eastAsia="it-IT"/>
        </w:rPr>
        <w:t>Regione e dalla Provincia autonoma di Trento nell’ambito delle rispettive competenze (cfr. art. 8 dello Statuto</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proofErr w:type="gramStart"/>
      <w:r w:rsidRPr="00D65CF3">
        <w:rPr>
          <w:rFonts w:ascii="ArialNarrow" w:eastAsia="Calibri" w:hAnsi="ArialNarrow" w:cs="ArialNarrow"/>
          <w:strike/>
          <w:color w:val="7030A0"/>
          <w:lang w:eastAsia="it-IT"/>
        </w:rPr>
        <w:t>speciale</w:t>
      </w:r>
      <w:proofErr w:type="gramEnd"/>
      <w:r w:rsidRPr="00D65CF3">
        <w:rPr>
          <w:rFonts w:ascii="ArialNarrow" w:eastAsia="Calibri" w:hAnsi="ArialNarrow" w:cs="ArialNarrow"/>
          <w:strike/>
          <w:color w:val="7030A0"/>
          <w:lang w:eastAsia="it-IT"/>
        </w:rPr>
        <w:t>). Per quanto attiene, in particolare, alle forme di gestione dei servizi pubblici locali di rilevanza economica, le norme generali di riferimento sono contenute nelle leggi provinciali 6/2004 e 3/2006, alle quali si aggiungono le</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proofErr w:type="gramStart"/>
      <w:r w:rsidRPr="00D65CF3">
        <w:rPr>
          <w:rFonts w:ascii="ArialNarrow" w:eastAsia="Calibri" w:hAnsi="ArialNarrow" w:cs="ArialNarrow"/>
          <w:strike/>
          <w:color w:val="7030A0"/>
          <w:lang w:eastAsia="it-IT"/>
        </w:rPr>
        <w:t>normative</w:t>
      </w:r>
      <w:proofErr w:type="gramEnd"/>
      <w:r w:rsidRPr="00D65CF3">
        <w:rPr>
          <w:rFonts w:ascii="ArialNarrow" w:eastAsia="Calibri" w:hAnsi="ArialNarrow" w:cs="ArialNarrow"/>
          <w:strike/>
          <w:color w:val="7030A0"/>
          <w:lang w:eastAsia="it-IT"/>
        </w:rPr>
        <w:t xml:space="preserve"> di settore.</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 xml:space="preserve">Il Comune di </w:t>
      </w:r>
      <w:proofErr w:type="gramStart"/>
      <w:r w:rsidRPr="00D65CF3">
        <w:rPr>
          <w:rFonts w:ascii="ArialNarrow" w:eastAsia="Calibri" w:hAnsi="ArialNarrow" w:cs="ArialNarrow"/>
          <w:strike/>
          <w:color w:val="7030A0"/>
          <w:lang w:eastAsia="it-IT"/>
        </w:rPr>
        <w:t>Sanzeno  attualmente</w:t>
      </w:r>
      <w:proofErr w:type="gramEnd"/>
      <w:r w:rsidRPr="00D65CF3">
        <w:rPr>
          <w:rFonts w:ascii="ArialNarrow" w:eastAsia="Calibri" w:hAnsi="ArialNarrow" w:cs="ArialNarrow"/>
          <w:strike/>
          <w:color w:val="7030A0"/>
          <w:lang w:eastAsia="it-IT"/>
        </w:rPr>
        <w:t xml:space="preserve"> gestisce i servizi pubblici di cui è titolare:</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 in economia (es. servizi cimiteriali, idrico integrato);</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 in concessione a terzi (es. riscossione coattiva)</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 xml:space="preserve">- tramite società </w:t>
      </w:r>
      <w:proofErr w:type="gramStart"/>
      <w:r w:rsidRPr="00D65CF3">
        <w:rPr>
          <w:rFonts w:ascii="ArialNarrow" w:eastAsia="Calibri" w:hAnsi="ArialNarrow" w:cs="ArialNarrow"/>
          <w:strike/>
          <w:color w:val="7030A0"/>
          <w:lang w:eastAsia="it-IT"/>
        </w:rPr>
        <w:t>partecipate</w:t>
      </w:r>
      <w:r w:rsidR="0048287C" w:rsidRPr="00D65CF3">
        <w:rPr>
          <w:rFonts w:ascii="ArialNarrow" w:eastAsia="Calibri" w:hAnsi="ArialNarrow" w:cs="ArialNarrow"/>
          <w:strike/>
          <w:color w:val="7030A0"/>
          <w:lang w:eastAsia="it-IT"/>
        </w:rPr>
        <w:t xml:space="preserve"> </w:t>
      </w:r>
      <w:r w:rsidR="00FB63DA" w:rsidRPr="00D65CF3">
        <w:rPr>
          <w:rFonts w:ascii="ArialNarrow" w:eastAsia="Calibri" w:hAnsi="ArialNarrow" w:cs="ArialNarrow"/>
          <w:strike/>
          <w:color w:val="7030A0"/>
          <w:lang w:eastAsia="it-IT"/>
        </w:rPr>
        <w:t>.</w:t>
      </w:r>
      <w:proofErr w:type="gramEnd"/>
      <w:r w:rsidRPr="00D65CF3">
        <w:rPr>
          <w:rFonts w:ascii="ArialNarrow" w:eastAsia="Calibri" w:hAnsi="ArialNarrow" w:cs="ArialNarrow"/>
          <w:strike/>
          <w:color w:val="7030A0"/>
          <w:lang w:eastAsia="it-IT"/>
        </w:rPr>
        <w:t xml:space="preserve"> </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I principali settori di attività dei servizi pubblici locali a rilevanza economica sono regolati da norme di settore.</w:t>
      </w:r>
    </w:p>
    <w:p w:rsidR="0048287C"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Nelle rispettive materie esse prevalgono, salvo espressa indicazione diversa del legislatore,</w:t>
      </w:r>
      <w:r w:rsidR="00FB63DA" w:rsidRPr="00D65CF3">
        <w:rPr>
          <w:rFonts w:ascii="ArialNarrow" w:eastAsia="Calibri" w:hAnsi="ArialNarrow" w:cs="ArialNarrow"/>
          <w:strike/>
          <w:color w:val="7030A0"/>
          <w:lang w:eastAsia="it-IT"/>
        </w:rPr>
        <w:t xml:space="preserve"> </w:t>
      </w:r>
      <w:r w:rsidRPr="00D65CF3">
        <w:rPr>
          <w:rFonts w:ascii="ArialNarrow" w:eastAsia="Calibri" w:hAnsi="ArialNarrow" w:cs="ArialNarrow"/>
          <w:strike/>
          <w:color w:val="7030A0"/>
          <w:lang w:eastAsia="it-IT"/>
        </w:rPr>
        <w:t>rispetto alla normativa generale in forza del principio di specialità: servizio idrico integrato, trasporto pubblico locale, farmacie comunali</w:t>
      </w:r>
      <w:r w:rsidR="00FB63DA" w:rsidRPr="00D65CF3">
        <w:rPr>
          <w:rFonts w:ascii="ArialNarrow" w:eastAsia="Calibri" w:hAnsi="ArialNarrow" w:cs="ArialNarrow"/>
          <w:strike/>
          <w:color w:val="7030A0"/>
          <w:lang w:eastAsia="it-IT"/>
        </w:rPr>
        <w:t xml:space="preserve"> </w:t>
      </w:r>
    </w:p>
    <w:p w:rsidR="000717BA" w:rsidRPr="00D65CF3" w:rsidRDefault="000717BA" w:rsidP="000717BA">
      <w:pPr>
        <w:autoSpaceDE w:val="0"/>
        <w:autoSpaceDN w:val="0"/>
        <w:adjustRightInd w:val="0"/>
        <w:spacing w:after="0"/>
        <w:ind w:left="0"/>
        <w:rPr>
          <w:rFonts w:ascii="ArialNarrow,Italic" w:eastAsia="Calibri" w:hAnsi="ArialNarrow,Italic" w:cs="ArialNarrow,Italic"/>
          <w:i/>
          <w:iCs/>
          <w:strike/>
          <w:color w:val="7030A0"/>
          <w:u w:val="single"/>
          <w:lang w:eastAsia="it-IT"/>
        </w:rPr>
      </w:pPr>
      <w:r w:rsidRPr="00D65CF3">
        <w:rPr>
          <w:rFonts w:ascii="ArialNarrow,Italic" w:eastAsia="Calibri" w:hAnsi="ArialNarrow,Italic" w:cs="ArialNarrow,Italic"/>
          <w:i/>
          <w:iCs/>
          <w:strike/>
          <w:color w:val="7030A0"/>
          <w:u w:val="single"/>
          <w:lang w:eastAsia="it-IT"/>
        </w:rPr>
        <w:t>B. Società partecipate che producono beni e servizi a favore dell’Ente (c.d. Società strumentali)</w:t>
      </w:r>
      <w:r w:rsidR="00FB63DA" w:rsidRPr="00D65CF3">
        <w:rPr>
          <w:rFonts w:ascii="ArialNarrow,Italic" w:eastAsia="Calibri" w:hAnsi="ArialNarrow,Italic" w:cs="ArialNarrow,Italic"/>
          <w:i/>
          <w:iCs/>
          <w:strike/>
          <w:color w:val="7030A0"/>
          <w:u w:val="single"/>
          <w:lang w:eastAsia="it-IT"/>
        </w:rPr>
        <w:t xml:space="preserve">. </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Altro ambito nel quale il Comune detiene partecipazioni è quello delle società “costituite per svolgere attività strumentali rivolte essenzialmente alla pubblica amministrazione e non al pubblico, come invece quelle costituite per la gestione dei servizi pubblici locali che mirano a soddisfare direttamente ed in via immediata esigenze generali della collettività.” Sono cioè strumentali “tutti quei beni e servizi erogati da</w:t>
      </w:r>
      <w:r w:rsidR="00BC1A53" w:rsidRPr="00D65CF3">
        <w:rPr>
          <w:rFonts w:ascii="ArialNarrow" w:eastAsia="Calibri" w:hAnsi="ArialNarrow" w:cs="ArialNarrow"/>
          <w:strike/>
          <w:color w:val="7030A0"/>
          <w:lang w:eastAsia="it-IT"/>
        </w:rPr>
        <w:t xml:space="preserve"> società a supporto di funzioni</w:t>
      </w:r>
      <w:r w:rsidRPr="00D65CF3">
        <w:rPr>
          <w:rFonts w:ascii="ArialNarrow" w:eastAsia="Calibri" w:hAnsi="ArialNarrow" w:cs="ArialNarrow"/>
          <w:strike/>
          <w:color w:val="7030A0"/>
          <w:lang w:eastAsia="it-IT"/>
        </w:rPr>
        <w:t xml:space="preserve"> amministrative di natura pubblicistica di cui resta titolare l'ente di riferimento e con i quali lo stesso ente provvede al perseguimento dei suoi fini istituzionali. Rientra nella definizione ad esempio la fornitura di servizi informatici.</w:t>
      </w:r>
    </w:p>
    <w:p w:rsidR="0048287C" w:rsidRPr="00D65CF3" w:rsidRDefault="000717BA" w:rsidP="000717BA">
      <w:pPr>
        <w:autoSpaceDE w:val="0"/>
        <w:autoSpaceDN w:val="0"/>
        <w:adjustRightInd w:val="0"/>
        <w:spacing w:after="0"/>
        <w:ind w:left="0"/>
        <w:rPr>
          <w:rFonts w:ascii="ArialNarrow,Italic" w:eastAsia="Calibri" w:hAnsi="ArialNarrow,Italic" w:cs="ArialNarrow,Italic"/>
          <w:i/>
          <w:iCs/>
          <w:strike/>
          <w:color w:val="7030A0"/>
          <w:lang w:eastAsia="it-IT"/>
        </w:rPr>
      </w:pPr>
      <w:r w:rsidRPr="00D65CF3">
        <w:rPr>
          <w:rFonts w:ascii="ArialNarrow,Italic" w:eastAsia="Calibri" w:hAnsi="ArialNarrow,Italic" w:cs="ArialNarrow,Italic"/>
          <w:i/>
          <w:iCs/>
          <w:strike/>
          <w:color w:val="7030A0"/>
          <w:u w:val="single"/>
          <w:lang w:eastAsia="it-IT"/>
        </w:rPr>
        <w:t>C. Società che svolgono attività imprenditoriali e altre attività connesse ai fini istituzionali del Comune</w:t>
      </w:r>
    </w:p>
    <w:p w:rsidR="000717BA" w:rsidRPr="00D65CF3" w:rsidRDefault="00FB63D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Italic" w:eastAsia="Calibri" w:hAnsi="ArialNarrow,Italic" w:cs="ArialNarrow,Italic"/>
          <w:i/>
          <w:iCs/>
          <w:strike/>
          <w:color w:val="7030A0"/>
          <w:lang w:eastAsia="it-IT"/>
        </w:rPr>
        <w:t xml:space="preserve"> </w:t>
      </w:r>
      <w:r w:rsidR="000717BA" w:rsidRPr="00D65CF3">
        <w:rPr>
          <w:rFonts w:ascii="ArialNarrow" w:eastAsia="Calibri" w:hAnsi="ArialNarrow" w:cs="ArialNarrow"/>
          <w:strike/>
          <w:color w:val="7030A0"/>
          <w:lang w:eastAsia="it-IT"/>
        </w:rPr>
        <w:t xml:space="preserve">L’art. 2 del </w:t>
      </w:r>
      <w:proofErr w:type="spellStart"/>
      <w:r w:rsidR="000717BA" w:rsidRPr="00D65CF3">
        <w:rPr>
          <w:rFonts w:ascii="ArialNarrow" w:eastAsia="Calibri" w:hAnsi="ArialNarrow" w:cs="ArialNarrow"/>
          <w:strike/>
          <w:color w:val="7030A0"/>
          <w:lang w:eastAsia="it-IT"/>
        </w:rPr>
        <w:t>D.P.Reg</w:t>
      </w:r>
      <w:proofErr w:type="spellEnd"/>
      <w:r w:rsidR="000717BA" w:rsidRPr="00D65CF3">
        <w:rPr>
          <w:rFonts w:ascii="ArialNarrow" w:eastAsia="Calibri" w:hAnsi="ArialNarrow" w:cs="ArialNarrow"/>
          <w:strike/>
          <w:color w:val="7030A0"/>
          <w:lang w:eastAsia="it-IT"/>
        </w:rPr>
        <w:t>. 1 febbraio 2005 n. 3/L prevede l’attribuzione ai Comuni di tutte le funzioni amministrative di interesse locale inerenti allo sviluppo culturale, sociale ed economico della popolazione.</w:t>
      </w:r>
    </w:p>
    <w:p w:rsidR="000717BA" w:rsidRPr="00D65CF3" w:rsidRDefault="000717BA" w:rsidP="0048287C">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Va ricordato che la legge 24.12.2007, n. 244 (Finanziaria 2008), con l’obiettivo di contenere la spesa pubblica, ha previsto all’art. 3, commi 27, 28 e 29, l’obbligo di dismissione, con procedure ad evidenza pubblica, delle</w:t>
      </w:r>
      <w:r w:rsidR="0048287C" w:rsidRPr="00D65CF3">
        <w:rPr>
          <w:rFonts w:ascii="ArialNarrow" w:eastAsia="Calibri" w:hAnsi="ArialNarrow" w:cs="ArialNarrow"/>
          <w:strike/>
          <w:color w:val="7030A0"/>
          <w:lang w:eastAsia="it-IT"/>
        </w:rPr>
        <w:t xml:space="preserve"> </w:t>
      </w:r>
      <w:r w:rsidRPr="00D65CF3">
        <w:rPr>
          <w:rFonts w:ascii="ArialNarrow" w:eastAsia="Calibri" w:hAnsi="ArialNarrow" w:cs="ArialNarrow"/>
          <w:strike/>
          <w:color w:val="7030A0"/>
          <w:lang w:eastAsia="it-IT"/>
        </w:rPr>
        <w:t>partecipazioni detenute dagli enti locali in società diverse da quelle che producono beni e servizi strettamente necessari per il perseguimento delle finalità istituzionali dell’ente socio o di servizi di interesse generale.</w:t>
      </w:r>
      <w:r w:rsidR="0048287C" w:rsidRPr="00D65CF3">
        <w:rPr>
          <w:rFonts w:ascii="ArialNarrow" w:eastAsia="Calibri" w:hAnsi="ArialNarrow" w:cs="ArialNarrow"/>
          <w:strike/>
          <w:color w:val="7030A0"/>
          <w:lang w:eastAsia="it-IT"/>
        </w:rPr>
        <w:t xml:space="preserve"> </w:t>
      </w:r>
      <w:r w:rsidRPr="00D65CF3">
        <w:rPr>
          <w:rFonts w:ascii="ArialNarrow" w:eastAsia="Calibri" w:hAnsi="ArialNarrow" w:cs="ArialNarrow"/>
          <w:strike/>
          <w:color w:val="7030A0"/>
          <w:lang w:eastAsia="it-IT"/>
        </w:rPr>
        <w:t xml:space="preserve"> </w:t>
      </w:r>
      <w:r w:rsidR="00BC1A53" w:rsidRPr="00D65CF3">
        <w:rPr>
          <w:rFonts w:ascii="ArialNarrow" w:eastAsia="Calibri" w:hAnsi="ArialNarrow" w:cs="ArialNarrow"/>
          <w:strike/>
          <w:color w:val="7030A0"/>
          <w:lang w:eastAsia="it-IT"/>
        </w:rPr>
        <w:t>Il comune di Sanzeno non</w:t>
      </w:r>
      <w:r w:rsidR="0048287C" w:rsidRPr="00D65CF3">
        <w:rPr>
          <w:rFonts w:ascii="ArialNarrow" w:eastAsia="Calibri" w:hAnsi="ArialNarrow" w:cs="ArialNarrow"/>
          <w:strike/>
          <w:color w:val="7030A0"/>
          <w:lang w:eastAsia="it-IT"/>
        </w:rPr>
        <w:t xml:space="preserve"> fa parte di alcune società che svolge attività imprenditoriale.   </w:t>
      </w:r>
    </w:p>
    <w:p w:rsidR="0048287C" w:rsidRDefault="0048287C" w:rsidP="0048287C">
      <w:pPr>
        <w:autoSpaceDE w:val="0"/>
        <w:autoSpaceDN w:val="0"/>
        <w:adjustRightInd w:val="0"/>
        <w:spacing w:after="0"/>
        <w:ind w:left="0"/>
        <w:rPr>
          <w:rFonts w:ascii="ArialNarrow" w:eastAsia="Calibri" w:hAnsi="ArialNarrow" w:cs="ArialNarrow"/>
          <w:lang w:eastAsia="it-IT"/>
        </w:rPr>
      </w:pPr>
    </w:p>
    <w:p w:rsidR="00D65CF3" w:rsidRPr="00E96739" w:rsidRDefault="00D65CF3" w:rsidP="00D65CF3">
      <w:pPr>
        <w:rPr>
          <w:rFonts w:ascii="BentonSans-Book" w:eastAsia="Calibri" w:hAnsi="BentonSans-Book" w:cs="BentonSans-Book"/>
          <w:color w:val="7030A0"/>
          <w:sz w:val="22"/>
          <w:szCs w:val="22"/>
        </w:rPr>
      </w:pPr>
      <w:r w:rsidRPr="00E96739">
        <w:rPr>
          <w:rFonts w:ascii="BentonSans-Book" w:eastAsia="Calibri" w:hAnsi="BentonSans-Book" w:cs="BentonSans-Book"/>
          <w:color w:val="7030A0"/>
          <w:sz w:val="22"/>
          <w:szCs w:val="22"/>
        </w:rPr>
        <w:t xml:space="preserve">La LP 10 febbraio 20015, n.1, come modificata dalla LP 2 agosto 2017 n.9, prevede, all’art.7, comma 10, l’obbligo di una ricognizione straordinaria di tutte le partecipazioni possedute, ai sensi dell’art.18 comma 3 1 bis della LP 1/20015, individuando eventualmente le partecipazioni che devono essere alienate. </w:t>
      </w:r>
    </w:p>
    <w:p w:rsidR="00D65CF3" w:rsidRPr="00E96739" w:rsidRDefault="00D65CF3" w:rsidP="00D65CF3">
      <w:pPr>
        <w:rPr>
          <w:rFonts w:ascii="BentonSans-Book" w:eastAsia="Calibri" w:hAnsi="BentonSans-Book" w:cs="BentonSans-Book"/>
          <w:color w:val="7030A0"/>
          <w:sz w:val="22"/>
          <w:szCs w:val="22"/>
        </w:rPr>
      </w:pPr>
      <w:r w:rsidRPr="00E96739">
        <w:rPr>
          <w:rFonts w:ascii="BentonSans-Book" w:eastAsia="Calibri" w:hAnsi="BentonSans-Book" w:cs="BentonSans-Book"/>
          <w:color w:val="7030A0"/>
          <w:sz w:val="22"/>
          <w:szCs w:val="22"/>
        </w:rPr>
        <w:t xml:space="preserve">A sua volta, l’art.18 citato, al comma 3 1bis, prevede l’obbligo della redazione di un piano triennale, da aggiornare al 31.12 di ogni anno, relativo alla ricognizione delle partecipazioni societarie e l’obbligo di adottare un programma di razionalizzazione societaria, sempre entro il </w:t>
      </w:r>
      <w:proofErr w:type="gramStart"/>
      <w:r w:rsidRPr="00E96739">
        <w:rPr>
          <w:rFonts w:ascii="BentonSans-Book" w:eastAsia="Calibri" w:hAnsi="BentonSans-Book" w:cs="BentonSans-Book"/>
          <w:color w:val="7030A0"/>
          <w:sz w:val="22"/>
          <w:szCs w:val="22"/>
        </w:rPr>
        <w:t>31.12.,</w:t>
      </w:r>
      <w:proofErr w:type="gramEnd"/>
      <w:r w:rsidRPr="00E96739">
        <w:rPr>
          <w:rFonts w:ascii="BentonSans-Book" w:eastAsia="Calibri" w:hAnsi="BentonSans-Book" w:cs="BentonSans-Book"/>
          <w:color w:val="7030A0"/>
          <w:sz w:val="22"/>
          <w:szCs w:val="22"/>
        </w:rPr>
        <w:t xml:space="preserve"> quando si rilevano partecipazioni non ammesse dalla normativa vigente (lettere a-g dell’art.18, comma 3 1 bis).</w:t>
      </w:r>
    </w:p>
    <w:p w:rsidR="00D65CF3" w:rsidRPr="00E96739" w:rsidRDefault="00D65CF3" w:rsidP="00D65CF3">
      <w:pPr>
        <w:rPr>
          <w:rFonts w:ascii="BentonSans-Book" w:eastAsia="Calibri" w:hAnsi="BentonSans-Book" w:cs="BentonSans-Book"/>
          <w:color w:val="7030A0"/>
          <w:sz w:val="22"/>
          <w:szCs w:val="22"/>
        </w:rPr>
      </w:pPr>
      <w:r w:rsidRPr="00E96739">
        <w:rPr>
          <w:rFonts w:ascii="BentonSans-Book" w:eastAsia="Calibri" w:hAnsi="BentonSans-Book" w:cs="BentonSans-Book"/>
          <w:color w:val="7030A0"/>
          <w:sz w:val="22"/>
          <w:szCs w:val="22"/>
        </w:rPr>
        <w:t>La lettera a) del comma 3 1bis dell’art.18 individua come prima fattispecie d</w:t>
      </w:r>
      <w:r w:rsidR="00C05153" w:rsidRPr="00E96739">
        <w:rPr>
          <w:rFonts w:ascii="BentonSans-Book" w:eastAsia="Calibri" w:hAnsi="BentonSans-Book" w:cs="BentonSans-Book"/>
          <w:color w:val="7030A0"/>
          <w:sz w:val="22"/>
          <w:szCs w:val="22"/>
        </w:rPr>
        <w:t xml:space="preserve">i partecipazione non legittime </w:t>
      </w:r>
      <w:r w:rsidRPr="00E96739">
        <w:rPr>
          <w:rFonts w:ascii="BentonSans-Book" w:eastAsia="Calibri" w:hAnsi="BentonSans-Book" w:cs="BentonSans-Book"/>
          <w:color w:val="7030A0"/>
          <w:sz w:val="22"/>
          <w:szCs w:val="22"/>
        </w:rPr>
        <w:t>quelle partecipazioni societarie che non possono essere detenute in conformità all’art.24, comma 1, della legge provinciale 27 dicembre 2010 n.27;</w:t>
      </w:r>
    </w:p>
    <w:p w:rsidR="00D65CF3" w:rsidRPr="00E96739" w:rsidRDefault="00D65CF3" w:rsidP="00D65CF3">
      <w:pPr>
        <w:rPr>
          <w:rFonts w:ascii="BentonSans-Book" w:eastAsia="Calibri" w:hAnsi="BentonSans-Book" w:cs="BentonSans-Book"/>
          <w:color w:val="7030A0"/>
          <w:sz w:val="22"/>
          <w:szCs w:val="22"/>
        </w:rPr>
      </w:pPr>
      <w:r w:rsidRPr="00E96739">
        <w:rPr>
          <w:rFonts w:ascii="BentonSans-Book" w:eastAsia="Calibri" w:hAnsi="BentonSans-Book" w:cs="BentonSans-Book"/>
          <w:color w:val="7030A0"/>
          <w:sz w:val="22"/>
          <w:szCs w:val="22"/>
        </w:rPr>
        <w:t xml:space="preserve">A sua volta, la LP 27/2010 dispone, all’art.24 “disposizioni in materia di società della Provincia e degli enti locali” l’obbligo di rispettare l’art. 4 del </w:t>
      </w:r>
      <w:proofErr w:type="spellStart"/>
      <w:r w:rsidRPr="00E96739">
        <w:rPr>
          <w:rFonts w:ascii="BentonSans-Book" w:eastAsia="Calibri" w:hAnsi="BentonSans-Book" w:cs="BentonSans-Book"/>
          <w:color w:val="7030A0"/>
          <w:sz w:val="22"/>
          <w:szCs w:val="22"/>
        </w:rPr>
        <w:t>D.Lgs.</w:t>
      </w:r>
      <w:proofErr w:type="spellEnd"/>
      <w:r w:rsidRPr="00E96739">
        <w:rPr>
          <w:rFonts w:ascii="BentonSans-Book" w:eastAsia="Calibri" w:hAnsi="BentonSans-Book" w:cs="BentonSans-Book"/>
          <w:color w:val="7030A0"/>
          <w:sz w:val="22"/>
          <w:szCs w:val="22"/>
        </w:rPr>
        <w:t xml:space="preserve"> 19 agosto 2016, n. 175 </w:t>
      </w:r>
      <w:r w:rsidR="00C05153" w:rsidRPr="00E96739">
        <w:rPr>
          <w:rFonts w:ascii="BentonSans-Book" w:eastAsia="Calibri" w:hAnsi="BentonSans-Book" w:cs="BentonSans-Book"/>
          <w:color w:val="7030A0"/>
          <w:sz w:val="22"/>
          <w:szCs w:val="22"/>
        </w:rPr>
        <w:t>il quale india</w:t>
      </w:r>
      <w:r w:rsidRPr="00E96739">
        <w:rPr>
          <w:rFonts w:ascii="BentonSans-Book" w:eastAsia="Calibri" w:hAnsi="BentonSans-Book" w:cs="BentonSans-Book"/>
          <w:color w:val="7030A0"/>
          <w:sz w:val="22"/>
          <w:szCs w:val="22"/>
        </w:rPr>
        <w:t xml:space="preserve"> le fattispecie di partecipazione societaria legittima da parte dell’ente pubblico.</w:t>
      </w:r>
    </w:p>
    <w:p w:rsidR="00D65CF3" w:rsidRPr="00E96739" w:rsidRDefault="00D65CF3" w:rsidP="00D65CF3">
      <w:pPr>
        <w:rPr>
          <w:rFonts w:ascii="BentonSans-Book" w:eastAsia="Calibri" w:hAnsi="BentonSans-Book" w:cs="BentonSans-Book"/>
          <w:color w:val="7030A0"/>
          <w:sz w:val="22"/>
          <w:szCs w:val="22"/>
        </w:rPr>
      </w:pPr>
      <w:r w:rsidRPr="00E96739">
        <w:rPr>
          <w:rFonts w:ascii="BentonSans-Book" w:eastAsia="Calibri" w:hAnsi="BentonSans-Book" w:cs="BentonSans-Book"/>
          <w:color w:val="7030A0"/>
          <w:sz w:val="22"/>
          <w:szCs w:val="22"/>
        </w:rPr>
        <w:t>Il medesimo TU, all’art.24, stabilisce la scadenza al 30 settembre 2017 per l’adozione da parte di ciascuna amministrazione pubblica di un provvedimento motivato relativo alla ricognizione di tut</w:t>
      </w:r>
      <w:r w:rsidR="00E96739" w:rsidRPr="00E96739">
        <w:rPr>
          <w:rFonts w:ascii="BentonSans-Book" w:eastAsia="Calibri" w:hAnsi="BentonSans-Book" w:cs="BentonSans-Book"/>
          <w:color w:val="7030A0"/>
          <w:sz w:val="22"/>
          <w:szCs w:val="22"/>
        </w:rPr>
        <w:t>te le partecipazioni possedute (</w:t>
      </w:r>
      <w:r w:rsidRPr="00E96739">
        <w:rPr>
          <w:rFonts w:ascii="BentonSans-Book" w:eastAsia="Calibri" w:hAnsi="BentonSans-Book" w:cs="BentonSans-Book"/>
          <w:color w:val="7030A0"/>
          <w:sz w:val="22"/>
          <w:szCs w:val="22"/>
        </w:rPr>
        <w:t xml:space="preserve">individuando </w:t>
      </w:r>
      <w:r w:rsidR="00E96739" w:rsidRPr="00E96739">
        <w:rPr>
          <w:rFonts w:ascii="BentonSans-Book" w:eastAsia="Calibri" w:hAnsi="BentonSans-Book" w:cs="BentonSans-Book"/>
          <w:color w:val="7030A0"/>
          <w:sz w:val="22"/>
          <w:szCs w:val="22"/>
        </w:rPr>
        <w:t xml:space="preserve">anche </w:t>
      </w:r>
      <w:r w:rsidRPr="00E96739">
        <w:rPr>
          <w:rFonts w:ascii="BentonSans-Book" w:eastAsia="Calibri" w:hAnsi="BentonSans-Book" w:cs="BentonSans-Book"/>
          <w:color w:val="7030A0"/>
          <w:sz w:val="22"/>
          <w:szCs w:val="22"/>
        </w:rPr>
        <w:t>qu</w:t>
      </w:r>
      <w:r w:rsidR="00E96739" w:rsidRPr="00E96739">
        <w:rPr>
          <w:rFonts w:ascii="BentonSans-Book" w:eastAsia="Calibri" w:hAnsi="BentonSans-Book" w:cs="BentonSans-Book"/>
          <w:color w:val="7030A0"/>
          <w:sz w:val="22"/>
          <w:szCs w:val="22"/>
        </w:rPr>
        <w:t>elle che devono essere alienate),</w:t>
      </w:r>
      <w:r w:rsidRPr="00E96739">
        <w:rPr>
          <w:rFonts w:ascii="BentonSans-Book" w:eastAsia="Calibri" w:hAnsi="BentonSans-Book" w:cs="BentonSans-Book"/>
          <w:color w:val="7030A0"/>
          <w:sz w:val="22"/>
          <w:szCs w:val="22"/>
        </w:rPr>
        <w:t xml:space="preserve"> l’obbligo di comunicazione alla Corte dei conti della ricognizione e la sanzione, in caso di inadempienza, dell’impossibilità di esercizio dei diritti sociali per l’ente socio pubblico.</w:t>
      </w:r>
    </w:p>
    <w:p w:rsidR="00414D98" w:rsidRPr="00E96739" w:rsidRDefault="00D65CF3" w:rsidP="00414D98">
      <w:pPr>
        <w:rPr>
          <w:rFonts w:ascii="BentonSans-Book" w:eastAsia="Calibri" w:hAnsi="BentonSans-Book" w:cs="BentonSans-Book"/>
          <w:color w:val="7030A0"/>
          <w:sz w:val="22"/>
          <w:szCs w:val="22"/>
        </w:rPr>
      </w:pPr>
      <w:r w:rsidRPr="00E96739">
        <w:rPr>
          <w:rFonts w:ascii="BentonSans-Book" w:eastAsia="Calibri" w:hAnsi="BentonSans-Book" w:cs="BentonSans-Book"/>
          <w:color w:val="7030A0"/>
          <w:sz w:val="22"/>
          <w:szCs w:val="22"/>
        </w:rPr>
        <w:t>La legge provinciale dell’assestamento del bilancio di previsione della PAT ha modificato l’art. 7, comma 10 della legge collegata alla manovra di bilancio provinciale 2017 allineando la scadenza provinciale (inizialmente prevista al 30 giugno) al termine nazionale</w:t>
      </w:r>
      <w:r w:rsidR="00414D98" w:rsidRPr="00E96739">
        <w:rPr>
          <w:rFonts w:ascii="BentonSans-Book" w:eastAsia="Calibri" w:hAnsi="BentonSans-Book" w:cs="BentonSans-Book"/>
          <w:color w:val="7030A0"/>
          <w:sz w:val="22"/>
          <w:szCs w:val="22"/>
        </w:rPr>
        <w:t xml:space="preserve">. </w:t>
      </w:r>
    </w:p>
    <w:p w:rsidR="00D65CF3" w:rsidRPr="00E96739" w:rsidRDefault="00D65CF3" w:rsidP="00414D98">
      <w:pPr>
        <w:rPr>
          <w:rFonts w:ascii="BentonSans-Book" w:eastAsia="Calibri" w:hAnsi="BentonSans-Book" w:cs="BentonSans-Book"/>
          <w:color w:val="7030A0"/>
          <w:sz w:val="22"/>
          <w:szCs w:val="22"/>
        </w:rPr>
      </w:pPr>
      <w:r w:rsidRPr="00E96739">
        <w:rPr>
          <w:rFonts w:ascii="BentonSans-Book" w:eastAsia="Calibri" w:hAnsi="BentonSans-Book" w:cs="BentonSans-Book"/>
          <w:color w:val="7030A0"/>
          <w:sz w:val="22"/>
          <w:szCs w:val="22"/>
        </w:rPr>
        <w:t xml:space="preserve">L’art.4 del TU 175/2016, ammette che le amministrazioni pubbliche possano, direttamente o indirettamente, costituire società e acquisire o mantenere partecipazioni in società esclusivamente per lo svolgimento delle attività sotto indicate: </w:t>
      </w:r>
    </w:p>
    <w:p w:rsidR="000717BA" w:rsidRPr="00E96739" w:rsidRDefault="00D65CF3" w:rsidP="00D65CF3">
      <w:pPr>
        <w:autoSpaceDE w:val="0"/>
        <w:autoSpaceDN w:val="0"/>
        <w:adjustRightInd w:val="0"/>
        <w:spacing w:after="0"/>
        <w:ind w:left="0"/>
        <w:rPr>
          <w:rFonts w:ascii="BentonSans-Book" w:eastAsia="Calibri" w:hAnsi="BentonSans-Book" w:cs="BentonSans-Book"/>
          <w:color w:val="7030A0"/>
          <w:sz w:val="22"/>
          <w:szCs w:val="22"/>
        </w:rPr>
      </w:pPr>
      <w:r w:rsidRPr="00E96739">
        <w:rPr>
          <w:rFonts w:ascii="BentonSans-Book" w:eastAsia="Calibri" w:hAnsi="BentonSans-Book" w:cs="BentonSans-Book"/>
          <w:color w:val="7030A0"/>
          <w:sz w:val="22"/>
          <w:szCs w:val="22"/>
        </w:rPr>
        <w:t xml:space="preserve">a) produzione di un servizio di interesse generale, ivi inclusa la realizzazione e la gestione delle reti e degli impianti funzionali ai servizi medesimi; </w:t>
      </w:r>
      <w:r w:rsidRPr="00E96739">
        <w:rPr>
          <w:rFonts w:ascii="BentonSans-Book" w:eastAsia="Calibri" w:hAnsi="BentonSans-Book" w:cs="BentonSans-Book"/>
          <w:color w:val="7030A0"/>
          <w:sz w:val="22"/>
          <w:szCs w:val="22"/>
        </w:rPr>
        <w:br/>
        <w:t>b) progettazione e realizzazione di un'opera pubblica sulla base di un accordo di programma fra amministrazioni pubbliche, ai sensi dell'</w:t>
      </w:r>
      <w:hyperlink r:id="rId11" w:anchor="193" w:history="1">
        <w:r w:rsidRPr="00E96739">
          <w:rPr>
            <w:rFonts w:ascii="BentonSans-Book" w:eastAsia="Calibri" w:hAnsi="BentonSans-Book" w:cs="BentonSans-Book"/>
            <w:color w:val="7030A0"/>
            <w:sz w:val="22"/>
            <w:szCs w:val="22"/>
          </w:rPr>
          <w:t>articolo 193 del decreto legislativo n. 50 del 2016</w:t>
        </w:r>
      </w:hyperlink>
      <w:r w:rsidRPr="00E96739">
        <w:rPr>
          <w:rFonts w:ascii="BentonSans-Book" w:eastAsia="Calibri" w:hAnsi="BentonSans-Book" w:cs="BentonSans-Book"/>
          <w:color w:val="7030A0"/>
          <w:sz w:val="22"/>
          <w:szCs w:val="22"/>
        </w:rPr>
        <w:t xml:space="preserve">; </w:t>
      </w:r>
      <w:r w:rsidRPr="00E96739">
        <w:rPr>
          <w:rFonts w:ascii="BentonSans-Book" w:eastAsia="Calibri" w:hAnsi="BentonSans-Book" w:cs="BentonSans-Book"/>
          <w:color w:val="7030A0"/>
          <w:sz w:val="22"/>
          <w:szCs w:val="22"/>
        </w:rPr>
        <w:br/>
        <w:t>c) realizzazione e gestione di un'opera pubblica ovvero organizzazione e gestione di un servizio d'interesse generale attraverso un contratto di partenariato di cui all'</w:t>
      </w:r>
      <w:hyperlink r:id="rId12" w:anchor="180" w:history="1">
        <w:r w:rsidRPr="00E96739">
          <w:rPr>
            <w:rFonts w:ascii="BentonSans-Book" w:eastAsia="Calibri" w:hAnsi="BentonSans-Book" w:cs="BentonSans-Book"/>
            <w:color w:val="7030A0"/>
            <w:sz w:val="22"/>
            <w:szCs w:val="22"/>
          </w:rPr>
          <w:t>articolo 180 del decreto legislativo n. 50 del 2016</w:t>
        </w:r>
      </w:hyperlink>
      <w:r w:rsidRPr="00E96739">
        <w:rPr>
          <w:rFonts w:ascii="BentonSans-Book" w:eastAsia="Calibri" w:hAnsi="BentonSans-Book" w:cs="BentonSans-Book"/>
          <w:color w:val="7030A0"/>
          <w:sz w:val="22"/>
          <w:szCs w:val="22"/>
        </w:rPr>
        <w:t>, con un imprenditore selezionato con le modalità di cui all'</w:t>
      </w:r>
      <w:hyperlink r:id="rId13" w:anchor="17" w:history="1">
        <w:r w:rsidRPr="00E96739">
          <w:rPr>
            <w:rFonts w:ascii="BentonSans-Book" w:eastAsia="Calibri" w:hAnsi="BentonSans-Book" w:cs="BentonSans-Book"/>
            <w:color w:val="7030A0"/>
            <w:sz w:val="22"/>
            <w:szCs w:val="22"/>
          </w:rPr>
          <w:t>articolo 17, commi 1 e 2</w:t>
        </w:r>
      </w:hyperlink>
      <w:r w:rsidRPr="00E96739">
        <w:rPr>
          <w:rFonts w:ascii="BentonSans-Book" w:eastAsia="Calibri" w:hAnsi="BentonSans-Book" w:cs="BentonSans-Book"/>
          <w:color w:val="7030A0"/>
          <w:sz w:val="22"/>
          <w:szCs w:val="22"/>
        </w:rPr>
        <w:t xml:space="preserve">; </w:t>
      </w:r>
      <w:r w:rsidRPr="00E96739">
        <w:rPr>
          <w:rFonts w:ascii="BentonSans-Book" w:eastAsia="Calibri" w:hAnsi="BentonSans-Book" w:cs="BentonSans-Book"/>
          <w:color w:val="7030A0"/>
          <w:sz w:val="22"/>
          <w:szCs w:val="22"/>
        </w:rPr>
        <w:br/>
        <w:t xml:space="preserve">d) autoproduzione di beni o servizi strumentali all'ente o agli enti pubblici partecipanti o allo svolgimento delle loro funzioni, nel rispetto delle condizioni stabilite dalle direttive europee in materia di contratti pubblici e della relativa disciplina nazionale di recepimento; </w:t>
      </w:r>
      <w:r w:rsidRPr="00E96739">
        <w:rPr>
          <w:rFonts w:ascii="BentonSans-Book" w:eastAsia="Calibri" w:hAnsi="BentonSans-Book" w:cs="BentonSans-Book"/>
          <w:color w:val="7030A0"/>
          <w:sz w:val="22"/>
          <w:szCs w:val="22"/>
        </w:rPr>
        <w:br/>
        <w:t>e) servizi di committenza, ivi incluse le attività di committenza ausiliarie, apprestati a supporto di enti senza scopo di lucro e di amministrazioni aggiudicatrici di cui all'</w:t>
      </w:r>
      <w:hyperlink r:id="rId14" w:anchor="003" w:history="1">
        <w:r w:rsidRPr="00E96739">
          <w:rPr>
            <w:rFonts w:ascii="BentonSans-Book" w:eastAsia="Calibri" w:hAnsi="BentonSans-Book" w:cs="BentonSans-Book"/>
            <w:color w:val="7030A0"/>
            <w:sz w:val="22"/>
            <w:szCs w:val="22"/>
          </w:rPr>
          <w:t>articolo 3, comma 1, lettera a), del decreto legislativo n. 50 del 2016</w:t>
        </w:r>
      </w:hyperlink>
      <w:r w:rsidR="00E96739" w:rsidRPr="00E96739">
        <w:rPr>
          <w:rFonts w:ascii="BentonSans-Book" w:eastAsia="Calibri" w:hAnsi="BentonSans-Book" w:cs="BentonSans-Book"/>
          <w:color w:val="7030A0"/>
          <w:sz w:val="22"/>
          <w:szCs w:val="22"/>
        </w:rPr>
        <w:t>.</w:t>
      </w:r>
    </w:p>
    <w:p w:rsidR="00E96739" w:rsidRPr="00D65CF3" w:rsidRDefault="00E96739" w:rsidP="00D65CF3">
      <w:pPr>
        <w:autoSpaceDE w:val="0"/>
        <w:autoSpaceDN w:val="0"/>
        <w:adjustRightInd w:val="0"/>
        <w:spacing w:after="0"/>
        <w:ind w:left="0"/>
        <w:rPr>
          <w:rFonts w:ascii="ArialNarrow" w:eastAsia="Calibri" w:hAnsi="ArialNarrow" w:cs="ArialNarrow"/>
          <w:color w:val="7030A0"/>
          <w:lang w:eastAsia="it-IT"/>
        </w:rPr>
      </w:pPr>
    </w:p>
    <w:p w:rsidR="000717BA" w:rsidRDefault="000717BA" w:rsidP="000717BA">
      <w:pPr>
        <w:autoSpaceDE w:val="0"/>
        <w:autoSpaceDN w:val="0"/>
        <w:adjustRightInd w:val="0"/>
        <w:spacing w:after="0"/>
        <w:ind w:left="0"/>
        <w:rPr>
          <w:rFonts w:ascii="ArialNarrow,Bold" w:eastAsia="Calibri" w:hAnsi="ArialNarrow,Bold" w:cs="ArialNarrow,Bold"/>
          <w:b/>
          <w:bCs/>
          <w:lang w:eastAsia="it-IT"/>
        </w:rPr>
      </w:pPr>
      <w:r>
        <w:rPr>
          <w:rFonts w:ascii="ArialNarrow,Bold" w:eastAsia="Calibri" w:hAnsi="ArialNarrow,Bold" w:cs="ArialNarrow,Bold"/>
          <w:b/>
          <w:bCs/>
          <w:lang w:eastAsia="it-IT"/>
        </w:rPr>
        <w:t>GLI ORGANISMI PARTECIPATI</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Il comma 3 dell'art. 8 della L.P. 27 dicembre 2010, n. 27 dispone che la Giunta provinciale, d'intesa con il Consiglio delle autonomie locali, definisca alcune azioni di contenimento della spesa che devono essere attuate dai comuni e dalle comunità, tra le quali, quelle indicate alla lettera e), vale a dire “la previsione che gli enti locali che in qualità di soci controllano singolarmente o insieme ad altri enti locali società di capitali impegnino gli organi di queste società al rispetto delle misure di contenimento della spesa individuate dal Consiglio delle Autonomie locali d'intesa con la Provincia; l'individuazione delle misure tiene conto delle disposizioni di contenimento della spesa previste dalle leggi provinciali e dai relativi provvedimenti attuativi rivolte alle società della Provincia indicate nell'articolo 33 della legge provinciale 16 giugno 2006, n. 3; in caso di mancata intesa le misure sono individuate dalla provincia sulla base delle corrispondenti disposizioni previste per le società della Provincia”.</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Detto art. 8 ha trovato attuazione nel “Protocollo d'Intesa per l’individuazione delle misure di contenimento delle spese relative alle società controllate dagli enti locali”, sottoscritto in data 20 settembre 2012 tra Provincia autonoma di Trento e Consiglio delle autonomie locali.</w:t>
      </w:r>
    </w:p>
    <w:p w:rsidR="000717BA" w:rsidRPr="00D65CF3" w:rsidRDefault="000717BA" w:rsidP="000717BA">
      <w:pPr>
        <w:autoSpaceDE w:val="0"/>
        <w:autoSpaceDN w:val="0"/>
        <w:adjustRightInd w:val="0"/>
        <w:spacing w:after="0"/>
        <w:ind w:left="0"/>
        <w:rPr>
          <w:rFonts w:ascii="ArialNarrow" w:eastAsia="Calibri" w:hAnsi="ArialNarrow" w:cs="ArialNarrow"/>
          <w:strike/>
          <w:color w:val="7030A0"/>
          <w:lang w:eastAsia="it-IT"/>
        </w:rPr>
      </w:pPr>
      <w:r w:rsidRPr="00D65CF3">
        <w:rPr>
          <w:rFonts w:ascii="ArialNarrow" w:eastAsia="Calibri" w:hAnsi="ArialNarrow" w:cs="ArialNarrow"/>
          <w:strike/>
          <w:color w:val="7030A0"/>
          <w:lang w:eastAsia="it-IT"/>
        </w:rPr>
        <w:t>In tale contesto giuridico viene a collocarsi il processo di razionalizzazione previsto dal comma 611 della legge di stabilità 190/2014, che ha introdotto la disciplina relativa alla predisposizione di un piano di razionalizzazione delle società partecipate locali, allo scopo di assicurare il “coordinamento della finanza pubblica, il contenimento della spesa, il buon andamento dell'azione amministrativa e la tutela della concorrenza e del mercato”.</w:t>
      </w:r>
    </w:p>
    <w:p w:rsidR="00D12BB5" w:rsidRPr="00D65CF3" w:rsidRDefault="00D12BB5" w:rsidP="000717BA">
      <w:pPr>
        <w:autoSpaceDE w:val="0"/>
        <w:autoSpaceDN w:val="0"/>
        <w:adjustRightInd w:val="0"/>
        <w:spacing w:after="0"/>
        <w:ind w:left="0"/>
        <w:rPr>
          <w:rFonts w:ascii="ArialNarrow" w:eastAsia="Calibri" w:hAnsi="ArialNarrow" w:cs="ArialNarrow"/>
          <w:strike/>
          <w:color w:val="7030A0"/>
          <w:lang w:eastAsia="it-IT"/>
        </w:rPr>
      </w:pPr>
    </w:p>
    <w:p w:rsidR="000717BA" w:rsidRPr="00E96739" w:rsidRDefault="000717BA" w:rsidP="000717BA">
      <w:pPr>
        <w:autoSpaceDE w:val="0"/>
        <w:autoSpaceDN w:val="0"/>
        <w:adjustRightInd w:val="0"/>
        <w:spacing w:after="0"/>
        <w:ind w:left="0"/>
        <w:rPr>
          <w:rFonts w:ascii="BentonSans-Book" w:eastAsia="Calibri" w:hAnsi="BentonSans-Book" w:cs="BentonSans-Book"/>
          <w:color w:val="7030A0"/>
          <w:sz w:val="22"/>
          <w:szCs w:val="22"/>
        </w:rPr>
      </w:pPr>
      <w:r w:rsidRPr="00E96739">
        <w:rPr>
          <w:rFonts w:ascii="BentonSans-Book" w:eastAsia="Calibri" w:hAnsi="BentonSans-Book" w:cs="BentonSans-Book"/>
          <w:color w:val="7030A0"/>
          <w:sz w:val="22"/>
          <w:szCs w:val="22"/>
        </w:rPr>
        <w:t>Il Comune ha quindi predisposto, in data</w:t>
      </w:r>
      <w:r w:rsidR="00BC1A53" w:rsidRPr="00E96739">
        <w:rPr>
          <w:rFonts w:ascii="BentonSans-Book" w:eastAsia="Calibri" w:hAnsi="BentonSans-Book" w:cs="BentonSans-Book"/>
          <w:color w:val="7030A0"/>
          <w:sz w:val="22"/>
          <w:szCs w:val="22"/>
        </w:rPr>
        <w:t xml:space="preserve"> </w:t>
      </w:r>
      <w:r w:rsidRPr="00E96739">
        <w:rPr>
          <w:rFonts w:ascii="BentonSans-Book" w:eastAsia="Calibri" w:hAnsi="BentonSans-Book" w:cs="BentonSans-Book"/>
          <w:color w:val="7030A0"/>
          <w:sz w:val="22"/>
          <w:szCs w:val="22"/>
        </w:rPr>
        <w:t>0</w:t>
      </w:r>
      <w:r w:rsidR="00BC1A53" w:rsidRPr="00E96739">
        <w:rPr>
          <w:rFonts w:ascii="BentonSans-Book" w:eastAsia="Calibri" w:hAnsi="BentonSans-Book" w:cs="BentonSans-Book"/>
          <w:color w:val="7030A0"/>
          <w:sz w:val="22"/>
          <w:szCs w:val="22"/>
        </w:rPr>
        <w:t>8</w:t>
      </w:r>
      <w:r w:rsidRPr="00E96739">
        <w:rPr>
          <w:rFonts w:ascii="BentonSans-Book" w:eastAsia="Calibri" w:hAnsi="BentonSans-Book" w:cs="BentonSans-Book"/>
          <w:color w:val="7030A0"/>
          <w:sz w:val="22"/>
          <w:szCs w:val="22"/>
        </w:rPr>
        <w:t xml:space="preserve">.04.2015, un piano operativo di razionalizzazione delle società e delle partecipazioni, </w:t>
      </w:r>
      <w:r w:rsidR="00BC1A53" w:rsidRPr="00E96739">
        <w:rPr>
          <w:rFonts w:ascii="BentonSans-Book" w:eastAsia="Calibri" w:hAnsi="BentonSans-Book" w:cs="BentonSans-Book"/>
          <w:color w:val="7030A0"/>
          <w:sz w:val="22"/>
          <w:szCs w:val="22"/>
        </w:rPr>
        <w:t xml:space="preserve">approvato con deliberazione giuntale n. 046/2015, </w:t>
      </w:r>
      <w:r w:rsidRPr="00E96739">
        <w:rPr>
          <w:rFonts w:ascii="BentonSans-Book" w:eastAsia="Calibri" w:hAnsi="BentonSans-Book" w:cs="BentonSans-Book"/>
          <w:color w:val="7030A0"/>
          <w:sz w:val="22"/>
          <w:szCs w:val="22"/>
        </w:rPr>
        <w:t>con esplicitate le modalità e i tempi di attuazione, l'esposizione in dettaglio dei risparmi da conseguire, con l’obiettivo di ridurre il numero e i costi delle società partecipate.</w:t>
      </w:r>
    </w:p>
    <w:p w:rsidR="00D12BB5" w:rsidRDefault="00D12BB5" w:rsidP="000717BA">
      <w:pPr>
        <w:autoSpaceDE w:val="0"/>
        <w:autoSpaceDN w:val="0"/>
        <w:adjustRightInd w:val="0"/>
        <w:spacing w:after="0"/>
        <w:ind w:left="0"/>
        <w:rPr>
          <w:rFonts w:ascii="ArialNarrow" w:eastAsia="Calibri" w:hAnsi="ArialNarrow" w:cs="ArialNarrow"/>
          <w:lang w:eastAsia="it-IT"/>
        </w:rPr>
      </w:pP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Il Comune di Sanzeno</w:t>
      </w:r>
      <w:r w:rsidR="00E2015B">
        <w:rPr>
          <w:rFonts w:ascii="ArialNarrow" w:eastAsia="Calibri" w:hAnsi="ArialNarrow" w:cs="ArialNarrow"/>
          <w:lang w:eastAsia="it-IT"/>
        </w:rPr>
        <w:t xml:space="preserve"> </w:t>
      </w:r>
      <w:r>
        <w:rPr>
          <w:rFonts w:ascii="ArialNarrow" w:eastAsia="Calibri" w:hAnsi="ArialNarrow" w:cs="ArialNarrow"/>
          <w:lang w:eastAsia="it-IT"/>
        </w:rPr>
        <w:t>detiene partecipazioni societarie nelle seguenti società:</w:t>
      </w:r>
    </w:p>
    <w:p w:rsidR="000717BA" w:rsidRPr="008370C1" w:rsidRDefault="000717BA" w:rsidP="000717BA">
      <w:pPr>
        <w:pStyle w:val="Corpotesto"/>
        <w:jc w:val="both"/>
        <w:rPr>
          <w:rFonts w:ascii="ArialNarrow,Bold" w:eastAsia="Calibri" w:hAnsi="ArialNarrow,Bold" w:cs="ArialNarrow,Bold"/>
          <w:b/>
          <w:bCs/>
          <w:lang w:val="it-IT" w:eastAsia="it-IT"/>
        </w:rPr>
      </w:pPr>
    </w:p>
    <w:p w:rsidR="00D12BB5" w:rsidRPr="00342337" w:rsidRDefault="00D12BB5" w:rsidP="00D12BB5">
      <w:pPr>
        <w:pStyle w:val="Corpotesto"/>
        <w:rPr>
          <w:rFonts w:ascii="BentonSans-Book" w:eastAsia="Calibri" w:hAnsi="BentonSans-Book" w:cs="BentonSans-Book"/>
          <w:lang w:val="it-I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1701"/>
        <w:gridCol w:w="3827"/>
      </w:tblGrid>
      <w:tr w:rsidR="00D12BB5" w:rsidRPr="006F1DB1" w:rsidTr="00B67C3C">
        <w:tc>
          <w:tcPr>
            <w:tcW w:w="1555" w:type="dxa"/>
            <w:shd w:val="clear" w:color="auto" w:fill="EBFF00"/>
            <w:vAlign w:val="center"/>
          </w:tcPr>
          <w:p w:rsidR="00D12BB5" w:rsidRPr="00342337" w:rsidRDefault="00D12BB5" w:rsidP="00B67C3C">
            <w:pPr>
              <w:pStyle w:val="Corpotesto"/>
              <w:rPr>
                <w:rFonts w:ascii="BentonSans-Book" w:eastAsia="Calibri" w:hAnsi="BentonSans-Book" w:cs="BentonSans-Book"/>
              </w:rPr>
            </w:pPr>
            <w:proofErr w:type="spellStart"/>
            <w:r>
              <w:rPr>
                <w:rFonts w:ascii="BentonSans-Book" w:eastAsia="Calibri" w:hAnsi="BentonSans-Book" w:cs="BentonSans-Book"/>
              </w:rPr>
              <w:t>Società</w:t>
            </w:r>
            <w:proofErr w:type="spellEnd"/>
            <w:r>
              <w:rPr>
                <w:rFonts w:ascii="BentonSans-Book" w:eastAsia="Calibri" w:hAnsi="BentonSans-Book" w:cs="BentonSans-Book"/>
              </w:rPr>
              <w:t xml:space="preserve"> </w:t>
            </w:r>
            <w:proofErr w:type="spellStart"/>
            <w:r>
              <w:rPr>
                <w:rFonts w:ascii="BentonSans-Book" w:eastAsia="Calibri" w:hAnsi="BentonSans-Book" w:cs="BentonSans-Book"/>
              </w:rPr>
              <w:t>partecipata</w:t>
            </w:r>
            <w:proofErr w:type="spellEnd"/>
          </w:p>
        </w:tc>
        <w:tc>
          <w:tcPr>
            <w:tcW w:w="1984" w:type="dxa"/>
            <w:shd w:val="clear" w:color="auto" w:fill="EBFF00"/>
            <w:vAlign w:val="center"/>
          </w:tcPr>
          <w:p w:rsidR="00D12BB5" w:rsidRPr="00342337" w:rsidRDefault="00D12BB5" w:rsidP="00B67C3C">
            <w:pPr>
              <w:pStyle w:val="Corpotesto"/>
              <w:rPr>
                <w:rFonts w:ascii="BentonSans-Book" w:eastAsia="Calibri" w:hAnsi="BentonSans-Book" w:cs="BentonSans-Book"/>
              </w:rPr>
            </w:pPr>
            <w:r>
              <w:rPr>
                <w:rFonts w:ascii="BentonSans-Book" w:eastAsia="Calibri" w:hAnsi="BentonSans-Book" w:cs="BentonSans-Book"/>
              </w:rPr>
              <w:t xml:space="preserve">Natura </w:t>
            </w:r>
            <w:proofErr w:type="spellStart"/>
            <w:r>
              <w:rPr>
                <w:rFonts w:ascii="BentonSans-Book" w:eastAsia="Calibri" w:hAnsi="BentonSans-Book" w:cs="BentonSans-Book"/>
              </w:rPr>
              <w:t>Giuridica</w:t>
            </w:r>
            <w:proofErr w:type="spellEnd"/>
          </w:p>
        </w:tc>
        <w:tc>
          <w:tcPr>
            <w:tcW w:w="1701" w:type="dxa"/>
            <w:shd w:val="clear" w:color="auto" w:fill="EBFF00"/>
            <w:vAlign w:val="center"/>
          </w:tcPr>
          <w:p w:rsidR="00D12BB5" w:rsidRPr="00342337" w:rsidRDefault="00D12BB5" w:rsidP="00B67C3C">
            <w:pPr>
              <w:pStyle w:val="Corpotesto"/>
              <w:rPr>
                <w:rFonts w:ascii="BentonSans-Book" w:eastAsia="Calibri" w:hAnsi="BentonSans-Book" w:cs="BentonSans-Book"/>
              </w:rPr>
            </w:pPr>
            <w:r w:rsidRPr="00342337">
              <w:rPr>
                <w:rFonts w:ascii="BentonSans-Book" w:eastAsia="Calibri" w:hAnsi="BentonSans-Book" w:cs="BentonSans-Book"/>
              </w:rPr>
              <w:t xml:space="preserve">% di </w:t>
            </w:r>
            <w:proofErr w:type="spellStart"/>
            <w:r w:rsidRPr="00342337">
              <w:rPr>
                <w:rFonts w:ascii="BentonSans-Book" w:eastAsia="Calibri" w:hAnsi="BentonSans-Book" w:cs="BentonSans-Book"/>
              </w:rPr>
              <w:t>partecipazione</w:t>
            </w:r>
            <w:proofErr w:type="spellEnd"/>
          </w:p>
        </w:tc>
        <w:tc>
          <w:tcPr>
            <w:tcW w:w="3827" w:type="dxa"/>
            <w:shd w:val="clear" w:color="auto" w:fill="EBFF00"/>
            <w:vAlign w:val="center"/>
          </w:tcPr>
          <w:p w:rsidR="00D12BB5" w:rsidRDefault="00D12BB5" w:rsidP="00B67C3C">
            <w:pPr>
              <w:autoSpaceDE w:val="0"/>
              <w:autoSpaceDN w:val="0"/>
              <w:adjustRightInd w:val="0"/>
              <w:spacing w:after="0"/>
              <w:ind w:left="0"/>
              <w:jc w:val="left"/>
              <w:rPr>
                <w:rFonts w:ascii="Times New Roman" w:eastAsia="Calibri" w:hAnsi="Times New Roman"/>
                <w:b/>
                <w:bCs/>
                <w:sz w:val="22"/>
                <w:szCs w:val="22"/>
                <w:lang w:eastAsia="it-IT"/>
              </w:rPr>
            </w:pPr>
            <w:r>
              <w:rPr>
                <w:rFonts w:ascii="Times New Roman" w:eastAsia="Calibri" w:hAnsi="Times New Roman"/>
                <w:b/>
                <w:bCs/>
                <w:sz w:val="22"/>
                <w:szCs w:val="22"/>
                <w:lang w:eastAsia="it-IT"/>
              </w:rPr>
              <w:t>LINK DI PUBBLICAZIONE DEI</w:t>
            </w:r>
          </w:p>
          <w:p w:rsidR="00D12BB5" w:rsidRPr="00096B07" w:rsidRDefault="00D12BB5" w:rsidP="00B67C3C">
            <w:pPr>
              <w:pStyle w:val="Corpotesto"/>
              <w:rPr>
                <w:rFonts w:ascii="BentonSans-Book" w:eastAsia="Calibri" w:hAnsi="BentonSans-Book" w:cs="BentonSans-Book"/>
                <w:lang w:val="it-IT"/>
              </w:rPr>
            </w:pPr>
            <w:r w:rsidRPr="00096B07">
              <w:rPr>
                <w:rFonts w:ascii="Times New Roman" w:eastAsia="Calibri" w:hAnsi="Times New Roman"/>
                <w:b/>
                <w:bCs/>
                <w:lang w:val="it-IT" w:eastAsia="it-IT"/>
              </w:rPr>
              <w:t>BILANCI</w:t>
            </w:r>
          </w:p>
        </w:tc>
      </w:tr>
      <w:tr w:rsidR="008640D6" w:rsidRPr="006F1DB1" w:rsidTr="008640D6">
        <w:tc>
          <w:tcPr>
            <w:tcW w:w="1555" w:type="dxa"/>
            <w:shd w:val="clear" w:color="auto" w:fill="auto"/>
            <w:vAlign w:val="center"/>
          </w:tcPr>
          <w:p w:rsidR="008640D6" w:rsidRP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sidRPr="008640D6">
              <w:rPr>
                <w:rFonts w:ascii="Times New Roman" w:eastAsia="Calibri" w:hAnsi="Times New Roman"/>
                <w:sz w:val="22"/>
                <w:szCs w:val="22"/>
                <w:lang w:eastAsia="it-IT"/>
              </w:rPr>
              <w:t xml:space="preserve">Azienda per il Turismo Val di Non </w:t>
            </w:r>
          </w:p>
        </w:tc>
        <w:tc>
          <w:tcPr>
            <w:tcW w:w="1984" w:type="dxa"/>
            <w:shd w:val="clear" w:color="auto" w:fill="auto"/>
            <w:vAlign w:val="center"/>
          </w:tcPr>
          <w:p w:rsidR="008640D6" w:rsidRP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sidRPr="008640D6">
              <w:rPr>
                <w:rFonts w:ascii="Times New Roman" w:eastAsia="Calibri" w:hAnsi="Times New Roman"/>
                <w:sz w:val="22"/>
                <w:szCs w:val="22"/>
                <w:lang w:eastAsia="it-IT"/>
              </w:rPr>
              <w:t>SOCIETA'</w:t>
            </w:r>
          </w:p>
          <w:p w:rsidR="008640D6" w:rsidRP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sidRPr="008640D6">
              <w:rPr>
                <w:rFonts w:ascii="Times New Roman" w:eastAsia="Calibri" w:hAnsi="Times New Roman"/>
                <w:sz w:val="22"/>
                <w:szCs w:val="22"/>
                <w:lang w:eastAsia="it-IT"/>
              </w:rPr>
              <w:t>COOPERATIVA</w:t>
            </w:r>
          </w:p>
        </w:tc>
        <w:tc>
          <w:tcPr>
            <w:tcW w:w="1701" w:type="dxa"/>
            <w:shd w:val="clear" w:color="auto" w:fill="auto"/>
            <w:vAlign w:val="center"/>
          </w:tcPr>
          <w:p w:rsidR="008640D6" w:rsidRPr="008640D6" w:rsidRDefault="008640D6" w:rsidP="008640D6">
            <w:pPr>
              <w:pStyle w:val="Corpotesto"/>
              <w:rPr>
                <w:rFonts w:ascii="Times New Roman" w:eastAsia="Calibri" w:hAnsi="Times New Roman"/>
                <w:lang w:val="it-IT" w:eastAsia="it-IT"/>
              </w:rPr>
            </w:pPr>
            <w:r w:rsidRPr="008640D6">
              <w:rPr>
                <w:rFonts w:ascii="Times New Roman" w:eastAsia="Calibri" w:hAnsi="Times New Roman"/>
                <w:lang w:val="it-IT" w:eastAsia="it-IT"/>
              </w:rPr>
              <w:t>5,08</w:t>
            </w:r>
          </w:p>
        </w:tc>
        <w:tc>
          <w:tcPr>
            <w:tcW w:w="3827" w:type="dxa"/>
            <w:shd w:val="clear" w:color="auto" w:fill="auto"/>
            <w:vAlign w:val="center"/>
          </w:tcPr>
          <w:p w:rsidR="008640D6" w:rsidRP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sidRPr="008640D6">
              <w:rPr>
                <w:rFonts w:ascii="Times New Roman" w:eastAsia="Calibri" w:hAnsi="Times New Roman"/>
                <w:sz w:val="22"/>
                <w:szCs w:val="22"/>
                <w:lang w:eastAsia="it-IT"/>
              </w:rPr>
              <w:t>www.visitvaldinon.it</w:t>
            </w:r>
          </w:p>
        </w:tc>
      </w:tr>
      <w:tr w:rsidR="008640D6" w:rsidRPr="007E2CB3" w:rsidTr="00B67C3C">
        <w:tc>
          <w:tcPr>
            <w:tcW w:w="1555"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Informatica</w:t>
            </w:r>
          </w:p>
          <w:p w:rsidR="008640D6" w:rsidRPr="009A4505" w:rsidRDefault="008640D6" w:rsidP="00C334B2">
            <w:pPr>
              <w:pStyle w:val="Corpotesto"/>
              <w:ind w:left="0"/>
              <w:rPr>
                <w:rFonts w:ascii="BentonSans-Book" w:eastAsia="Calibri" w:hAnsi="BentonSans-Book" w:cs="BentonSans-Book"/>
                <w:sz w:val="16"/>
                <w:szCs w:val="16"/>
              </w:rPr>
            </w:pPr>
            <w:proofErr w:type="spellStart"/>
            <w:r>
              <w:rPr>
                <w:rFonts w:ascii="Times New Roman" w:eastAsia="Calibri" w:hAnsi="Times New Roman"/>
                <w:lang w:eastAsia="it-IT"/>
              </w:rPr>
              <w:t>Trentina</w:t>
            </w:r>
            <w:proofErr w:type="spellEnd"/>
            <w:r>
              <w:rPr>
                <w:rFonts w:ascii="Times New Roman" w:eastAsia="Calibri" w:hAnsi="Times New Roman"/>
                <w:lang w:eastAsia="it-IT"/>
              </w:rPr>
              <w:t xml:space="preserve"> Spa</w:t>
            </w:r>
          </w:p>
        </w:tc>
        <w:tc>
          <w:tcPr>
            <w:tcW w:w="1984"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SOCIETA' PER</w:t>
            </w:r>
          </w:p>
          <w:p w:rsidR="008640D6" w:rsidRPr="009A4505" w:rsidRDefault="008640D6" w:rsidP="008640D6">
            <w:pPr>
              <w:pStyle w:val="Corpotesto"/>
              <w:rPr>
                <w:rFonts w:ascii="BentonSans-Book" w:eastAsia="Calibri" w:hAnsi="BentonSans-Book" w:cs="BentonSans-Book"/>
                <w:sz w:val="16"/>
                <w:szCs w:val="16"/>
              </w:rPr>
            </w:pPr>
            <w:r>
              <w:rPr>
                <w:rFonts w:ascii="Times New Roman" w:eastAsia="Calibri" w:hAnsi="Times New Roman"/>
                <w:lang w:eastAsia="it-IT"/>
              </w:rPr>
              <w:t>AZIONI</w:t>
            </w:r>
          </w:p>
        </w:tc>
        <w:tc>
          <w:tcPr>
            <w:tcW w:w="1701" w:type="dxa"/>
            <w:shd w:val="clear" w:color="auto" w:fill="auto"/>
            <w:vAlign w:val="center"/>
          </w:tcPr>
          <w:p w:rsidR="008640D6" w:rsidRPr="009A4505" w:rsidRDefault="008640D6" w:rsidP="008640D6">
            <w:pPr>
              <w:pStyle w:val="Corpotesto"/>
              <w:rPr>
                <w:rFonts w:ascii="BentonSans-Book" w:eastAsia="Calibri" w:hAnsi="BentonSans-Book" w:cs="BentonSans-Book"/>
                <w:sz w:val="16"/>
                <w:szCs w:val="16"/>
              </w:rPr>
            </w:pPr>
            <w:r>
              <w:rPr>
                <w:rFonts w:ascii="BentonSans-Book" w:eastAsia="Calibri" w:hAnsi="BentonSans-Book" w:cs="BentonSans-Book"/>
                <w:sz w:val="16"/>
                <w:szCs w:val="16"/>
              </w:rPr>
              <w:t>0,0082</w:t>
            </w:r>
          </w:p>
        </w:tc>
        <w:tc>
          <w:tcPr>
            <w:tcW w:w="3827" w:type="dxa"/>
            <w:shd w:val="clear" w:color="auto" w:fill="auto"/>
            <w:vAlign w:val="center"/>
          </w:tcPr>
          <w:p w:rsidR="008640D6" w:rsidRPr="00315817" w:rsidRDefault="007E2CB3" w:rsidP="008640D6">
            <w:pPr>
              <w:autoSpaceDE w:val="0"/>
              <w:autoSpaceDN w:val="0"/>
              <w:adjustRightInd w:val="0"/>
              <w:spacing w:after="0"/>
              <w:ind w:left="0"/>
              <w:jc w:val="left"/>
              <w:rPr>
                <w:rFonts w:ascii="BentonSans-Book" w:eastAsia="Calibri" w:hAnsi="BentonSans-Book" w:cs="BentonSans-Book"/>
                <w:sz w:val="16"/>
                <w:szCs w:val="16"/>
                <w:lang w:val="en-US"/>
              </w:rPr>
            </w:pPr>
            <w:hyperlink r:id="rId15" w:history="1">
              <w:r w:rsidR="008640D6" w:rsidRPr="009B15A3">
                <w:rPr>
                  <w:rStyle w:val="Collegamentoipertestuale"/>
                  <w:rFonts w:ascii="Times New Roman" w:eastAsia="Calibri" w:hAnsi="Times New Roman"/>
                  <w:sz w:val="22"/>
                  <w:szCs w:val="22"/>
                  <w:lang w:val="en-US" w:eastAsia="it-IT"/>
                </w:rPr>
                <w:t>http://www.gruppodolomitienergia.it/upload/ent3/1/BILANCIO_DE_2015_ESE_WEB.p</w:t>
              </w:r>
            </w:hyperlink>
            <w:r w:rsidR="008640D6" w:rsidRPr="00315817">
              <w:rPr>
                <w:rFonts w:ascii="Times New Roman" w:eastAsia="Calibri" w:hAnsi="Times New Roman"/>
                <w:color w:val="000080"/>
                <w:sz w:val="22"/>
                <w:szCs w:val="22"/>
                <w:lang w:val="en-US" w:eastAsia="it-IT"/>
              </w:rPr>
              <w:t>df</w:t>
            </w:r>
          </w:p>
        </w:tc>
      </w:tr>
      <w:tr w:rsidR="008640D6" w:rsidRPr="00315817" w:rsidTr="00B67C3C">
        <w:tc>
          <w:tcPr>
            <w:tcW w:w="1555"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Trentino</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Riscossioni Spa</w:t>
            </w:r>
          </w:p>
        </w:tc>
        <w:tc>
          <w:tcPr>
            <w:tcW w:w="1984"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SOCIETA' PER</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AZIONI</w:t>
            </w:r>
          </w:p>
        </w:tc>
        <w:tc>
          <w:tcPr>
            <w:tcW w:w="1701" w:type="dxa"/>
            <w:shd w:val="clear" w:color="auto" w:fill="auto"/>
            <w:vAlign w:val="center"/>
          </w:tcPr>
          <w:p w:rsidR="008640D6" w:rsidRPr="009A4505" w:rsidRDefault="008640D6" w:rsidP="008640D6">
            <w:pPr>
              <w:pStyle w:val="Corpotesto"/>
              <w:rPr>
                <w:rFonts w:ascii="BentonSans-Book" w:eastAsia="Calibri" w:hAnsi="BentonSans-Book" w:cs="BentonSans-Book"/>
                <w:sz w:val="16"/>
                <w:szCs w:val="16"/>
              </w:rPr>
            </w:pPr>
            <w:r>
              <w:rPr>
                <w:rFonts w:ascii="BentonSans-Book" w:eastAsia="Calibri" w:hAnsi="BentonSans-Book" w:cs="BentonSans-Book"/>
                <w:sz w:val="16"/>
                <w:szCs w:val="16"/>
              </w:rPr>
              <w:t>0,0092</w:t>
            </w:r>
          </w:p>
        </w:tc>
        <w:tc>
          <w:tcPr>
            <w:tcW w:w="3827"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color w:val="000080"/>
                <w:sz w:val="22"/>
                <w:szCs w:val="22"/>
                <w:lang w:val="en-US" w:eastAsia="it-IT"/>
              </w:rPr>
            </w:pPr>
            <w:r>
              <w:rPr>
                <w:rFonts w:ascii="Times New Roman" w:eastAsia="Calibri" w:hAnsi="Times New Roman"/>
                <w:color w:val="000080"/>
                <w:sz w:val="22"/>
                <w:szCs w:val="22"/>
                <w:lang w:val="en-US" w:eastAsia="it-IT"/>
              </w:rPr>
              <w:t>www.trentinoriscossionispa.it</w:t>
            </w:r>
          </w:p>
        </w:tc>
      </w:tr>
      <w:tr w:rsidR="008640D6" w:rsidRPr="007E2CB3" w:rsidTr="00B67C3C">
        <w:tc>
          <w:tcPr>
            <w:tcW w:w="1555"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Trentino</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Trasporti Spa</w:t>
            </w:r>
          </w:p>
        </w:tc>
        <w:tc>
          <w:tcPr>
            <w:tcW w:w="1984"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SOCIETA' PER</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AZIONI</w:t>
            </w:r>
          </w:p>
        </w:tc>
        <w:tc>
          <w:tcPr>
            <w:tcW w:w="1701" w:type="dxa"/>
            <w:shd w:val="clear" w:color="auto" w:fill="auto"/>
            <w:vAlign w:val="center"/>
          </w:tcPr>
          <w:p w:rsidR="008640D6" w:rsidRPr="009A4505" w:rsidRDefault="008640D6" w:rsidP="008640D6">
            <w:pPr>
              <w:pStyle w:val="Corpotesto"/>
              <w:rPr>
                <w:rFonts w:ascii="BentonSans-Book" w:eastAsia="Calibri" w:hAnsi="BentonSans-Book" w:cs="BentonSans-Book"/>
                <w:sz w:val="16"/>
                <w:szCs w:val="16"/>
              </w:rPr>
            </w:pPr>
            <w:r>
              <w:rPr>
                <w:rFonts w:ascii="BentonSans-Book" w:eastAsia="Calibri" w:hAnsi="BentonSans-Book" w:cs="BentonSans-Book"/>
                <w:sz w:val="16"/>
                <w:szCs w:val="16"/>
              </w:rPr>
              <w:t>0,00022</w:t>
            </w:r>
          </w:p>
        </w:tc>
        <w:tc>
          <w:tcPr>
            <w:tcW w:w="3827"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color w:val="000080"/>
                <w:sz w:val="22"/>
                <w:szCs w:val="22"/>
                <w:lang w:val="en-US" w:eastAsia="it-IT"/>
              </w:rPr>
            </w:pPr>
            <w:r>
              <w:rPr>
                <w:rFonts w:ascii="Times New Roman" w:eastAsia="Calibri" w:hAnsi="Times New Roman"/>
                <w:color w:val="000080"/>
                <w:sz w:val="22"/>
                <w:szCs w:val="22"/>
                <w:lang w:val="en-US" w:eastAsia="it-IT"/>
              </w:rPr>
              <w:t>http://www.ttesercizio.it/Public/Bilanci/2015/Bilancio_2015.pdf</w:t>
            </w:r>
          </w:p>
        </w:tc>
      </w:tr>
      <w:tr w:rsidR="008640D6" w:rsidRPr="00315817" w:rsidTr="00B67C3C">
        <w:tc>
          <w:tcPr>
            <w:tcW w:w="1555"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Consorzio dei</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Comuni</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Trentini</w:t>
            </w:r>
          </w:p>
        </w:tc>
        <w:tc>
          <w:tcPr>
            <w:tcW w:w="1984"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SOCIETA'</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COOPERATIVA</w:t>
            </w:r>
          </w:p>
        </w:tc>
        <w:tc>
          <w:tcPr>
            <w:tcW w:w="1701" w:type="dxa"/>
            <w:shd w:val="clear" w:color="auto" w:fill="auto"/>
            <w:vAlign w:val="center"/>
          </w:tcPr>
          <w:p w:rsidR="008640D6" w:rsidRPr="009A4505" w:rsidRDefault="008640D6" w:rsidP="008640D6">
            <w:pPr>
              <w:pStyle w:val="Corpotesto"/>
              <w:rPr>
                <w:rFonts w:ascii="BentonSans-Book" w:eastAsia="Calibri" w:hAnsi="BentonSans-Book" w:cs="BentonSans-Book"/>
                <w:sz w:val="16"/>
                <w:szCs w:val="16"/>
              </w:rPr>
            </w:pPr>
            <w:r>
              <w:rPr>
                <w:rFonts w:ascii="BentonSans-Book" w:eastAsia="Calibri" w:hAnsi="BentonSans-Book" w:cs="BentonSans-Book"/>
                <w:sz w:val="16"/>
                <w:szCs w:val="16"/>
              </w:rPr>
              <w:t>0,42</w:t>
            </w:r>
          </w:p>
        </w:tc>
        <w:tc>
          <w:tcPr>
            <w:tcW w:w="3827" w:type="dxa"/>
            <w:shd w:val="clear" w:color="auto" w:fill="auto"/>
            <w:vAlign w:val="center"/>
          </w:tcPr>
          <w:p w:rsidR="008640D6" w:rsidRDefault="007E2CB3" w:rsidP="008640D6">
            <w:pPr>
              <w:autoSpaceDE w:val="0"/>
              <w:autoSpaceDN w:val="0"/>
              <w:adjustRightInd w:val="0"/>
              <w:spacing w:after="0"/>
              <w:ind w:left="0"/>
              <w:jc w:val="left"/>
              <w:rPr>
                <w:rFonts w:ascii="Times New Roman" w:eastAsia="Calibri" w:hAnsi="Times New Roman"/>
                <w:color w:val="000080"/>
                <w:sz w:val="22"/>
                <w:szCs w:val="22"/>
                <w:lang w:val="en-US" w:eastAsia="it-IT"/>
              </w:rPr>
            </w:pPr>
            <w:hyperlink r:id="rId16" w:history="1">
              <w:r w:rsidR="008640D6" w:rsidRPr="009B15A3">
                <w:rPr>
                  <w:rStyle w:val="Collegamentoipertestuale"/>
                  <w:rFonts w:ascii="Times New Roman" w:eastAsia="Calibri" w:hAnsi="Times New Roman"/>
                  <w:sz w:val="22"/>
                  <w:szCs w:val="22"/>
                  <w:lang w:val="en-US" w:eastAsia="it-IT"/>
                </w:rPr>
                <w:t>www.comunitrentini.it</w:t>
              </w:r>
            </w:hyperlink>
          </w:p>
        </w:tc>
      </w:tr>
    </w:tbl>
    <w:p w:rsidR="006D2281" w:rsidRDefault="006D2281" w:rsidP="000717BA">
      <w:pPr>
        <w:pStyle w:val="Corpotesto"/>
        <w:rPr>
          <w:rFonts w:ascii="ArialNarrow,Bold" w:eastAsia="Calibri" w:hAnsi="ArialNarrow,Bold" w:cs="ArialNarrow,Bold"/>
          <w:b/>
          <w:bCs/>
          <w:lang w:val="it-IT" w:eastAsia="it-IT"/>
        </w:rPr>
      </w:pPr>
    </w:p>
    <w:p w:rsidR="006D2281" w:rsidRDefault="006D2281" w:rsidP="000717BA">
      <w:pPr>
        <w:pStyle w:val="Corpotesto"/>
        <w:rPr>
          <w:rFonts w:ascii="ArialNarrow,Bold" w:eastAsia="Calibri" w:hAnsi="ArialNarrow,Bold" w:cs="ArialNarrow,Bold"/>
          <w:b/>
          <w:bCs/>
          <w:lang w:val="it-IT" w:eastAsia="it-IT"/>
        </w:rPr>
      </w:pPr>
    </w:p>
    <w:p w:rsidR="006D2281" w:rsidRPr="008640D6" w:rsidRDefault="008640D6" w:rsidP="008640D6">
      <w:pPr>
        <w:autoSpaceDE w:val="0"/>
        <w:autoSpaceDN w:val="0"/>
        <w:adjustRightInd w:val="0"/>
        <w:spacing w:after="0"/>
        <w:ind w:left="0"/>
        <w:rPr>
          <w:rFonts w:ascii="ArialNarrow,Bold" w:eastAsia="Calibri" w:hAnsi="ArialNarrow,Bold" w:cs="ArialNarrow,Bold"/>
          <w:b/>
          <w:bCs/>
          <w:lang w:eastAsia="it-IT"/>
        </w:rPr>
      </w:pPr>
      <w:r>
        <w:rPr>
          <w:rFonts w:ascii="ArialNarrow" w:eastAsia="Calibri" w:hAnsi="ArialNarrow" w:cs="ArialNarrow"/>
          <w:lang w:eastAsia="it-IT"/>
        </w:rPr>
        <w:t>Le società di cui sopra vengono di seguito illustrate una ad una, evidenziandone l’attività svolta ed il tipo di  servizio offerto, le risultanze di bilancio degli ultimi tre esercizi, la durata dell’impegno Comunale all’interno delle stesse ed ulteriori informazioni utili, tutte tratte dall’analisi dei risultati degli organismi partecipati redatti nell’ambito “</w:t>
      </w:r>
      <w:r>
        <w:rPr>
          <w:rFonts w:ascii="ArialNarrow,Bold" w:eastAsia="Calibri" w:hAnsi="ArialNarrow,Bold" w:cs="ArialNarrow,Bold"/>
          <w:b/>
          <w:bCs/>
          <w:lang w:eastAsia="it-IT"/>
        </w:rPr>
        <w:t xml:space="preserve">Relazione sui risultati conseguiti ai sensi dell’art. 1, comma 612, della Legge 23 dicembre 2014, n. 190 </w:t>
      </w:r>
      <w:r w:rsidRPr="008640D6">
        <w:rPr>
          <w:rFonts w:ascii="ArialNarrow,Bold" w:eastAsia="Calibri" w:hAnsi="ArialNarrow,Bold" w:cs="ArialNarrow,Bold"/>
          <w:b/>
          <w:bCs/>
          <w:lang w:eastAsia="it-IT"/>
        </w:rPr>
        <w:t>Piano di razionalizzazione delle società pubbliche”</w:t>
      </w:r>
    </w:p>
    <w:p w:rsidR="006D2281" w:rsidRDefault="006D2281" w:rsidP="000717BA">
      <w:pPr>
        <w:pStyle w:val="Corpotesto"/>
        <w:rPr>
          <w:rFonts w:ascii="ArialNarrow,Bold" w:eastAsia="Calibri" w:hAnsi="ArialNarrow,Bold" w:cs="ArialNarrow,Bold"/>
          <w:b/>
          <w:bCs/>
          <w:lang w:val="it-IT" w:eastAsia="it-IT"/>
        </w:rPr>
      </w:pPr>
    </w:p>
    <w:p w:rsidR="008640D6" w:rsidRDefault="008640D6" w:rsidP="000717BA">
      <w:pPr>
        <w:pStyle w:val="Corpotesto"/>
        <w:rPr>
          <w:rFonts w:ascii="ArialNarrow,Bold" w:eastAsia="Calibri" w:hAnsi="ArialNarrow,Bold" w:cs="ArialNarrow,Bold"/>
          <w:b/>
          <w:bCs/>
          <w:lang w:val="it-IT" w:eastAsia="it-IT"/>
        </w:rPr>
      </w:pPr>
    </w:p>
    <w:p w:rsidR="000717BA" w:rsidRDefault="000717BA" w:rsidP="000F4F29">
      <w:pPr>
        <w:pStyle w:val="Corpotesto"/>
        <w:rPr>
          <w:rFonts w:ascii="BentonSans-Book" w:eastAsia="Calibri" w:hAnsi="BentonSans-Book" w:cs="BentonSans-Book"/>
          <w:b/>
          <w:bCs/>
          <w:lang w:val="it-IT"/>
        </w:rPr>
      </w:pPr>
    </w:p>
    <w:p w:rsidR="006D2281" w:rsidRPr="006D2281" w:rsidRDefault="006D2281" w:rsidP="006D2281">
      <w:pPr>
        <w:spacing w:after="0"/>
        <w:rPr>
          <w:rFonts w:ascii="ArialNarrow,Bold" w:eastAsia="Calibri" w:hAnsi="ArialNarrow,Bold" w:cs="ArialNarrow,Bold"/>
          <w:b/>
          <w:bCs/>
          <w:sz w:val="20"/>
          <w:szCs w:val="20"/>
          <w:lang w:eastAsia="it-IT"/>
        </w:rPr>
      </w:pPr>
      <w:r>
        <w:rPr>
          <w:rFonts w:ascii="ArialNarrow,Bold" w:eastAsia="Calibri" w:hAnsi="ArialNarrow,Bold" w:cs="ArialNarrow,Bold"/>
          <w:b/>
          <w:bCs/>
          <w:sz w:val="20"/>
          <w:szCs w:val="20"/>
          <w:lang w:eastAsia="it-IT"/>
        </w:rPr>
        <w:t xml:space="preserve">     </w:t>
      </w:r>
      <w:r w:rsidRPr="006D2281">
        <w:rPr>
          <w:rFonts w:ascii="ArialNarrow,Bold" w:eastAsia="Calibri" w:hAnsi="ArialNarrow,Bold" w:cs="ArialNarrow,Bold"/>
          <w:b/>
          <w:bCs/>
          <w:sz w:val="20"/>
          <w:szCs w:val="20"/>
          <w:lang w:eastAsia="it-IT"/>
        </w:rPr>
        <w:t xml:space="preserve">AZIENDA PER IL TURISMO DELLA VALLE EDI NON S.C.A.R.L., </w:t>
      </w:r>
    </w:p>
    <w:p w:rsidR="006D2281" w:rsidRDefault="006D2281" w:rsidP="006D2281">
      <w:pPr>
        <w:autoSpaceDE w:val="0"/>
        <w:autoSpaceDN w:val="0"/>
        <w:adjustRightInd w:val="0"/>
        <w:spacing w:after="0"/>
        <w:ind w:left="0"/>
        <w:rPr>
          <w:rFonts w:ascii="ArialNarrow" w:eastAsia="Calibri" w:hAnsi="ArialNarrow" w:cs="ArialNarrow"/>
          <w:sz w:val="20"/>
          <w:szCs w:val="20"/>
          <w:lang w:eastAsia="it-IT"/>
        </w:rPr>
      </w:pPr>
    </w:p>
    <w:p w:rsidR="008640D6" w:rsidRDefault="008640D6" w:rsidP="006D2281">
      <w:pPr>
        <w:autoSpaceDE w:val="0"/>
        <w:autoSpaceDN w:val="0"/>
        <w:adjustRightInd w:val="0"/>
        <w:spacing w:after="0"/>
        <w:ind w:left="0"/>
        <w:rPr>
          <w:rFonts w:ascii="ArialNarrow" w:eastAsia="Calibri" w:hAnsi="ArialNarrow" w:cs="ArialNarrow"/>
          <w:sz w:val="20"/>
          <w:szCs w:val="20"/>
          <w:lang w:eastAsia="it-IT"/>
        </w:rPr>
      </w:pPr>
    </w:p>
    <w:p w:rsidR="006D2281" w:rsidRPr="006D2281" w:rsidRDefault="006D2281" w:rsidP="006D2281">
      <w:pPr>
        <w:autoSpaceDE w:val="0"/>
        <w:autoSpaceDN w:val="0"/>
        <w:adjustRightInd w:val="0"/>
        <w:spacing w:after="0"/>
        <w:ind w:left="0"/>
        <w:rPr>
          <w:rFonts w:ascii="ArialNarrow" w:eastAsia="Calibri" w:hAnsi="ArialNarrow" w:cs="ArialNarrow"/>
          <w:lang w:eastAsia="it-IT"/>
        </w:rPr>
      </w:pPr>
      <w:r w:rsidRPr="006D2281">
        <w:rPr>
          <w:rFonts w:ascii="ArialNarrow" w:eastAsia="Calibri" w:hAnsi="ArialNarrow" w:cs="ArialNarrow"/>
          <w:lang w:eastAsia="it-IT"/>
        </w:rPr>
        <w:t xml:space="preserve">Trattasi di società a prevalente capitale privato, che funziona in base a logiche di mercato ed opera in </w:t>
      </w:r>
      <w:proofErr w:type="gramStart"/>
      <w:r w:rsidRPr="006D2281">
        <w:rPr>
          <w:rFonts w:ascii="ArialNarrow" w:eastAsia="Calibri" w:hAnsi="ArialNarrow" w:cs="ArialNarrow"/>
          <w:lang w:eastAsia="it-IT"/>
        </w:rPr>
        <w:t>mercati  concorrenziali</w:t>
      </w:r>
      <w:proofErr w:type="gramEnd"/>
      <w:r w:rsidRPr="006D2281">
        <w:rPr>
          <w:rFonts w:ascii="ArialNarrow" w:eastAsia="Calibri" w:hAnsi="ArialNarrow" w:cs="ArialNarrow"/>
          <w:lang w:eastAsia="it-IT"/>
        </w:rPr>
        <w:t>, regolata dal Codice Civile, nella quale i Comuni della Valle di Non detengono una quota minoritaria e non posseggono una “</w:t>
      </w:r>
      <w:proofErr w:type="spellStart"/>
      <w:r w:rsidRPr="006D2281">
        <w:rPr>
          <w:rFonts w:ascii="ArialNarrow" w:eastAsia="Calibri" w:hAnsi="ArialNarrow" w:cs="ArialNarrow"/>
          <w:lang w:eastAsia="it-IT"/>
        </w:rPr>
        <w:t>golden</w:t>
      </w:r>
      <w:proofErr w:type="spellEnd"/>
      <w:r w:rsidRPr="006D2281">
        <w:rPr>
          <w:rFonts w:ascii="ArialNarrow" w:eastAsia="Calibri" w:hAnsi="ArialNarrow" w:cs="ArialNarrow"/>
          <w:lang w:eastAsia="it-IT"/>
        </w:rPr>
        <w:t xml:space="preserve"> share”. La partecipazione dei soci pubblici si limita al conferimento di una quota annuale proporzionata al capitale sociale posseduto ma con tale partecipazione si realizzano forme aggregative pubbliche – private che contribuiscono allo sviluppo socio economico della valle.</w:t>
      </w:r>
    </w:p>
    <w:p w:rsidR="006D2281" w:rsidRPr="006D2281" w:rsidRDefault="006D2281" w:rsidP="006D2281">
      <w:pPr>
        <w:autoSpaceDE w:val="0"/>
        <w:autoSpaceDN w:val="0"/>
        <w:adjustRightInd w:val="0"/>
        <w:spacing w:after="0"/>
        <w:ind w:left="0"/>
        <w:rPr>
          <w:rFonts w:ascii="ArialNarrow" w:eastAsia="Calibri" w:hAnsi="ArialNarrow" w:cs="ArialNarrow"/>
          <w:lang w:eastAsia="it-IT"/>
        </w:rPr>
      </w:pPr>
      <w:r w:rsidRPr="006D2281">
        <w:rPr>
          <w:rFonts w:ascii="ArialNarrow" w:eastAsia="Calibri" w:hAnsi="ArialNarrow" w:cs="ArialNarrow"/>
          <w:lang w:eastAsia="it-IT"/>
        </w:rPr>
        <w:t>Pertanto si ritiene non possibile, da parte delle amministrazioni partecipanti per legge, dar luogo a piani operativi di razionalizzazione di detta società secondo le disposizioni di cui al sopra richiamato art. 1 comma 611 della L. 190/2014.</w:t>
      </w:r>
    </w:p>
    <w:p w:rsidR="006D2281" w:rsidRPr="006D2281" w:rsidRDefault="006D2281" w:rsidP="006D2281">
      <w:pPr>
        <w:autoSpaceDE w:val="0"/>
        <w:autoSpaceDN w:val="0"/>
        <w:adjustRightInd w:val="0"/>
        <w:spacing w:after="0"/>
        <w:ind w:left="0"/>
        <w:rPr>
          <w:rFonts w:ascii="ArialNarrow" w:eastAsia="Calibri" w:hAnsi="ArialNarrow" w:cs="ArialNarrow"/>
          <w:lang w:eastAsia="it-IT"/>
        </w:rPr>
      </w:pPr>
      <w:r w:rsidRPr="006D2281">
        <w:rPr>
          <w:rFonts w:ascii="ArialNarrow" w:eastAsia="Calibri" w:hAnsi="ArialNarrow" w:cs="ArialNarrow"/>
          <w:lang w:eastAsia="it-IT"/>
        </w:rPr>
        <w:t xml:space="preserve">Peraltro si evidenzia che l’art. 2 della L.P. 27.12.2012 n. 5 ha previsto che il centro di servizi relativo alle società partecipate della </w:t>
      </w:r>
      <w:proofErr w:type="gramStart"/>
      <w:r w:rsidRPr="006D2281">
        <w:rPr>
          <w:rFonts w:ascii="ArialNarrow" w:eastAsia="Calibri" w:hAnsi="ArialNarrow" w:cs="ArialNarrow"/>
          <w:lang w:eastAsia="it-IT"/>
        </w:rPr>
        <w:t>P.A.T,.</w:t>
      </w:r>
      <w:proofErr w:type="gramEnd"/>
      <w:r w:rsidRPr="006D2281">
        <w:rPr>
          <w:rFonts w:ascii="ArialNarrow" w:eastAsia="Calibri" w:hAnsi="ArialNarrow" w:cs="ArialNarrow"/>
          <w:lang w:eastAsia="it-IT"/>
        </w:rPr>
        <w:t xml:space="preserve"> </w:t>
      </w:r>
      <w:proofErr w:type="gramStart"/>
      <w:r w:rsidRPr="006D2281">
        <w:rPr>
          <w:rFonts w:ascii="ArialNarrow" w:eastAsia="Calibri" w:hAnsi="ArialNarrow" w:cs="ArialNarrow"/>
          <w:lang w:eastAsia="it-IT"/>
        </w:rPr>
        <w:t>sopra</w:t>
      </w:r>
      <w:proofErr w:type="gramEnd"/>
      <w:r w:rsidRPr="006D2281">
        <w:rPr>
          <w:rFonts w:ascii="ArialNarrow" w:eastAsia="Calibri" w:hAnsi="ArialNarrow" w:cs="ArialNarrow"/>
          <w:lang w:eastAsia="it-IT"/>
        </w:rPr>
        <w:t xml:space="preserve"> citato, possa erogare i propri servizi anche alle aziende di promozione turistica .</w:t>
      </w:r>
    </w:p>
    <w:p w:rsidR="006D2281" w:rsidRDefault="006D2281" w:rsidP="006D2281">
      <w:pPr>
        <w:spacing w:after="0"/>
        <w:rPr>
          <w:rFonts w:ascii="Times New Roman" w:hAnsi="Times New Roman"/>
          <w:b/>
          <w:bCs/>
        </w:rPr>
      </w:pPr>
    </w:p>
    <w:p w:rsidR="008640D6" w:rsidRDefault="008640D6" w:rsidP="006D2281">
      <w:pPr>
        <w:spacing w:after="0"/>
        <w:rPr>
          <w:rFonts w:ascii="Times New Roman" w:hAnsi="Times New Roman"/>
          <w:b/>
          <w:bCs/>
        </w:rPr>
      </w:pPr>
    </w:p>
    <w:p w:rsidR="008640D6" w:rsidRDefault="008640D6" w:rsidP="006D2281">
      <w:pPr>
        <w:spacing w:after="0"/>
        <w:rPr>
          <w:rFonts w:ascii="Times New Roman" w:hAnsi="Times New Roman"/>
          <w:b/>
          <w:bCs/>
        </w:rPr>
      </w:pPr>
    </w:p>
    <w:p w:rsidR="008640D6" w:rsidRDefault="008640D6" w:rsidP="006D2281">
      <w:pPr>
        <w:spacing w:after="0"/>
        <w:rPr>
          <w:rFonts w:ascii="Times New Roman" w:hAnsi="Times New Roman"/>
          <w:b/>
          <w:bCs/>
        </w:rPr>
      </w:pPr>
    </w:p>
    <w:p w:rsidR="008640D6" w:rsidRDefault="008640D6" w:rsidP="006D2281">
      <w:pPr>
        <w:spacing w:after="0"/>
        <w:rPr>
          <w:rFonts w:ascii="Times New Roman" w:hAnsi="Times New Roman"/>
          <w:b/>
          <w:bCs/>
        </w:rPr>
      </w:pPr>
    </w:p>
    <w:p w:rsidR="000802F7" w:rsidRDefault="000802F7" w:rsidP="006D2281">
      <w:pPr>
        <w:spacing w:after="0"/>
        <w:rPr>
          <w:rFonts w:ascii="Times New Roman" w:hAnsi="Times New Roman"/>
          <w:b/>
          <w:bCs/>
        </w:rPr>
      </w:pPr>
    </w:p>
    <w:p w:rsidR="000802F7" w:rsidRDefault="000802F7" w:rsidP="006D2281">
      <w:pPr>
        <w:spacing w:after="0"/>
        <w:rPr>
          <w:rFonts w:ascii="Times New Roman" w:hAnsi="Times New Roman"/>
          <w:b/>
          <w:bCs/>
        </w:rPr>
      </w:pPr>
    </w:p>
    <w:p w:rsidR="008640D6" w:rsidRDefault="008640D6" w:rsidP="006D2281">
      <w:pPr>
        <w:spacing w:after="0"/>
        <w:rPr>
          <w:rFonts w:ascii="Times New Roman" w:hAnsi="Times New Roman"/>
          <w:b/>
          <w:bCs/>
        </w:rPr>
      </w:pPr>
    </w:p>
    <w:p w:rsidR="005C0454" w:rsidRDefault="005C0454" w:rsidP="006D2281">
      <w:pPr>
        <w:spacing w:after="0"/>
        <w:rPr>
          <w:rFonts w:ascii="Times New Roman" w:hAnsi="Times New Roman"/>
          <w:b/>
          <w:bCs/>
        </w:rPr>
      </w:pPr>
    </w:p>
    <w:p w:rsidR="005C0454" w:rsidRPr="006D2281" w:rsidRDefault="005C0454" w:rsidP="006D2281">
      <w:pPr>
        <w:spacing w:after="0"/>
        <w:rPr>
          <w:rFonts w:ascii="Times New Roman" w:hAnsi="Times New Roman"/>
          <w:b/>
          <w:bCs/>
        </w:rPr>
      </w:pPr>
    </w:p>
    <w:p w:rsidR="006D2281" w:rsidRPr="004632D6" w:rsidRDefault="006D2281" w:rsidP="006D2281">
      <w:pPr>
        <w:spacing w:after="0"/>
        <w:rPr>
          <w:rFonts w:ascii="Times New Roman" w:hAnsi="Times New Roman"/>
          <w:b/>
          <w:bCs/>
        </w:rPr>
      </w:pPr>
      <w:r w:rsidRPr="004632D6">
        <w:rPr>
          <w:rFonts w:ascii="Times New Roman" w:hAnsi="Times New Roman"/>
          <w:b/>
          <w:bCs/>
        </w:rPr>
        <w:t>Dati della società</w:t>
      </w:r>
    </w:p>
    <w:tbl>
      <w:tblPr>
        <w:tblW w:w="9781" w:type="dxa"/>
        <w:tblInd w:w="-512" w:type="dxa"/>
        <w:tblCellMar>
          <w:left w:w="0" w:type="dxa"/>
          <w:right w:w="0" w:type="dxa"/>
        </w:tblCellMar>
        <w:tblLook w:val="04A0" w:firstRow="1" w:lastRow="0" w:firstColumn="1" w:lastColumn="0" w:noHBand="0" w:noVBand="1"/>
      </w:tblPr>
      <w:tblGrid>
        <w:gridCol w:w="4680"/>
        <w:gridCol w:w="5101"/>
      </w:tblGrid>
      <w:tr w:rsidR="006D2281" w:rsidRPr="004632D6" w:rsidTr="006D2281">
        <w:tc>
          <w:tcPr>
            <w:tcW w:w="468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Data di costituzione:</w:t>
            </w:r>
          </w:p>
        </w:tc>
        <w:tc>
          <w:tcPr>
            <w:tcW w:w="51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25/10/2004</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Sede legale:</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Fondo – Via Roma nr. 21</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Oggetto Sociale:</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La promozione e lo sviluppo dell’economia turistica dell’ambito dell’intera Valle di Non.</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Capitale sociale al 31.12.201</w:t>
            </w:r>
            <w:r>
              <w:rPr>
                <w:rFonts w:ascii="Times New Roman" w:hAnsi="Times New Roman"/>
              </w:rPr>
              <w:t>5</w:t>
            </w:r>
            <w:r w:rsidRPr="004632D6">
              <w:rPr>
                <w:rFonts w:ascii="Times New Roman" w:hAnsi="Times New Roman"/>
              </w:rPr>
              <w:t>:</w:t>
            </w:r>
          </w:p>
          <w:p w:rsidR="006D2281" w:rsidRPr="004632D6" w:rsidRDefault="006D2281" w:rsidP="006D2281">
            <w:pPr>
              <w:widowControl w:val="0"/>
              <w:spacing w:after="0"/>
              <w:ind w:left="0"/>
              <w:rPr>
                <w:rFonts w:ascii="Times New Roman" w:hAnsi="Times New Roman"/>
              </w:rPr>
            </w:pPr>
            <w:r w:rsidRPr="004632D6">
              <w:rPr>
                <w:rFonts w:ascii="Times New Roman" w:hAnsi="Times New Roman"/>
              </w:rPr>
              <w:t>Euro 266.000,00</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Il capitale sociale è variabile ed è formato dai conferimenti effettuati dai soci cooperatori, rappresentati da quote ciascuna del valore minimo di Euro 500,00 (cinquecento/00</w:t>
            </w:r>
            <w:proofErr w:type="gramStart"/>
            <w:r w:rsidRPr="004632D6">
              <w:rPr>
                <w:rFonts w:ascii="Times New Roman" w:hAnsi="Times New Roman"/>
              </w:rPr>
              <w:t xml:space="preserve">).  </w:t>
            </w:r>
            <w:proofErr w:type="gramEnd"/>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Altri soci:</w:t>
            </w:r>
          </w:p>
          <w:p w:rsidR="006D2281" w:rsidRPr="004632D6" w:rsidRDefault="006D2281" w:rsidP="006D2281">
            <w:pPr>
              <w:widowControl w:val="0"/>
              <w:spacing w:after="0"/>
              <w:ind w:left="0"/>
              <w:rPr>
                <w:rFonts w:ascii="Times New Roman" w:hAnsi="Times New Roman"/>
              </w:rPr>
            </w:pP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Pr>
                <w:rFonts w:ascii="Times New Roman" w:hAnsi="Times New Roman"/>
              </w:rPr>
              <w:t>n</w:t>
            </w:r>
            <w:r w:rsidRPr="004632D6">
              <w:rPr>
                <w:rFonts w:ascii="Times New Roman" w:hAnsi="Times New Roman"/>
              </w:rPr>
              <w:t xml:space="preserve">. </w:t>
            </w:r>
            <w:r>
              <w:rPr>
                <w:rFonts w:ascii="Times New Roman" w:hAnsi="Times New Roman"/>
              </w:rPr>
              <w:t>s</w:t>
            </w:r>
            <w:r w:rsidRPr="004632D6">
              <w:rPr>
                <w:rFonts w:ascii="Times New Roman" w:hAnsi="Times New Roman"/>
              </w:rPr>
              <w:t xml:space="preserve">oci </w:t>
            </w:r>
            <w:r>
              <w:rPr>
                <w:rFonts w:ascii="Times New Roman" w:hAnsi="Times New Roman"/>
              </w:rPr>
              <w:t>al 31.12.2015:</w:t>
            </w:r>
            <w:r w:rsidRPr="004632D6">
              <w:rPr>
                <w:rFonts w:ascii="Times New Roman" w:hAnsi="Times New Roman"/>
              </w:rPr>
              <w:t xml:space="preserve"> 3</w:t>
            </w:r>
            <w:r>
              <w:rPr>
                <w:rFonts w:ascii="Times New Roman" w:hAnsi="Times New Roman"/>
              </w:rPr>
              <w:t>15</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 xml:space="preserve">Percentuale di partecipazione del </w:t>
            </w:r>
            <w:proofErr w:type="gramStart"/>
            <w:r w:rsidRPr="004632D6">
              <w:rPr>
                <w:rFonts w:ascii="Times New Roman" w:hAnsi="Times New Roman"/>
              </w:rPr>
              <w:t>Comune :</w:t>
            </w:r>
            <w:proofErr w:type="gramEnd"/>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Pr>
                <w:rFonts w:ascii="Times New Roman" w:hAnsi="Times New Roman"/>
              </w:rPr>
              <w:t xml:space="preserve">5,08% </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Risultati ultimi tre esercizi finanziari:</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 xml:space="preserve">2011: +   € </w:t>
            </w:r>
            <w:r>
              <w:rPr>
                <w:rFonts w:ascii="Times New Roman" w:hAnsi="Times New Roman"/>
              </w:rPr>
              <w:t xml:space="preserve">   </w:t>
            </w:r>
            <w:r w:rsidRPr="004632D6">
              <w:rPr>
                <w:rFonts w:ascii="Times New Roman" w:hAnsi="Times New Roman"/>
              </w:rPr>
              <w:t>191,00</w:t>
            </w:r>
          </w:p>
          <w:p w:rsidR="006D2281" w:rsidRPr="004632D6" w:rsidRDefault="006D2281" w:rsidP="006D2281">
            <w:pPr>
              <w:widowControl w:val="0"/>
              <w:spacing w:after="0"/>
              <w:ind w:left="0"/>
              <w:rPr>
                <w:rFonts w:ascii="Times New Roman" w:hAnsi="Times New Roman"/>
              </w:rPr>
            </w:pPr>
            <w:r w:rsidRPr="004632D6">
              <w:rPr>
                <w:rFonts w:ascii="Times New Roman" w:hAnsi="Times New Roman"/>
              </w:rPr>
              <w:t>2012: +   €</w:t>
            </w:r>
            <w:r>
              <w:rPr>
                <w:rFonts w:ascii="Times New Roman" w:hAnsi="Times New Roman"/>
              </w:rPr>
              <w:t xml:space="preserve">   </w:t>
            </w:r>
            <w:r w:rsidRPr="004632D6">
              <w:rPr>
                <w:rFonts w:ascii="Times New Roman" w:hAnsi="Times New Roman"/>
              </w:rPr>
              <w:t xml:space="preserve"> 937,00</w:t>
            </w:r>
          </w:p>
          <w:p w:rsidR="006D2281" w:rsidRDefault="006D2281" w:rsidP="006D2281">
            <w:pPr>
              <w:widowControl w:val="0"/>
              <w:spacing w:after="0"/>
              <w:ind w:left="0"/>
              <w:rPr>
                <w:rFonts w:ascii="Times New Roman" w:hAnsi="Times New Roman"/>
              </w:rPr>
            </w:pPr>
            <w:r w:rsidRPr="004632D6">
              <w:rPr>
                <w:rFonts w:ascii="Times New Roman" w:hAnsi="Times New Roman"/>
              </w:rPr>
              <w:t xml:space="preserve">2013: +   € </w:t>
            </w:r>
            <w:r>
              <w:rPr>
                <w:rFonts w:ascii="Times New Roman" w:hAnsi="Times New Roman"/>
              </w:rPr>
              <w:t xml:space="preserve">   </w:t>
            </w:r>
            <w:r w:rsidRPr="004632D6">
              <w:rPr>
                <w:rFonts w:ascii="Times New Roman" w:hAnsi="Times New Roman"/>
              </w:rPr>
              <w:t>758,00</w:t>
            </w:r>
          </w:p>
          <w:p w:rsidR="006D2281" w:rsidRDefault="006D2281" w:rsidP="006D2281">
            <w:pPr>
              <w:widowControl w:val="0"/>
              <w:spacing w:after="0"/>
              <w:ind w:left="0"/>
              <w:rPr>
                <w:rFonts w:ascii="Times New Roman" w:hAnsi="Times New Roman"/>
              </w:rPr>
            </w:pPr>
            <w:r>
              <w:rPr>
                <w:rFonts w:ascii="Times New Roman" w:hAnsi="Times New Roman"/>
              </w:rPr>
              <w:t>2014: +   €    344,00</w:t>
            </w:r>
          </w:p>
          <w:p w:rsidR="006D2281" w:rsidRPr="004632D6" w:rsidRDefault="006D2281" w:rsidP="006D2281">
            <w:pPr>
              <w:widowControl w:val="0"/>
              <w:spacing w:after="0"/>
              <w:ind w:left="0"/>
              <w:rPr>
                <w:rFonts w:ascii="Times New Roman" w:hAnsi="Times New Roman"/>
              </w:rPr>
            </w:pPr>
            <w:r>
              <w:rPr>
                <w:rFonts w:ascii="Times New Roman" w:hAnsi="Times New Roman"/>
              </w:rPr>
              <w:t>2015: +   € 2.181,00</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0802F7">
            <w:pPr>
              <w:widowControl w:val="0"/>
              <w:spacing w:after="0"/>
              <w:ind w:left="0"/>
              <w:rPr>
                <w:rFonts w:ascii="Times New Roman" w:hAnsi="Times New Roman"/>
              </w:rPr>
            </w:pPr>
            <w:r w:rsidRPr="004632D6">
              <w:rPr>
                <w:rFonts w:ascii="Times New Roman" w:hAnsi="Times New Roman"/>
              </w:rPr>
              <w:t xml:space="preserve">Ritorno economico per il Comune con riferimento agli </w:t>
            </w:r>
            <w:proofErr w:type="gramStart"/>
            <w:r w:rsidRPr="004632D6">
              <w:rPr>
                <w:rFonts w:ascii="Times New Roman" w:hAnsi="Times New Roman"/>
              </w:rPr>
              <w:t>ultimi  esercizi</w:t>
            </w:r>
            <w:proofErr w:type="gramEnd"/>
            <w:r w:rsidRPr="004632D6">
              <w:rPr>
                <w:rFonts w:ascii="Times New Roman" w:hAnsi="Times New Roman"/>
              </w:rPr>
              <w:t xml:space="preserve"> </w:t>
            </w:r>
            <w:r w:rsidRPr="004632D6">
              <w:rPr>
                <w:rFonts w:ascii="Times New Roman" w:hAnsi="Times New Roman"/>
                <w:i/>
                <w:iCs/>
              </w:rPr>
              <w:t>(distinguendo fra dividendi, canoni, ridistribuzione di riserve, ecc.)</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2011:  =====</w:t>
            </w:r>
          </w:p>
          <w:p w:rsidR="006D2281" w:rsidRPr="004632D6" w:rsidRDefault="006D2281" w:rsidP="006D2281">
            <w:pPr>
              <w:widowControl w:val="0"/>
              <w:spacing w:after="0"/>
              <w:ind w:left="0"/>
              <w:rPr>
                <w:rFonts w:ascii="Times New Roman" w:hAnsi="Times New Roman"/>
              </w:rPr>
            </w:pPr>
            <w:r w:rsidRPr="004632D6">
              <w:rPr>
                <w:rFonts w:ascii="Times New Roman" w:hAnsi="Times New Roman"/>
              </w:rPr>
              <w:t>2012:  =====</w:t>
            </w:r>
          </w:p>
          <w:p w:rsidR="006D2281" w:rsidRDefault="006D2281" w:rsidP="006D2281">
            <w:pPr>
              <w:widowControl w:val="0"/>
              <w:spacing w:after="0"/>
              <w:ind w:left="0"/>
              <w:rPr>
                <w:rFonts w:ascii="Times New Roman" w:hAnsi="Times New Roman"/>
              </w:rPr>
            </w:pPr>
            <w:r w:rsidRPr="004632D6">
              <w:rPr>
                <w:rFonts w:ascii="Times New Roman" w:hAnsi="Times New Roman"/>
              </w:rPr>
              <w:t>2013:  =====</w:t>
            </w:r>
          </w:p>
          <w:p w:rsidR="006D2281" w:rsidRDefault="006D2281" w:rsidP="006D2281">
            <w:pPr>
              <w:widowControl w:val="0"/>
              <w:spacing w:after="0"/>
              <w:ind w:left="0"/>
              <w:rPr>
                <w:rFonts w:ascii="Times New Roman" w:hAnsi="Times New Roman"/>
              </w:rPr>
            </w:pPr>
            <w:r>
              <w:rPr>
                <w:rFonts w:ascii="Times New Roman" w:hAnsi="Times New Roman"/>
              </w:rPr>
              <w:t>2014:  =====</w:t>
            </w:r>
          </w:p>
          <w:p w:rsidR="006D2281" w:rsidRPr="004632D6" w:rsidRDefault="006D2281" w:rsidP="006D2281">
            <w:pPr>
              <w:widowControl w:val="0"/>
              <w:spacing w:after="0"/>
              <w:ind w:left="0"/>
              <w:rPr>
                <w:rFonts w:ascii="Times New Roman" w:hAnsi="Times New Roman"/>
              </w:rPr>
            </w:pPr>
            <w:r>
              <w:rPr>
                <w:rFonts w:ascii="Times New Roman" w:hAnsi="Times New Roman"/>
              </w:rPr>
              <w:t>2015:  =====</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 xml:space="preserve">Eventuali costi a carico del bilancio ultimi tre esercizi </w:t>
            </w:r>
            <w:r w:rsidRPr="004632D6">
              <w:rPr>
                <w:rFonts w:ascii="Times New Roman" w:hAnsi="Times New Roman"/>
                <w:i/>
                <w:iCs/>
              </w:rPr>
              <w:t>(ricapitalizzazioni, coperture di perdite, aggi e corrispettivi per servizi ecc.)</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Compartecipazione quota marketing:</w:t>
            </w:r>
          </w:p>
          <w:p w:rsidR="006D2281" w:rsidRPr="004632D6" w:rsidRDefault="006D2281" w:rsidP="006D2281">
            <w:pPr>
              <w:widowControl w:val="0"/>
              <w:spacing w:after="0"/>
              <w:ind w:left="0"/>
              <w:rPr>
                <w:rFonts w:ascii="Times New Roman" w:hAnsi="Times New Roman"/>
              </w:rPr>
            </w:pPr>
            <w:r w:rsidRPr="004632D6">
              <w:rPr>
                <w:rFonts w:ascii="Times New Roman" w:hAnsi="Times New Roman"/>
              </w:rPr>
              <w:t>2011:  </w:t>
            </w:r>
            <w:r>
              <w:rPr>
                <w:rFonts w:ascii="Times New Roman" w:hAnsi="Times New Roman"/>
              </w:rPr>
              <w:t>€ 1.476,00</w:t>
            </w:r>
          </w:p>
          <w:p w:rsidR="006D2281" w:rsidRPr="004632D6" w:rsidRDefault="006D2281" w:rsidP="006D2281">
            <w:pPr>
              <w:widowControl w:val="0"/>
              <w:spacing w:after="0"/>
              <w:ind w:left="0"/>
              <w:rPr>
                <w:rFonts w:ascii="Times New Roman" w:hAnsi="Times New Roman"/>
              </w:rPr>
            </w:pPr>
            <w:r w:rsidRPr="004632D6">
              <w:rPr>
                <w:rFonts w:ascii="Times New Roman" w:hAnsi="Times New Roman"/>
              </w:rPr>
              <w:t>2012:  </w:t>
            </w:r>
            <w:r>
              <w:rPr>
                <w:rFonts w:ascii="Times New Roman" w:hAnsi="Times New Roman"/>
              </w:rPr>
              <w:t>€ 5.768,08</w:t>
            </w:r>
          </w:p>
          <w:p w:rsidR="006D2281" w:rsidRDefault="006D2281" w:rsidP="006D2281">
            <w:pPr>
              <w:widowControl w:val="0"/>
              <w:spacing w:after="0"/>
              <w:ind w:left="0"/>
              <w:rPr>
                <w:rFonts w:ascii="Times New Roman" w:hAnsi="Times New Roman"/>
              </w:rPr>
            </w:pPr>
            <w:r w:rsidRPr="004632D6">
              <w:rPr>
                <w:rFonts w:ascii="Times New Roman" w:hAnsi="Times New Roman"/>
              </w:rPr>
              <w:t>2013:  </w:t>
            </w:r>
            <w:r>
              <w:rPr>
                <w:rFonts w:ascii="Times New Roman" w:hAnsi="Times New Roman"/>
              </w:rPr>
              <w:t>€ 3.322,45</w:t>
            </w:r>
          </w:p>
          <w:p w:rsidR="006D2281" w:rsidRDefault="006D2281" w:rsidP="006D2281">
            <w:pPr>
              <w:widowControl w:val="0"/>
              <w:spacing w:after="0"/>
              <w:ind w:left="0"/>
              <w:rPr>
                <w:rFonts w:ascii="Times New Roman" w:hAnsi="Times New Roman"/>
              </w:rPr>
            </w:pPr>
            <w:r>
              <w:rPr>
                <w:rFonts w:ascii="Times New Roman" w:hAnsi="Times New Roman"/>
              </w:rPr>
              <w:t>2014:  €    756,00</w:t>
            </w:r>
          </w:p>
          <w:p w:rsidR="006D2281" w:rsidRDefault="006D2281" w:rsidP="006D2281">
            <w:pPr>
              <w:widowControl w:val="0"/>
              <w:spacing w:after="0"/>
              <w:ind w:left="0"/>
              <w:rPr>
                <w:rFonts w:ascii="Times New Roman" w:hAnsi="Times New Roman"/>
              </w:rPr>
            </w:pPr>
            <w:r>
              <w:rPr>
                <w:rFonts w:ascii="Times New Roman" w:hAnsi="Times New Roman"/>
              </w:rPr>
              <w:t>2015:  € 1.269,00</w:t>
            </w:r>
          </w:p>
          <w:p w:rsidR="006F11CC" w:rsidRPr="004632D6" w:rsidRDefault="006F11CC" w:rsidP="006D2281">
            <w:pPr>
              <w:widowControl w:val="0"/>
              <w:spacing w:after="0"/>
              <w:ind w:left="0"/>
              <w:rPr>
                <w:rFonts w:ascii="Times New Roman" w:hAnsi="Times New Roman"/>
              </w:rPr>
            </w:pPr>
            <w:r>
              <w:rPr>
                <w:rFonts w:ascii="Times New Roman" w:hAnsi="Times New Roman"/>
              </w:rPr>
              <w:t xml:space="preserve">2015: €.    747,97 </w:t>
            </w:r>
          </w:p>
        </w:tc>
      </w:tr>
    </w:tbl>
    <w:p w:rsidR="006D2281" w:rsidRDefault="006D2281" w:rsidP="006D2281">
      <w:pPr>
        <w:pStyle w:val="Corpotesto"/>
        <w:ind w:left="-284"/>
        <w:rPr>
          <w:rFonts w:ascii="BentonSans-Book" w:eastAsia="Calibri" w:hAnsi="BentonSans-Book" w:cs="BentonSans-Book"/>
          <w:lang w:val="it-IT"/>
        </w:rPr>
      </w:pPr>
    </w:p>
    <w:p w:rsidR="006D2281" w:rsidRDefault="006D2281" w:rsidP="00E45DCF">
      <w:pPr>
        <w:pStyle w:val="Corpotesto"/>
        <w:rPr>
          <w:rFonts w:ascii="BentonSans-Book" w:eastAsia="Calibri" w:hAnsi="BentonSans-Book" w:cs="BentonSans-Book"/>
          <w:lang w:val="it-IT"/>
        </w:rPr>
      </w:pPr>
    </w:p>
    <w:p w:rsidR="006D2281" w:rsidRDefault="006D2281" w:rsidP="00E45DCF">
      <w:pPr>
        <w:pStyle w:val="Corpotesto"/>
        <w:rPr>
          <w:rFonts w:ascii="BentonSans-Book" w:eastAsia="Calibri" w:hAnsi="BentonSans-Book" w:cs="BentonSans-Book"/>
          <w:lang w:val="it-IT"/>
        </w:rPr>
      </w:pPr>
    </w:p>
    <w:p w:rsidR="00D12BB5" w:rsidRDefault="00D12BB5" w:rsidP="006D2281">
      <w:pPr>
        <w:autoSpaceDE w:val="0"/>
        <w:autoSpaceDN w:val="0"/>
        <w:adjustRightInd w:val="0"/>
        <w:spacing w:after="0"/>
        <w:ind w:left="0"/>
        <w:jc w:val="left"/>
        <w:rPr>
          <w:rFonts w:ascii="ArialNarrow,Bold" w:eastAsia="Calibri" w:hAnsi="ArialNarrow,Bold" w:cs="ArialNarrow,Bold"/>
          <w:b/>
          <w:bCs/>
          <w:lang w:eastAsia="it-IT"/>
        </w:rPr>
      </w:pPr>
    </w:p>
    <w:p w:rsidR="00D12BB5" w:rsidRDefault="00D12BB5" w:rsidP="006D2281">
      <w:pPr>
        <w:autoSpaceDE w:val="0"/>
        <w:autoSpaceDN w:val="0"/>
        <w:adjustRightInd w:val="0"/>
        <w:spacing w:after="0"/>
        <w:ind w:left="0"/>
        <w:jc w:val="left"/>
        <w:rPr>
          <w:rFonts w:ascii="ArialNarrow,Bold" w:eastAsia="Calibri" w:hAnsi="ArialNarrow,Bold" w:cs="ArialNarrow,Bold"/>
          <w:b/>
          <w:bCs/>
          <w:lang w:eastAsia="it-IT"/>
        </w:rPr>
      </w:pPr>
    </w:p>
    <w:p w:rsidR="006D2281" w:rsidRDefault="006D2281" w:rsidP="006D2281">
      <w:pPr>
        <w:autoSpaceDE w:val="0"/>
        <w:autoSpaceDN w:val="0"/>
        <w:adjustRightInd w:val="0"/>
        <w:spacing w:after="0"/>
        <w:ind w:left="0"/>
        <w:jc w:val="left"/>
        <w:rPr>
          <w:rFonts w:ascii="ArialNarrow,Bold" w:eastAsia="Calibri" w:hAnsi="ArialNarrow,Bold" w:cs="ArialNarrow,Bold"/>
          <w:b/>
          <w:bCs/>
          <w:lang w:eastAsia="it-IT"/>
        </w:rPr>
      </w:pPr>
      <w:r>
        <w:rPr>
          <w:rFonts w:ascii="ArialNarrow,Bold" w:eastAsia="Calibri" w:hAnsi="ArialNarrow,Bold" w:cs="ArialNarrow,Bold"/>
          <w:b/>
          <w:bCs/>
          <w:lang w:eastAsia="it-IT"/>
        </w:rPr>
        <w:t>CONSORZIO COMUNI TRENTINI</w:t>
      </w:r>
    </w:p>
    <w:p w:rsidR="006D2281" w:rsidRDefault="006D2281" w:rsidP="006D2281">
      <w:pPr>
        <w:autoSpaceDE w:val="0"/>
        <w:autoSpaceDN w:val="0"/>
        <w:adjustRightInd w:val="0"/>
        <w:spacing w:after="0"/>
        <w:ind w:left="0"/>
        <w:jc w:val="left"/>
        <w:rPr>
          <w:rFonts w:ascii="ArialNarrow" w:eastAsia="Calibri" w:hAnsi="ArialNarrow" w:cs="ArialNarrow"/>
          <w:lang w:eastAsia="it-IT"/>
        </w:rPr>
      </w:pPr>
    </w:p>
    <w:p w:rsidR="006D2281" w:rsidRDefault="006D2281" w:rsidP="00D12BB5">
      <w:pPr>
        <w:autoSpaceDE w:val="0"/>
        <w:autoSpaceDN w:val="0"/>
        <w:adjustRightInd w:val="0"/>
        <w:spacing w:after="0"/>
        <w:ind w:left="0"/>
        <w:rPr>
          <w:rFonts w:ascii="ArialNarrow" w:eastAsia="Calibri" w:hAnsi="ArialNarrow" w:cs="ArialNarrow"/>
          <w:strike/>
          <w:color w:val="7030A0"/>
          <w:lang w:eastAsia="it-IT"/>
        </w:rPr>
      </w:pPr>
      <w:r>
        <w:rPr>
          <w:rFonts w:ascii="ArialNarrow" w:eastAsia="Calibri" w:hAnsi="ArialNarrow" w:cs="ArialNarrow"/>
          <w:lang w:eastAsia="it-IT"/>
        </w:rPr>
        <w:t xml:space="preserve">Per quanto riguarda la partecipazione del Comune al </w:t>
      </w:r>
      <w:r>
        <w:rPr>
          <w:rFonts w:ascii="ArialNarrow,Bold" w:eastAsia="Calibri" w:hAnsi="ArialNarrow,Bold" w:cs="ArialNarrow,Bold"/>
          <w:b/>
          <w:bCs/>
          <w:lang w:eastAsia="it-IT"/>
        </w:rPr>
        <w:t xml:space="preserve">Consorzio dei Comuni Trentini </w:t>
      </w:r>
      <w:proofErr w:type="spellStart"/>
      <w:r>
        <w:rPr>
          <w:rFonts w:ascii="ArialNarrow,Bold" w:eastAsia="Calibri" w:hAnsi="ArialNarrow,Bold" w:cs="ArialNarrow,Bold"/>
          <w:b/>
          <w:bCs/>
          <w:lang w:eastAsia="it-IT"/>
        </w:rPr>
        <w:t>Soc</w:t>
      </w:r>
      <w:proofErr w:type="spellEnd"/>
      <w:r>
        <w:rPr>
          <w:rFonts w:ascii="ArialNarrow,Bold" w:eastAsia="Calibri" w:hAnsi="ArialNarrow,Bold" w:cs="ArialNarrow,Bold"/>
          <w:b/>
          <w:bCs/>
          <w:lang w:eastAsia="it-IT"/>
        </w:rPr>
        <w:t xml:space="preserve">. </w:t>
      </w:r>
      <w:proofErr w:type="gramStart"/>
      <w:r>
        <w:rPr>
          <w:rFonts w:ascii="ArialNarrow,Bold" w:eastAsia="Calibri" w:hAnsi="ArialNarrow,Bold" w:cs="ArialNarrow,Bold"/>
          <w:b/>
          <w:bCs/>
          <w:lang w:eastAsia="it-IT"/>
        </w:rPr>
        <w:t>Coop</w:t>
      </w:r>
      <w:r>
        <w:rPr>
          <w:rFonts w:ascii="ArialNarrow" w:eastAsia="Calibri" w:hAnsi="ArialNarrow" w:cs="ArialNarrow"/>
          <w:lang w:eastAsia="it-IT"/>
        </w:rPr>
        <w:t>.</w:t>
      </w:r>
      <w:r w:rsidR="00F04612">
        <w:rPr>
          <w:rFonts w:ascii="ArialNarrow" w:eastAsia="Calibri" w:hAnsi="ArialNarrow" w:cs="ArialNarrow"/>
          <w:lang w:eastAsia="it-IT"/>
        </w:rPr>
        <w:t>,</w:t>
      </w:r>
      <w:proofErr w:type="gramEnd"/>
      <w:r w:rsidR="00F04612">
        <w:rPr>
          <w:rFonts w:ascii="ArialNarrow" w:eastAsia="Calibri" w:hAnsi="ArialNarrow" w:cs="ArialNarrow"/>
          <w:lang w:eastAsia="it-IT"/>
        </w:rPr>
        <w:t xml:space="preserve"> si ricorda che Il Consorzio ai </w:t>
      </w:r>
      <w:r>
        <w:rPr>
          <w:rFonts w:ascii="ArialNarrow" w:eastAsia="Calibri" w:hAnsi="ArialNarrow" w:cs="ArialNarrow"/>
          <w:lang w:eastAsia="it-IT"/>
        </w:rPr>
        <w:t xml:space="preserve">sensi art. 1bis </w:t>
      </w:r>
      <w:proofErr w:type="spellStart"/>
      <w:r>
        <w:rPr>
          <w:rFonts w:ascii="ArialNarrow" w:eastAsia="Calibri" w:hAnsi="ArialNarrow" w:cs="ArialNarrow"/>
          <w:lang w:eastAsia="it-IT"/>
        </w:rPr>
        <w:t>lett</w:t>
      </w:r>
      <w:proofErr w:type="spellEnd"/>
      <w:r>
        <w:rPr>
          <w:rFonts w:ascii="ArialNarrow" w:eastAsia="Calibri" w:hAnsi="ArialNarrow" w:cs="ArialNarrow"/>
          <w:lang w:eastAsia="it-IT"/>
        </w:rPr>
        <w:t xml:space="preserve">. f della </w:t>
      </w:r>
      <w:proofErr w:type="spellStart"/>
      <w:r>
        <w:rPr>
          <w:rFonts w:ascii="ArialNarrow" w:eastAsia="Calibri" w:hAnsi="ArialNarrow" w:cs="ArialNarrow"/>
          <w:lang w:eastAsia="it-IT"/>
        </w:rPr>
        <w:t>L.p</w:t>
      </w:r>
      <w:proofErr w:type="spellEnd"/>
      <w:r>
        <w:rPr>
          <w:rFonts w:ascii="ArialNarrow" w:eastAsia="Calibri" w:hAnsi="ArialNarrow" w:cs="ArialNarrow"/>
          <w:lang w:eastAsia="it-IT"/>
        </w:rPr>
        <w:t xml:space="preserve">. 15 giugno 2005, n. 7 è la società che l'Associazione nazionale comuni italiani (ANCI) e l'Unione nazionale comuni comunità enti montani (UNCEM) riconoscono nei loro statuti quale propria articolazione per la provincia di Trento. </w:t>
      </w:r>
      <w:r w:rsidRPr="00527CE0">
        <w:rPr>
          <w:rFonts w:ascii="ArialNarrow" w:eastAsia="Calibri" w:hAnsi="ArialNarrow" w:cs="ArialNarrow"/>
          <w:strike/>
          <w:color w:val="7030A0"/>
          <w:lang w:eastAsia="it-IT"/>
        </w:rPr>
        <w:t xml:space="preserve">Per effetto di quanto disposto dall’art. </w:t>
      </w:r>
      <w:r w:rsidR="00F04612" w:rsidRPr="00527CE0">
        <w:rPr>
          <w:rFonts w:ascii="ArialNarrow" w:eastAsia="Calibri" w:hAnsi="ArialNarrow" w:cs="ArialNarrow"/>
          <w:strike/>
          <w:color w:val="7030A0"/>
          <w:lang w:eastAsia="it-IT"/>
        </w:rPr>
        <w:t xml:space="preserve">22 della L.P. 25/2012, le norme </w:t>
      </w:r>
      <w:r w:rsidRPr="00527CE0">
        <w:rPr>
          <w:rFonts w:ascii="ArialNarrow" w:eastAsia="Calibri" w:hAnsi="ArialNarrow" w:cs="ArialNarrow"/>
          <w:strike/>
          <w:color w:val="7030A0"/>
          <w:lang w:eastAsia="it-IT"/>
        </w:rPr>
        <w:t>per le quali anche le società pubbliche sono tenute a concorrere all’obiettivo di risanamento della finanza pubblica e gli enti soci sono tenuti a dare loro le necessarie direttive non si applicano a tale società</w:t>
      </w:r>
      <w:r w:rsidR="00F04612" w:rsidRPr="00527CE0">
        <w:rPr>
          <w:rFonts w:ascii="ArialNarrow" w:eastAsia="Calibri" w:hAnsi="ArialNarrow" w:cs="ArialNarrow"/>
          <w:strike/>
          <w:color w:val="7030A0"/>
          <w:lang w:eastAsia="it-IT"/>
        </w:rPr>
        <w:t>.</w:t>
      </w:r>
    </w:p>
    <w:p w:rsidR="00527CE0" w:rsidRPr="00527CE0" w:rsidRDefault="00527CE0" w:rsidP="00D12BB5">
      <w:pPr>
        <w:autoSpaceDE w:val="0"/>
        <w:autoSpaceDN w:val="0"/>
        <w:adjustRightInd w:val="0"/>
        <w:spacing w:after="0"/>
        <w:ind w:left="0"/>
        <w:rPr>
          <w:rFonts w:ascii="ArialNarrow" w:eastAsia="Calibri" w:hAnsi="ArialNarrow" w:cs="ArialNarrow"/>
          <w:color w:val="7030A0"/>
          <w:lang w:eastAsia="it-IT"/>
        </w:rPr>
      </w:pPr>
      <w:r w:rsidRPr="00527CE0">
        <w:rPr>
          <w:rFonts w:ascii="ArialNarrow" w:eastAsia="Calibri" w:hAnsi="ArialNarrow" w:cs="ArialNarrow"/>
          <w:color w:val="7030A0"/>
          <w:lang w:eastAsia="it-IT"/>
        </w:rPr>
        <w:t>La società svolge una funzione strettamente necessaria ed infungibi</w:t>
      </w:r>
      <w:r w:rsidR="004B3374">
        <w:rPr>
          <w:rFonts w:ascii="ArialNarrow" w:eastAsia="Calibri" w:hAnsi="ArialNarrow" w:cs="ArialNarrow"/>
          <w:color w:val="7030A0"/>
          <w:lang w:eastAsia="it-IT"/>
        </w:rPr>
        <w:t>l</w:t>
      </w:r>
      <w:r w:rsidRPr="00527CE0">
        <w:rPr>
          <w:rFonts w:ascii="ArialNarrow" w:eastAsia="Calibri" w:hAnsi="ArialNarrow" w:cs="ArialNarrow"/>
          <w:color w:val="7030A0"/>
          <w:lang w:eastAsia="it-IT"/>
        </w:rPr>
        <w:t>e per il pers</w:t>
      </w:r>
      <w:r>
        <w:rPr>
          <w:rFonts w:ascii="ArialNarrow" w:eastAsia="Calibri" w:hAnsi="ArialNarrow" w:cs="ArialNarrow"/>
          <w:color w:val="7030A0"/>
          <w:lang w:eastAsia="it-IT"/>
        </w:rPr>
        <w:t>e</w:t>
      </w:r>
      <w:r w:rsidRPr="00527CE0">
        <w:rPr>
          <w:rFonts w:ascii="ArialNarrow" w:eastAsia="Calibri" w:hAnsi="ArialNarrow" w:cs="ArialNarrow"/>
          <w:color w:val="7030A0"/>
          <w:lang w:eastAsia="it-IT"/>
        </w:rPr>
        <w:t xml:space="preserve">guimento delle finalità istituzionali dell’ente, e non ricade </w:t>
      </w:r>
      <w:r>
        <w:rPr>
          <w:rFonts w:ascii="ArialNarrow" w:eastAsia="Calibri" w:hAnsi="ArialNarrow" w:cs="ArialNarrow"/>
          <w:color w:val="7030A0"/>
          <w:lang w:eastAsia="it-IT"/>
        </w:rPr>
        <w:t>nei presupposti di razionalizza</w:t>
      </w:r>
      <w:r w:rsidRPr="00527CE0">
        <w:rPr>
          <w:rFonts w:ascii="ArialNarrow" w:eastAsia="Calibri" w:hAnsi="ArialNarrow" w:cs="ArialNarrow"/>
          <w:color w:val="7030A0"/>
          <w:lang w:eastAsia="it-IT"/>
        </w:rPr>
        <w:t>z</w:t>
      </w:r>
      <w:r>
        <w:rPr>
          <w:rFonts w:ascii="ArialNarrow" w:eastAsia="Calibri" w:hAnsi="ArialNarrow" w:cs="ArialNarrow"/>
          <w:color w:val="7030A0"/>
          <w:lang w:eastAsia="it-IT"/>
        </w:rPr>
        <w:t>i</w:t>
      </w:r>
      <w:r w:rsidRPr="00527CE0">
        <w:rPr>
          <w:rFonts w:ascii="ArialNarrow" w:eastAsia="Calibri" w:hAnsi="ArialNarrow" w:cs="ArialNarrow"/>
          <w:color w:val="7030A0"/>
          <w:lang w:eastAsia="it-IT"/>
        </w:rPr>
        <w:t>one di ci all’art.18 c.3 bis 1 della L.P. 1/2005. In particolare, rientra nell’ambito de</w:t>
      </w:r>
      <w:r>
        <w:rPr>
          <w:rFonts w:ascii="ArialNarrow" w:eastAsia="Calibri" w:hAnsi="ArialNarrow" w:cs="ArialNarrow"/>
          <w:color w:val="7030A0"/>
          <w:lang w:eastAsia="it-IT"/>
        </w:rPr>
        <w:t>l</w:t>
      </w:r>
      <w:r w:rsidRPr="00527CE0">
        <w:rPr>
          <w:rFonts w:ascii="ArialNarrow" w:eastAsia="Calibri" w:hAnsi="ArialNarrow" w:cs="ArialNarrow"/>
          <w:color w:val="7030A0"/>
          <w:lang w:eastAsia="it-IT"/>
        </w:rPr>
        <w:t xml:space="preserve">l’autoproduzione di beni o servizi strumentali allo svolgimento delle funzioni comunali (art.4, c.2, </w:t>
      </w:r>
      <w:proofErr w:type="spellStart"/>
      <w:r w:rsidRPr="00527CE0">
        <w:rPr>
          <w:rFonts w:ascii="ArialNarrow" w:eastAsia="Calibri" w:hAnsi="ArialNarrow" w:cs="ArialNarrow"/>
          <w:color w:val="7030A0"/>
          <w:lang w:eastAsia="it-IT"/>
        </w:rPr>
        <w:t>lett</w:t>
      </w:r>
      <w:proofErr w:type="spellEnd"/>
      <w:r w:rsidRPr="00527CE0">
        <w:rPr>
          <w:rFonts w:ascii="ArialNarrow" w:eastAsia="Calibri" w:hAnsi="ArialNarrow" w:cs="ArialNarrow"/>
          <w:color w:val="7030A0"/>
          <w:lang w:eastAsia="it-IT"/>
        </w:rPr>
        <w:t>. d))</w:t>
      </w:r>
    </w:p>
    <w:p w:rsidR="006D2281" w:rsidRDefault="006D2281" w:rsidP="00E45DCF">
      <w:pPr>
        <w:pStyle w:val="Corpotesto"/>
        <w:rPr>
          <w:rFonts w:ascii="BentonSans-Book" w:eastAsia="Calibri" w:hAnsi="BentonSans-Book" w:cs="BentonSans-Book"/>
          <w:lang w:val="it-IT"/>
        </w:rPr>
      </w:pPr>
    </w:p>
    <w:tbl>
      <w:tblPr>
        <w:tblW w:w="8657" w:type="dxa"/>
        <w:tblInd w:w="45" w:type="dxa"/>
        <w:tblCellMar>
          <w:left w:w="0" w:type="dxa"/>
          <w:right w:w="0" w:type="dxa"/>
        </w:tblCellMar>
        <w:tblLook w:val="04A0" w:firstRow="1" w:lastRow="0" w:firstColumn="1" w:lastColumn="0" w:noHBand="0" w:noVBand="1"/>
      </w:tblPr>
      <w:tblGrid>
        <w:gridCol w:w="4121"/>
        <w:gridCol w:w="4536"/>
      </w:tblGrid>
      <w:tr w:rsidR="006D2281" w:rsidRPr="009E21A6" w:rsidTr="006D2281">
        <w:tc>
          <w:tcPr>
            <w:tcW w:w="4121"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Data di costituzione:</w:t>
            </w:r>
          </w:p>
        </w:tc>
        <w:tc>
          <w:tcPr>
            <w:tcW w:w="45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9 luglio 1996</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Sede legale: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sidRPr="009E21A6">
              <w:rPr>
                <w:rFonts w:ascii="Times New Roman" w:eastAsia="Lucida Sans Unicode" w:hAnsi="Times New Roman"/>
                <w:kern w:val="3"/>
                <w:lang w:eastAsia="zh-CN" w:bidi="hi-IN"/>
              </w:rPr>
              <w:t>via</w:t>
            </w:r>
            <w:proofErr w:type="gramEnd"/>
            <w:r w:rsidRPr="009E21A6">
              <w:rPr>
                <w:rFonts w:ascii="Times New Roman" w:eastAsia="Lucida Sans Unicode" w:hAnsi="Times New Roman"/>
                <w:kern w:val="3"/>
                <w:lang w:eastAsia="zh-CN" w:bidi="hi-IN"/>
              </w:rPr>
              <w:t xml:space="preserve"> Torre Verde, n. 23</w:t>
            </w:r>
            <w:r w:rsidRPr="009E21A6">
              <w:rPr>
                <w:rFonts w:ascii="Times New Roman" w:eastAsia="Lucida Sans Unicode" w:hAnsi="Times New Roman"/>
                <w:kern w:val="3"/>
                <w:lang w:eastAsia="zh-CN" w:bidi="hi-IN"/>
              </w:rPr>
              <w:br/>
              <w:t>38122 – Trento</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Oggetto Sociale: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4B3374" w:rsidRPr="004B3374"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4B3374">
              <w:rPr>
                <w:rFonts w:ascii="Times New Roman" w:eastAsia="Lucida Sans Unicode" w:hAnsi="Times New Roman"/>
                <w:kern w:val="3"/>
                <w:lang w:eastAsia="zh-CN" w:bidi="hi-IN"/>
              </w:rPr>
              <w:t>La Cooperativa nell'intento di assicurare ai soci, tramite la gestione in forma associata dell'impresa, le migliori condizioni economiche, sociali e professionali nell'ambito delle leggi, dello statuto sociale e dell'eventuale regolamento interno, ha lo scopo mutualistico di coordinare l'attività dei soci e di migliorarne l'organizzazione, nello spirito della mutualità cooperativa, al fine di consentire un risparmio di spesa nei settori di interesse comune.</w:t>
            </w:r>
            <w:r w:rsidR="004B3374" w:rsidRPr="004B3374">
              <w:rPr>
                <w:rFonts w:ascii="Times New Roman" w:eastAsia="Lucida Sans Unicode" w:hAnsi="Times New Roman"/>
                <w:kern w:val="3"/>
                <w:lang w:eastAsia="zh-CN" w:bidi="hi-IN"/>
              </w:rPr>
              <w:t xml:space="preserve"> </w:t>
            </w:r>
          </w:p>
          <w:p w:rsidR="006D2281" w:rsidRPr="004B3374" w:rsidRDefault="004B3374" w:rsidP="006D2281">
            <w:pPr>
              <w:widowControl w:val="0"/>
              <w:suppressLineNumbers/>
              <w:suppressAutoHyphens/>
              <w:autoSpaceDN w:val="0"/>
              <w:spacing w:after="0"/>
              <w:ind w:left="0"/>
              <w:rPr>
                <w:rFonts w:ascii="Times New Roman" w:eastAsia="Lucida Sans Unicode" w:hAnsi="Times New Roman"/>
                <w:strike/>
                <w:color w:val="7030A0"/>
                <w:kern w:val="3"/>
                <w:lang w:eastAsia="zh-CN" w:bidi="hi-IN"/>
              </w:rPr>
            </w:pPr>
            <w:r w:rsidRPr="004B3374">
              <w:rPr>
                <w:rFonts w:ascii="Times New Roman" w:eastAsia="Lucida Sans Unicode" w:hAnsi="Times New Roman"/>
                <w:color w:val="7030A0"/>
                <w:kern w:val="3"/>
                <w:lang w:eastAsia="zh-CN" w:bidi="hi-IN"/>
              </w:rPr>
              <w:t>Attività di consulenza supp</w:t>
            </w:r>
            <w:r>
              <w:rPr>
                <w:rFonts w:ascii="Times New Roman" w:eastAsia="Lucida Sans Unicode" w:hAnsi="Times New Roman"/>
                <w:color w:val="7030A0"/>
                <w:kern w:val="3"/>
                <w:lang w:eastAsia="zh-CN" w:bidi="hi-IN"/>
              </w:rPr>
              <w:t>orto organizzativo e rappresenta</w:t>
            </w:r>
            <w:r w:rsidRPr="004B3374">
              <w:rPr>
                <w:rFonts w:ascii="Times New Roman" w:eastAsia="Lucida Sans Unicode" w:hAnsi="Times New Roman"/>
                <w:color w:val="7030A0"/>
                <w:kern w:val="3"/>
                <w:lang w:eastAsia="zh-CN" w:bidi="hi-IN"/>
              </w:rPr>
              <w:t>nza dell’ente</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Capitale sociale al 31.12.201</w:t>
            </w:r>
            <w:r>
              <w:rPr>
                <w:rFonts w:ascii="Times New Roman" w:eastAsia="Lucida Sans Unicode" w:hAnsi="Times New Roman"/>
                <w:kern w:val="3"/>
                <w:lang w:eastAsia="zh-CN" w:bidi="hi-IN"/>
              </w:rPr>
              <w:t>5</w:t>
            </w:r>
            <w:r w:rsidRPr="009E21A6">
              <w:rPr>
                <w:rFonts w:ascii="Times New Roman" w:eastAsia="Lucida Sans Unicode" w:hAnsi="Times New Roman"/>
                <w:kern w:val="3"/>
                <w:lang w:eastAsia="zh-CN" w:bidi="hi-IN"/>
              </w:rPr>
              <w:t>:</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12.23</w:t>
            </w:r>
            <w:r>
              <w:rPr>
                <w:rFonts w:ascii="Times New Roman" w:eastAsia="Lucida Sans Unicode" w:hAnsi="Times New Roman"/>
                <w:kern w:val="3"/>
                <w:lang w:eastAsia="zh-CN" w:bidi="hi-IN"/>
              </w:rPr>
              <w:t>9</w:t>
            </w:r>
            <w:r w:rsidRPr="009E21A6">
              <w:rPr>
                <w:rFonts w:ascii="Times New Roman" w:eastAsia="Lucida Sans Unicode" w:hAnsi="Times New Roman"/>
                <w:kern w:val="3"/>
                <w:lang w:eastAsia="zh-CN" w:bidi="hi-IN"/>
              </w:rPr>
              <w:t>,</w:t>
            </w:r>
            <w:r>
              <w:rPr>
                <w:rFonts w:ascii="Times New Roman" w:eastAsia="Lucida Sans Unicode" w:hAnsi="Times New Roman"/>
                <w:kern w:val="3"/>
                <w:lang w:eastAsia="zh-CN" w:bidi="hi-IN"/>
              </w:rPr>
              <w:t>00</w:t>
            </w:r>
            <w:r w:rsidRPr="009E21A6">
              <w:rPr>
                <w:rFonts w:ascii="Times New Roman" w:eastAsia="Lucida Sans Unicode" w:hAnsi="Times New Roman"/>
                <w:kern w:val="3"/>
                <w:lang w:eastAsia="zh-CN" w:bidi="hi-IN"/>
              </w:rPr>
              <w:t xml:space="preserve"> Euro</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Percentuale di partecipazione: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AutoHyphens/>
              <w:autoSpaceDE w:val="0"/>
              <w:autoSpaceDN w:val="0"/>
              <w:spacing w:after="0"/>
              <w:ind w:left="0"/>
              <w:rPr>
                <w:rFonts w:ascii="Times New Roman" w:eastAsia="Lucida Sans Unicode" w:hAnsi="Times New Roman"/>
                <w:kern w:val="3"/>
                <w:lang w:eastAsia="zh-CN" w:bidi="hi-IN"/>
              </w:rPr>
            </w:pPr>
            <w:r w:rsidRPr="00527CE0">
              <w:rPr>
                <w:rFonts w:ascii="Times New Roman" w:eastAsia="Lucida Sans Unicode" w:hAnsi="Times New Roman"/>
                <w:strike/>
                <w:color w:val="7030A0"/>
                <w:kern w:val="3"/>
                <w:lang w:eastAsia="zh-CN" w:bidi="hi-IN"/>
              </w:rPr>
              <w:t>0,42</w:t>
            </w:r>
            <w:r w:rsidRPr="009E21A6">
              <w:rPr>
                <w:rFonts w:ascii="Times New Roman" w:eastAsia="Lucida Sans Unicode" w:hAnsi="Times New Roman"/>
                <w:kern w:val="3"/>
                <w:lang w:eastAsia="zh-CN" w:bidi="hi-IN"/>
              </w:rPr>
              <w:t>%</w:t>
            </w:r>
            <w:r w:rsidR="00527CE0">
              <w:rPr>
                <w:rFonts w:ascii="Times New Roman" w:eastAsia="Lucida Sans Unicode" w:hAnsi="Times New Roman"/>
                <w:kern w:val="3"/>
                <w:lang w:eastAsia="zh-CN" w:bidi="hi-IN"/>
              </w:rPr>
              <w:t xml:space="preserve"> </w:t>
            </w:r>
            <w:r w:rsidR="00527CE0" w:rsidRPr="00527CE0">
              <w:rPr>
                <w:rFonts w:ascii="Times New Roman" w:eastAsia="Lucida Sans Unicode" w:hAnsi="Times New Roman"/>
                <w:color w:val="7030A0"/>
                <w:kern w:val="3"/>
                <w:lang w:eastAsia="zh-CN" w:bidi="hi-IN"/>
              </w:rPr>
              <w:t>0,0082</w:t>
            </w:r>
            <w:r w:rsidR="00527CE0">
              <w:rPr>
                <w:rFonts w:ascii="Times New Roman" w:eastAsia="Lucida Sans Unicode" w:hAnsi="Times New Roman"/>
                <w:color w:val="7030A0"/>
                <w:kern w:val="3"/>
                <w:lang w:eastAsia="zh-CN" w:bidi="hi-IN"/>
              </w:rPr>
              <w:t>%</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 xml:space="preserve">Risultati </w:t>
            </w:r>
            <w:proofErr w:type="gramStart"/>
            <w:r w:rsidRPr="009E21A6">
              <w:rPr>
                <w:rFonts w:ascii="Times New Roman" w:eastAsia="Lucida Sans Unicode" w:hAnsi="Times New Roman"/>
                <w:kern w:val="3"/>
                <w:lang w:eastAsia="zh-CN" w:bidi="hi-IN"/>
              </w:rPr>
              <w:t>ultimi  esercizi</w:t>
            </w:r>
            <w:proofErr w:type="gramEnd"/>
            <w:r w:rsidRPr="009E21A6">
              <w:rPr>
                <w:rFonts w:ascii="Times New Roman" w:eastAsia="Lucida Sans Unicode" w:hAnsi="Times New Roman"/>
                <w:kern w:val="3"/>
                <w:lang w:eastAsia="zh-CN" w:bidi="hi-IN"/>
              </w:rPr>
              <w:t xml:space="preserve"> finanziari:</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hAnsi="Times New Roman"/>
                <w:kern w:val="3"/>
                <w:lang w:eastAsia="zh-CN" w:bidi="hi-IN"/>
              </w:rPr>
            </w:pPr>
            <w:proofErr w:type="gramStart"/>
            <w:r w:rsidRPr="009E21A6">
              <w:rPr>
                <w:rFonts w:ascii="Times New Roman" w:eastAsia="Lucida Sans Unicode" w:hAnsi="Times New Roman"/>
                <w:kern w:val="3"/>
                <w:lang w:eastAsia="zh-CN" w:bidi="hi-IN"/>
              </w:rPr>
              <w:t>2011:  53.473</w:t>
            </w:r>
            <w:proofErr w:type="gramEnd"/>
            <w:r w:rsidRPr="009E21A6">
              <w:rPr>
                <w:rFonts w:ascii="Times New Roman" w:eastAsia="Lucida Sans Unicode" w:hAnsi="Times New Roman"/>
                <w:kern w:val="3"/>
                <w:lang w:eastAsia="zh-CN" w:bidi="hi-IN"/>
              </w:rPr>
              <w:t xml:space="preserve"> Euro</w:t>
            </w:r>
          </w:p>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sidRPr="009E21A6">
              <w:rPr>
                <w:rFonts w:ascii="Times New Roman" w:eastAsia="Lucida Sans Unicode" w:hAnsi="Times New Roman"/>
                <w:kern w:val="3"/>
                <w:lang w:eastAsia="zh-CN" w:bidi="hi-IN"/>
              </w:rPr>
              <w:t>2012:  68.098</w:t>
            </w:r>
            <w:proofErr w:type="gramEnd"/>
            <w:r w:rsidRPr="009E21A6">
              <w:rPr>
                <w:rFonts w:ascii="Times New Roman" w:eastAsia="Lucida Sans Unicode" w:hAnsi="Times New Roman"/>
                <w:kern w:val="3"/>
                <w:lang w:eastAsia="zh-CN" w:bidi="hi-IN"/>
              </w:rPr>
              <w:t xml:space="preserve"> Euro</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sidRPr="009E21A6">
              <w:rPr>
                <w:rFonts w:ascii="Times New Roman" w:eastAsia="Lucida Sans Unicode" w:hAnsi="Times New Roman"/>
                <w:kern w:val="3"/>
                <w:lang w:eastAsia="zh-CN" w:bidi="hi-IN"/>
              </w:rPr>
              <w:t xml:space="preserve">2013: </w:t>
            </w:r>
            <w:r>
              <w:rPr>
                <w:rFonts w:ascii="Times New Roman" w:eastAsia="Lucida Sans Unicode" w:hAnsi="Times New Roman"/>
                <w:kern w:val="3"/>
                <w:lang w:eastAsia="zh-CN" w:bidi="hi-IN"/>
              </w:rPr>
              <w:t xml:space="preserve">  </w:t>
            </w:r>
            <w:proofErr w:type="gramEnd"/>
            <w:r w:rsidRPr="009E21A6">
              <w:rPr>
                <w:rFonts w:ascii="Times New Roman" w:eastAsia="Lucida Sans Unicode" w:hAnsi="Times New Roman"/>
                <w:kern w:val="3"/>
                <w:lang w:eastAsia="zh-CN" w:bidi="hi-IN"/>
              </w:rPr>
              <w:t>21.184 Euro</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Pr>
                <w:rFonts w:ascii="Times New Roman" w:eastAsia="Lucida Sans Unicode" w:hAnsi="Times New Roman"/>
                <w:kern w:val="3"/>
                <w:lang w:eastAsia="zh-CN" w:bidi="hi-IN"/>
              </w:rPr>
              <w:t xml:space="preserve">2014:   </w:t>
            </w:r>
            <w:proofErr w:type="gramEnd"/>
            <w:r>
              <w:rPr>
                <w:rFonts w:ascii="Times New Roman" w:eastAsia="Lucida Sans Unicode" w:hAnsi="Times New Roman"/>
                <w:kern w:val="3"/>
                <w:lang w:eastAsia="zh-CN" w:bidi="hi-IN"/>
              </w:rPr>
              <w:t>20.842 Euro</w:t>
            </w:r>
          </w:p>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178.915 Euro</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 xml:space="preserve">Ritorno economico per il Comune con riferimento agli ultimi esercizi </w:t>
            </w:r>
            <w:r w:rsidRPr="009E21A6">
              <w:rPr>
                <w:rFonts w:ascii="Times New Roman" w:eastAsia="Lucida Sans Unicode" w:hAnsi="Times New Roman"/>
                <w:i/>
                <w:kern w:val="3"/>
                <w:lang w:eastAsia="zh-CN" w:bidi="hi-IN"/>
              </w:rPr>
              <w:t>(distinguendo fra dividendi, canoni, ridistribuzione di riserve,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2011: ==============</w:t>
            </w:r>
          </w:p>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2012: ==============</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2013: ==============</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w:t>
            </w:r>
          </w:p>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 xml:space="preserve">Eventuali costi a carico del bilancio comunale </w:t>
            </w:r>
            <w:proofErr w:type="gramStart"/>
            <w:r w:rsidRPr="009E21A6">
              <w:rPr>
                <w:rFonts w:ascii="Times New Roman" w:eastAsia="Lucida Sans Unicode" w:hAnsi="Times New Roman"/>
                <w:kern w:val="3"/>
                <w:lang w:eastAsia="zh-CN" w:bidi="hi-IN"/>
              </w:rPr>
              <w:t>ultimi  esercizi</w:t>
            </w:r>
            <w:proofErr w:type="gramEnd"/>
            <w:r w:rsidRPr="009E21A6">
              <w:rPr>
                <w:rFonts w:ascii="Times New Roman" w:eastAsia="Lucida Sans Unicode" w:hAnsi="Times New Roman"/>
                <w:kern w:val="3"/>
                <w:lang w:eastAsia="zh-CN" w:bidi="hi-IN"/>
              </w:rPr>
              <w:t xml:space="preserve"> </w:t>
            </w:r>
            <w:r w:rsidRPr="009E21A6">
              <w:rPr>
                <w:rFonts w:ascii="Times New Roman" w:eastAsia="Lucida Sans Unicode" w:hAnsi="Times New Roman"/>
                <w:i/>
                <w:kern w:val="3"/>
                <w:lang w:eastAsia="zh-CN" w:bidi="hi-IN"/>
              </w:rPr>
              <w:t>(ricapitalizzazioni, coperture di perdite, aggi e corrispettivi per servizi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2011: 2.676,63 Euro</w:t>
            </w:r>
          </w:p>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2012: 2.942,68 Euro</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2013: 3.748,82 Euro</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3.427,00 Euro</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4.142,00 Euro</w:t>
            </w:r>
          </w:p>
          <w:p w:rsidR="006F11CC" w:rsidRPr="009E21A6" w:rsidRDefault="006F11CC" w:rsidP="006D2281">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2016: 4.080,41 Euro</w:t>
            </w:r>
          </w:p>
        </w:tc>
      </w:tr>
    </w:tbl>
    <w:p w:rsidR="006D2281" w:rsidRDefault="006D2281" w:rsidP="00E45DCF">
      <w:pPr>
        <w:pStyle w:val="Corpotesto"/>
        <w:rPr>
          <w:rFonts w:ascii="BentonSans-Book" w:eastAsia="Calibri" w:hAnsi="BentonSans-Book" w:cs="BentonSans-Book"/>
          <w:lang w:val="it-IT"/>
        </w:rPr>
      </w:pPr>
    </w:p>
    <w:p w:rsidR="008640D6" w:rsidRPr="004B3374" w:rsidRDefault="008640D6" w:rsidP="00E45DCF">
      <w:pPr>
        <w:pStyle w:val="Corpotesto"/>
        <w:rPr>
          <w:rFonts w:ascii="BentonSans-Book" w:eastAsia="Calibri" w:hAnsi="BentonSans-Book" w:cs="BentonSans-Book"/>
          <w:strike/>
          <w:color w:val="7030A0"/>
          <w:lang w:val="it-IT"/>
        </w:rPr>
      </w:pPr>
    </w:p>
    <w:p w:rsidR="008640D6" w:rsidRPr="004B3374" w:rsidRDefault="008640D6" w:rsidP="008640D6">
      <w:pPr>
        <w:autoSpaceDE w:val="0"/>
        <w:autoSpaceDN w:val="0"/>
        <w:adjustRightInd w:val="0"/>
        <w:spacing w:after="0"/>
        <w:ind w:left="0"/>
        <w:rPr>
          <w:rFonts w:ascii="ArialNarrow" w:eastAsia="Calibri" w:hAnsi="ArialNarrow" w:cs="ArialNarrow"/>
          <w:strike/>
          <w:color w:val="7030A0"/>
          <w:lang w:eastAsia="it-IT"/>
        </w:rPr>
      </w:pPr>
      <w:r w:rsidRPr="004B3374">
        <w:rPr>
          <w:rFonts w:ascii="ArialNarrow" w:eastAsia="Calibri" w:hAnsi="ArialNarrow" w:cs="ArialNarrow"/>
          <w:strike/>
          <w:color w:val="7030A0"/>
          <w:lang w:eastAsia="it-IT"/>
        </w:rPr>
        <w:t xml:space="preserve">Le attività espletate dalle società Informatica Trentina Spa, Trentino Trasporti Spa,  Trentino Riscossioni e Consorzio dei Comuni Trentini </w:t>
      </w:r>
      <w:proofErr w:type="spellStart"/>
      <w:r w:rsidRPr="004B3374">
        <w:rPr>
          <w:rFonts w:ascii="ArialNarrow" w:eastAsia="Calibri" w:hAnsi="ArialNarrow" w:cs="ArialNarrow"/>
          <w:strike/>
          <w:color w:val="7030A0"/>
          <w:lang w:eastAsia="it-IT"/>
        </w:rPr>
        <w:t>Scarl</w:t>
      </w:r>
      <w:proofErr w:type="spellEnd"/>
      <w:r w:rsidRPr="004B3374">
        <w:rPr>
          <w:rFonts w:ascii="ArialNarrow" w:eastAsia="Calibri" w:hAnsi="ArialNarrow" w:cs="ArialNarrow"/>
          <w:strike/>
          <w:color w:val="7030A0"/>
          <w:lang w:eastAsia="it-IT"/>
        </w:rPr>
        <w:t xml:space="preserve"> sono da ritenersi indispensabili al perseguimento delle finalità istituzionali dell’ente, anche alla luce del Programma di razionalizzazione delle partecipate locali di data 04.04.2015 della Giunta comunale delibera n. 46 per la revisione della spesa (Relazione Cottarelli), che ricomprende tali attività a pag. 15 nella Tavola III.1 (Settori di attività in cui la semplice delibera dell’amministrazione locale partecipante sarebbe sufficiente per rendere possibile il mantenimento di una</w:t>
      </w:r>
    </w:p>
    <w:p w:rsidR="008640D6" w:rsidRPr="004B3374" w:rsidRDefault="008640D6" w:rsidP="008640D6">
      <w:pPr>
        <w:autoSpaceDE w:val="0"/>
        <w:autoSpaceDN w:val="0"/>
        <w:adjustRightInd w:val="0"/>
        <w:spacing w:after="0"/>
        <w:ind w:left="0"/>
        <w:rPr>
          <w:rFonts w:ascii="ArialNarrow" w:eastAsia="Calibri" w:hAnsi="ArialNarrow" w:cs="ArialNarrow"/>
          <w:strike/>
          <w:color w:val="7030A0"/>
          <w:lang w:eastAsia="it-IT"/>
        </w:rPr>
      </w:pPr>
      <w:proofErr w:type="gramStart"/>
      <w:r w:rsidRPr="004B3374">
        <w:rPr>
          <w:rFonts w:ascii="ArialNarrow" w:eastAsia="Calibri" w:hAnsi="ArialNarrow" w:cs="ArialNarrow"/>
          <w:strike/>
          <w:color w:val="7030A0"/>
          <w:lang w:eastAsia="it-IT"/>
        </w:rPr>
        <w:t>partecipazione</w:t>
      </w:r>
      <w:proofErr w:type="gramEnd"/>
      <w:r w:rsidRPr="004B3374">
        <w:rPr>
          <w:rFonts w:ascii="ArialNarrow" w:eastAsia="Calibri" w:hAnsi="ArialNarrow" w:cs="ArialNarrow"/>
          <w:strike/>
          <w:color w:val="7030A0"/>
          <w:lang w:eastAsia="it-IT"/>
        </w:rPr>
        <w:t xml:space="preserve">); </w:t>
      </w:r>
    </w:p>
    <w:p w:rsidR="008640D6" w:rsidRPr="004B3374" w:rsidRDefault="008640D6" w:rsidP="008640D6">
      <w:pPr>
        <w:autoSpaceDE w:val="0"/>
        <w:autoSpaceDN w:val="0"/>
        <w:adjustRightInd w:val="0"/>
        <w:spacing w:after="0"/>
        <w:ind w:left="0"/>
        <w:rPr>
          <w:rFonts w:ascii="ArialNarrow" w:eastAsia="Calibri" w:hAnsi="ArialNarrow" w:cs="ArialNarrow"/>
          <w:strike/>
          <w:color w:val="7030A0"/>
          <w:lang w:eastAsia="it-IT"/>
        </w:rPr>
      </w:pPr>
    </w:p>
    <w:p w:rsidR="008640D6" w:rsidRPr="004B3374" w:rsidRDefault="008640D6" w:rsidP="008640D6">
      <w:pPr>
        <w:autoSpaceDE w:val="0"/>
        <w:autoSpaceDN w:val="0"/>
        <w:adjustRightInd w:val="0"/>
        <w:spacing w:after="0"/>
        <w:ind w:left="0"/>
        <w:rPr>
          <w:rFonts w:ascii="ArialNarrow,Bold" w:eastAsia="Calibri" w:hAnsi="ArialNarrow,Bold" w:cs="ArialNarrow,Bold"/>
          <w:b/>
          <w:bCs/>
          <w:strike/>
          <w:color w:val="7030A0"/>
          <w:lang w:eastAsia="it-IT"/>
        </w:rPr>
      </w:pPr>
      <w:r w:rsidRPr="004B3374">
        <w:rPr>
          <w:rFonts w:ascii="ArialNarrow" w:eastAsia="Calibri" w:hAnsi="ArialNarrow" w:cs="ArialNarrow"/>
          <w:strike/>
          <w:color w:val="7030A0"/>
          <w:lang w:eastAsia="it-IT"/>
        </w:rPr>
        <w:t>Sono poi indicati i Servizi Amministrativi (esclusivamente per uso interno delle amministrazioni controllanti): in tale attività rientra la gestione di servizi strumentali rivolti a favore dell’ente locale che spaziano dai servizi informatici (gestione di software) e hardware (reti telematiche ecc.) fino a ricomprendere servizi di amministrazione con riferimento alle società Holding in quanto società dedicate alla più efficiente gestione delle società partecipate, come da diffusa esperienza già da tempo registratasi nel nostro Paese. Fra i servizi amministrativi devono essere ricomprese le attività direttamente o indirettamente rivolte alla gestione /erogazione di funzioni amministrative quali ad esempio la gestione dei tributi e delle entrate patrimoniali dell’ente locale.</w:t>
      </w:r>
    </w:p>
    <w:p w:rsidR="008640D6" w:rsidRDefault="008640D6" w:rsidP="00E45DCF">
      <w:pPr>
        <w:pStyle w:val="Corpotesto"/>
        <w:rPr>
          <w:rFonts w:ascii="BentonSans-Book" w:eastAsia="Calibri" w:hAnsi="BentonSans-Book" w:cs="BentonSans-Book"/>
          <w:lang w:val="it-IT"/>
        </w:rPr>
      </w:pPr>
    </w:p>
    <w:p w:rsidR="00D12BB5" w:rsidRDefault="00D12BB5" w:rsidP="00E45DCF">
      <w:pPr>
        <w:pStyle w:val="Corpotesto"/>
        <w:rPr>
          <w:rFonts w:ascii="BentonSans-Book" w:eastAsia="Calibri" w:hAnsi="BentonSans-Book" w:cs="BentonSans-Book"/>
          <w:lang w:val="it-IT"/>
        </w:rPr>
      </w:pPr>
    </w:p>
    <w:p w:rsidR="00D12BB5" w:rsidRPr="00DF3B5D" w:rsidRDefault="00D12BB5" w:rsidP="00D12BB5">
      <w:pPr>
        <w:keepNext/>
        <w:widowControl w:val="0"/>
        <w:suppressAutoHyphens/>
        <w:autoSpaceDN w:val="0"/>
        <w:spacing w:after="0"/>
        <w:ind w:left="2410" w:hanging="2410"/>
        <w:outlineLvl w:val="1"/>
        <w:rPr>
          <w:rFonts w:ascii="Times New Roman" w:eastAsia="Times New Roman" w:hAnsi="Times New Roman"/>
          <w:b/>
          <w:bCs/>
          <w:kern w:val="3"/>
          <w:lang w:eastAsia="zh-CN" w:bidi="hi-IN"/>
        </w:rPr>
      </w:pPr>
      <w:r w:rsidRPr="00DF3B5D">
        <w:rPr>
          <w:rFonts w:ascii="Times New Roman" w:eastAsia="Times New Roman" w:hAnsi="Times New Roman"/>
          <w:b/>
          <w:bCs/>
          <w:kern w:val="3"/>
          <w:lang w:eastAsia="zh-CN" w:bidi="hi-IN"/>
        </w:rPr>
        <w:t xml:space="preserve"> INFORMATICA TRENTINA SPA</w:t>
      </w:r>
    </w:p>
    <w:p w:rsidR="00D12BB5" w:rsidRPr="00DF3B5D"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r>
        <w:rPr>
          <w:rFonts w:ascii="Times New Roman" w:eastAsia="Times New Roman" w:hAnsi="Times New Roman"/>
          <w:b/>
          <w:bCs/>
          <w:kern w:val="3"/>
          <w:lang w:eastAsia="zh-CN" w:bidi="hi-IN"/>
        </w:rPr>
        <w:t xml:space="preserve">     </w:t>
      </w:r>
      <w:r w:rsidRPr="00DF3B5D">
        <w:rPr>
          <w:rFonts w:ascii="Times New Roman" w:eastAsia="Times New Roman" w:hAnsi="Times New Roman"/>
          <w:b/>
          <w:bCs/>
          <w:kern w:val="3"/>
          <w:lang w:eastAsia="zh-CN" w:bidi="hi-IN"/>
        </w:rPr>
        <w:t xml:space="preserve"> Dati della Società </w:t>
      </w:r>
    </w:p>
    <w:p w:rsidR="004B3374" w:rsidRDefault="004B3374" w:rsidP="004B3374">
      <w:pPr>
        <w:autoSpaceDE w:val="0"/>
        <w:autoSpaceDN w:val="0"/>
        <w:adjustRightInd w:val="0"/>
        <w:spacing w:after="0"/>
        <w:ind w:left="0"/>
        <w:rPr>
          <w:rFonts w:ascii="ArialNarrow" w:eastAsia="Calibri" w:hAnsi="ArialNarrow" w:cs="ArialNarrow"/>
          <w:color w:val="7030A0"/>
          <w:lang w:eastAsia="it-IT"/>
        </w:rPr>
      </w:pPr>
    </w:p>
    <w:p w:rsidR="004B3374" w:rsidRPr="00527CE0" w:rsidRDefault="004B3374" w:rsidP="004B3374">
      <w:pPr>
        <w:autoSpaceDE w:val="0"/>
        <w:autoSpaceDN w:val="0"/>
        <w:adjustRightInd w:val="0"/>
        <w:spacing w:after="0"/>
        <w:ind w:left="0"/>
        <w:rPr>
          <w:rFonts w:ascii="ArialNarrow" w:eastAsia="Calibri" w:hAnsi="ArialNarrow" w:cs="ArialNarrow"/>
          <w:color w:val="7030A0"/>
          <w:lang w:eastAsia="it-IT"/>
        </w:rPr>
      </w:pPr>
      <w:r w:rsidRPr="00527CE0">
        <w:rPr>
          <w:rFonts w:ascii="ArialNarrow" w:eastAsia="Calibri" w:hAnsi="ArialNarrow" w:cs="ArialNarrow"/>
          <w:color w:val="7030A0"/>
          <w:lang w:eastAsia="it-IT"/>
        </w:rPr>
        <w:t xml:space="preserve">La società svolge una funzione strettamente necessaria ed </w:t>
      </w:r>
      <w:proofErr w:type="spellStart"/>
      <w:r w:rsidRPr="00527CE0">
        <w:rPr>
          <w:rFonts w:ascii="ArialNarrow" w:eastAsia="Calibri" w:hAnsi="ArialNarrow" w:cs="ArialNarrow"/>
          <w:color w:val="7030A0"/>
          <w:lang w:eastAsia="it-IT"/>
        </w:rPr>
        <w:t>infungibie</w:t>
      </w:r>
      <w:proofErr w:type="spellEnd"/>
      <w:r w:rsidRPr="00527CE0">
        <w:rPr>
          <w:rFonts w:ascii="ArialNarrow" w:eastAsia="Calibri" w:hAnsi="ArialNarrow" w:cs="ArialNarrow"/>
          <w:color w:val="7030A0"/>
          <w:lang w:eastAsia="it-IT"/>
        </w:rPr>
        <w:t xml:space="preserve"> per il pers</w:t>
      </w:r>
      <w:r>
        <w:rPr>
          <w:rFonts w:ascii="ArialNarrow" w:eastAsia="Calibri" w:hAnsi="ArialNarrow" w:cs="ArialNarrow"/>
          <w:color w:val="7030A0"/>
          <w:lang w:eastAsia="it-IT"/>
        </w:rPr>
        <w:t>e</w:t>
      </w:r>
      <w:r w:rsidRPr="00527CE0">
        <w:rPr>
          <w:rFonts w:ascii="ArialNarrow" w:eastAsia="Calibri" w:hAnsi="ArialNarrow" w:cs="ArialNarrow"/>
          <w:color w:val="7030A0"/>
          <w:lang w:eastAsia="it-IT"/>
        </w:rPr>
        <w:t xml:space="preserve">guimento delle finalità istituzionali dell’ente, e non ricade </w:t>
      </w:r>
      <w:r>
        <w:rPr>
          <w:rFonts w:ascii="ArialNarrow" w:eastAsia="Calibri" w:hAnsi="ArialNarrow" w:cs="ArialNarrow"/>
          <w:color w:val="7030A0"/>
          <w:lang w:eastAsia="it-IT"/>
        </w:rPr>
        <w:t>nei presupposti di razionalizza</w:t>
      </w:r>
      <w:r w:rsidRPr="00527CE0">
        <w:rPr>
          <w:rFonts w:ascii="ArialNarrow" w:eastAsia="Calibri" w:hAnsi="ArialNarrow" w:cs="ArialNarrow"/>
          <w:color w:val="7030A0"/>
          <w:lang w:eastAsia="it-IT"/>
        </w:rPr>
        <w:t>z</w:t>
      </w:r>
      <w:r>
        <w:rPr>
          <w:rFonts w:ascii="ArialNarrow" w:eastAsia="Calibri" w:hAnsi="ArialNarrow" w:cs="ArialNarrow"/>
          <w:color w:val="7030A0"/>
          <w:lang w:eastAsia="it-IT"/>
        </w:rPr>
        <w:t>i</w:t>
      </w:r>
      <w:r w:rsidRPr="00527CE0">
        <w:rPr>
          <w:rFonts w:ascii="ArialNarrow" w:eastAsia="Calibri" w:hAnsi="ArialNarrow" w:cs="ArialNarrow"/>
          <w:color w:val="7030A0"/>
          <w:lang w:eastAsia="it-IT"/>
        </w:rPr>
        <w:t>one di ci all’art.18 c.3 bis 1 della L.P. 1/2005. In particolare, rientra nell’ambito de</w:t>
      </w:r>
      <w:r>
        <w:rPr>
          <w:rFonts w:ascii="ArialNarrow" w:eastAsia="Calibri" w:hAnsi="ArialNarrow" w:cs="ArialNarrow"/>
          <w:color w:val="7030A0"/>
          <w:lang w:eastAsia="it-IT"/>
        </w:rPr>
        <w:t>l</w:t>
      </w:r>
      <w:r w:rsidRPr="00527CE0">
        <w:rPr>
          <w:rFonts w:ascii="ArialNarrow" w:eastAsia="Calibri" w:hAnsi="ArialNarrow" w:cs="ArialNarrow"/>
          <w:color w:val="7030A0"/>
          <w:lang w:eastAsia="it-IT"/>
        </w:rPr>
        <w:t xml:space="preserve">l’autoproduzione di beni o servizi strumentali allo svolgimento delle funzioni comunali (art.4, c.2, </w:t>
      </w:r>
      <w:proofErr w:type="spellStart"/>
      <w:r w:rsidRPr="00527CE0">
        <w:rPr>
          <w:rFonts w:ascii="ArialNarrow" w:eastAsia="Calibri" w:hAnsi="ArialNarrow" w:cs="ArialNarrow"/>
          <w:color w:val="7030A0"/>
          <w:lang w:eastAsia="it-IT"/>
        </w:rPr>
        <w:t>lett</w:t>
      </w:r>
      <w:proofErr w:type="spellEnd"/>
      <w:r w:rsidRPr="00527CE0">
        <w:rPr>
          <w:rFonts w:ascii="ArialNarrow" w:eastAsia="Calibri" w:hAnsi="ArialNarrow" w:cs="ArialNarrow"/>
          <w:color w:val="7030A0"/>
          <w:lang w:eastAsia="it-IT"/>
        </w:rPr>
        <w:t>. d))</w:t>
      </w:r>
    </w:p>
    <w:p w:rsidR="00D12BB5" w:rsidRPr="00DF3B5D" w:rsidRDefault="00D12BB5" w:rsidP="00D12BB5">
      <w:pPr>
        <w:widowControl w:val="0"/>
        <w:suppressAutoHyphens/>
        <w:autoSpaceDN w:val="0"/>
        <w:spacing w:after="0"/>
        <w:rPr>
          <w:rFonts w:ascii="Times New Roman" w:hAnsi="Times New Roman"/>
          <w:b/>
          <w:bCs/>
          <w:kern w:val="3"/>
          <w:lang w:eastAsia="zh-CN" w:bidi="hi-IN"/>
        </w:rPr>
      </w:pPr>
    </w:p>
    <w:tbl>
      <w:tblPr>
        <w:tblW w:w="8657" w:type="dxa"/>
        <w:tblInd w:w="45" w:type="dxa"/>
        <w:tblCellMar>
          <w:left w:w="0" w:type="dxa"/>
          <w:right w:w="0" w:type="dxa"/>
        </w:tblCellMar>
        <w:tblLook w:val="04A0" w:firstRow="1" w:lastRow="0" w:firstColumn="1" w:lastColumn="0" w:noHBand="0" w:noVBand="1"/>
      </w:tblPr>
      <w:tblGrid>
        <w:gridCol w:w="4121"/>
        <w:gridCol w:w="4536"/>
      </w:tblGrid>
      <w:tr w:rsidR="00D12BB5" w:rsidRPr="00DF3B5D" w:rsidTr="00B67C3C">
        <w:tc>
          <w:tcPr>
            <w:tcW w:w="4121"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Data di costituzione:</w:t>
            </w:r>
          </w:p>
        </w:tc>
        <w:tc>
          <w:tcPr>
            <w:tcW w:w="45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01 gennaio 1983</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Sede legale: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sidRPr="00DF3B5D">
              <w:rPr>
                <w:rFonts w:ascii="Times New Roman" w:eastAsia="Lucida Sans Unicode" w:hAnsi="Times New Roman"/>
                <w:kern w:val="3"/>
                <w:lang w:eastAsia="zh-CN" w:bidi="hi-IN"/>
              </w:rPr>
              <w:t>via</w:t>
            </w:r>
            <w:proofErr w:type="gramEnd"/>
            <w:r w:rsidRPr="00DF3B5D">
              <w:rPr>
                <w:rFonts w:ascii="Times New Roman" w:eastAsia="Lucida Sans Unicode" w:hAnsi="Times New Roman"/>
                <w:kern w:val="3"/>
                <w:lang w:eastAsia="zh-CN" w:bidi="hi-IN"/>
              </w:rPr>
              <w:t xml:space="preserve"> </w:t>
            </w:r>
            <w:proofErr w:type="spellStart"/>
            <w:r w:rsidRPr="00DF3B5D">
              <w:rPr>
                <w:rFonts w:ascii="Times New Roman" w:eastAsia="Lucida Sans Unicode" w:hAnsi="Times New Roman"/>
                <w:kern w:val="3"/>
                <w:lang w:eastAsia="zh-CN" w:bidi="hi-IN"/>
              </w:rPr>
              <w:t>Gilli</w:t>
            </w:r>
            <w:proofErr w:type="spellEnd"/>
            <w:r w:rsidRPr="00DF3B5D">
              <w:rPr>
                <w:rFonts w:ascii="Times New Roman" w:eastAsia="Lucida Sans Unicode" w:hAnsi="Times New Roman"/>
                <w:kern w:val="3"/>
                <w:lang w:eastAsia="zh-CN" w:bidi="hi-IN"/>
              </w:rPr>
              <w:t xml:space="preserve"> n. 2 – Trento</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Oggetto Sociale: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4B3374" w:rsidRPr="004B3374" w:rsidRDefault="00D12BB5" w:rsidP="008640D6">
            <w:pPr>
              <w:widowControl w:val="0"/>
              <w:suppressLineNumbers/>
              <w:suppressAutoHyphens/>
              <w:autoSpaceDN w:val="0"/>
              <w:spacing w:after="0"/>
              <w:ind w:left="0"/>
              <w:rPr>
                <w:rFonts w:ascii="Times New Roman" w:eastAsia="Lucida Sans Unicode" w:hAnsi="Times New Roman"/>
                <w:strike/>
                <w:color w:val="7030A0"/>
                <w:kern w:val="3"/>
                <w:lang w:eastAsia="zh-CN" w:bidi="hi-IN"/>
              </w:rPr>
            </w:pPr>
            <w:r w:rsidRPr="004B3374">
              <w:rPr>
                <w:rFonts w:ascii="Times New Roman" w:eastAsia="Lucida Sans Unicode" w:hAnsi="Times New Roman"/>
                <w:kern w:val="3"/>
                <w:lang w:eastAsia="zh-CN" w:bidi="hi-IN"/>
              </w:rPr>
              <w:t>Gestione del sistema informatico elettronico provinciale e progettazione, sviluppo e realizzazione di altri interventi affidati dalla Provincia autonoma di Trento. Progettazione, sviluppo e manutenzione, commercializzazione e assistenza di software di base e applicativo per la pubblica amministrazione</w:t>
            </w:r>
            <w:r w:rsidRPr="004B3374">
              <w:rPr>
                <w:rFonts w:ascii="Times New Roman" w:eastAsia="Lucida Sans Unicode" w:hAnsi="Times New Roman"/>
                <w:strike/>
                <w:color w:val="7030A0"/>
                <w:kern w:val="3"/>
                <w:lang w:eastAsia="zh-CN" w:bidi="hi-IN"/>
              </w:rPr>
              <w:t>.</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Capitale sociale al 31.12.2014:</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Euro 3.500.000,00</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Altri soci:</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D12BB5" w:rsidRPr="00DF3B5D" w:rsidRDefault="00D12BB5" w:rsidP="008640D6">
            <w:pPr>
              <w:widowControl w:val="0"/>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PAT, Regione Autonoma Trentino Alto Adige, Comune di Trento, CCIAA di Trento, altri soci.</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Percentuale di partecipazione: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AutoHyphens/>
              <w:autoSpaceDE w:val="0"/>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0,0082%</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Risultati ultimi esercizi finanziari:</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hAnsi="Times New Roman"/>
                <w:kern w:val="3"/>
                <w:lang w:eastAsia="zh-CN" w:bidi="hi-IN"/>
              </w:rPr>
            </w:pPr>
            <w:proofErr w:type="gramStart"/>
            <w:r w:rsidRPr="00DF3B5D">
              <w:rPr>
                <w:rFonts w:ascii="Times New Roman" w:eastAsia="Lucida Sans Unicode" w:hAnsi="Times New Roman"/>
                <w:kern w:val="3"/>
                <w:lang w:eastAsia="zh-CN" w:bidi="hi-IN"/>
              </w:rPr>
              <w:t xml:space="preserve">2011:   </w:t>
            </w:r>
            <w:proofErr w:type="gramEnd"/>
            <w:r w:rsidRPr="00DF3B5D">
              <w:rPr>
                <w:rFonts w:ascii="Times New Roman" w:eastAsia="Lucida Sans Unicode" w:hAnsi="Times New Roman"/>
                <w:kern w:val="3"/>
                <w:lang w:eastAsia="zh-CN" w:bidi="hi-IN"/>
              </w:rPr>
              <w:t xml:space="preserve"> 3.354.163,00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sidRPr="00DF3B5D">
              <w:rPr>
                <w:rFonts w:ascii="Times New Roman" w:eastAsia="Lucida Sans Unicode" w:hAnsi="Times New Roman"/>
                <w:kern w:val="3"/>
                <w:lang w:eastAsia="zh-CN" w:bidi="hi-IN"/>
              </w:rPr>
              <w:t xml:space="preserve">2012:   </w:t>
            </w:r>
            <w:proofErr w:type="gramEnd"/>
            <w:r w:rsidRPr="00DF3B5D">
              <w:rPr>
                <w:rFonts w:ascii="Times New Roman" w:eastAsia="Lucida Sans Unicode" w:hAnsi="Times New Roman"/>
                <w:kern w:val="3"/>
                <w:lang w:eastAsia="zh-CN" w:bidi="hi-IN"/>
              </w:rPr>
              <w:t xml:space="preserve"> 2.847.220,00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sidRPr="00DF3B5D">
              <w:rPr>
                <w:rFonts w:ascii="Times New Roman" w:eastAsia="Lucida Sans Unicode" w:hAnsi="Times New Roman"/>
                <w:kern w:val="3"/>
                <w:lang w:eastAsia="zh-CN" w:bidi="hi-IN"/>
              </w:rPr>
              <w:t xml:space="preserve">2013:   </w:t>
            </w:r>
            <w:proofErr w:type="gramEnd"/>
            <w:r w:rsidRPr="00DF3B5D">
              <w:rPr>
                <w:rFonts w:ascii="Times New Roman" w:eastAsia="Lucida Sans Unicode" w:hAnsi="Times New Roman"/>
                <w:kern w:val="3"/>
                <w:lang w:eastAsia="zh-CN" w:bidi="hi-IN"/>
              </w:rPr>
              <w:t xml:space="preserve">    705.703,00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Pr>
                <w:rFonts w:ascii="Times New Roman" w:eastAsia="Lucida Sans Unicode" w:hAnsi="Times New Roman"/>
                <w:kern w:val="3"/>
                <w:lang w:eastAsia="zh-CN" w:bidi="hi-IN"/>
              </w:rPr>
              <w:t xml:space="preserve">2014:   </w:t>
            </w:r>
            <w:proofErr w:type="gramEnd"/>
            <w:r>
              <w:rPr>
                <w:rFonts w:ascii="Times New Roman" w:eastAsia="Lucida Sans Unicode" w:hAnsi="Times New Roman"/>
                <w:kern w:val="3"/>
                <w:lang w:eastAsia="zh-CN" w:bidi="hi-IN"/>
              </w:rPr>
              <w:t xml:space="preserve"> 1.156.857,00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Pr>
                <w:rFonts w:ascii="Times New Roman" w:eastAsia="Lucida Sans Unicode" w:hAnsi="Times New Roman"/>
                <w:kern w:val="3"/>
                <w:lang w:eastAsia="zh-CN" w:bidi="hi-IN"/>
              </w:rPr>
              <w:t xml:space="preserve">2015:   </w:t>
            </w:r>
            <w:proofErr w:type="gramEnd"/>
            <w:r>
              <w:rPr>
                <w:rFonts w:ascii="Times New Roman" w:eastAsia="Lucida Sans Unicode" w:hAnsi="Times New Roman"/>
                <w:kern w:val="3"/>
                <w:lang w:eastAsia="zh-CN" w:bidi="hi-IN"/>
              </w:rPr>
              <w:t xml:space="preserve">    122.860,00 Euro</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 xml:space="preserve">Ritorno economico per il Comune con riferimento agli ultimi esercizi </w:t>
            </w:r>
            <w:r w:rsidRPr="00DF3B5D">
              <w:rPr>
                <w:rFonts w:ascii="Times New Roman" w:eastAsia="Lucida Sans Unicode" w:hAnsi="Times New Roman"/>
                <w:i/>
                <w:kern w:val="3"/>
                <w:lang w:eastAsia="zh-CN" w:bidi="hi-IN"/>
              </w:rPr>
              <w:t>(distinguendo fra dividendi, canoni, ridistribuzione di riserve,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2011: 186,62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2012: 205,38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2013: 174,49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Pr>
                <w:rFonts w:ascii="Times New Roman" w:eastAsia="Lucida Sans Unicode" w:hAnsi="Times New Roman"/>
                <w:kern w:val="3"/>
                <w:lang w:eastAsia="zh-CN" w:bidi="hi-IN"/>
              </w:rPr>
              <w:t xml:space="preserve">2014:   </w:t>
            </w:r>
            <w:proofErr w:type="gramEnd"/>
            <w:r>
              <w:rPr>
                <w:rFonts w:ascii="Times New Roman" w:eastAsia="Lucida Sans Unicode" w:hAnsi="Times New Roman"/>
                <w:kern w:val="3"/>
                <w:lang w:eastAsia="zh-CN" w:bidi="hi-IN"/>
              </w:rPr>
              <w:t>43,00 Euro (dividendi)</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 xml:space="preserve">Eventuali costi a carico del bilancio comunale ultimi esercizi </w:t>
            </w:r>
            <w:r w:rsidRPr="00DF3B5D">
              <w:rPr>
                <w:rFonts w:ascii="Times New Roman" w:eastAsia="Lucida Sans Unicode" w:hAnsi="Times New Roman"/>
                <w:i/>
                <w:kern w:val="3"/>
                <w:lang w:eastAsia="zh-CN" w:bidi="hi-IN"/>
              </w:rPr>
              <w:t>(ricapitalizzazioni, coperture di perdite, aggi e corrispettivi per servizi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2011: 3.143,00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2012: 7.394,92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2013: 3.800,40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2.310,00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6.223,00 Euro</w:t>
            </w:r>
          </w:p>
          <w:p w:rsidR="006F11CC" w:rsidRPr="00DF3B5D" w:rsidRDefault="006F11CC" w:rsidP="006F11CC">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 xml:space="preserve">2016: 4.125.55 Euro </w:t>
            </w:r>
          </w:p>
        </w:tc>
      </w:tr>
    </w:tbl>
    <w:p w:rsidR="00D12BB5" w:rsidRPr="00DF3B5D"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p>
    <w:p w:rsidR="00D12BB5" w:rsidRDefault="00D12BB5" w:rsidP="00D12BB5">
      <w:pPr>
        <w:pStyle w:val="Corpotesto"/>
        <w:rPr>
          <w:rFonts w:ascii="Times New Roman" w:eastAsia="Times New Roman" w:hAnsi="Times New Roman"/>
          <w:b/>
          <w:bCs/>
          <w:kern w:val="3"/>
          <w:sz w:val="24"/>
          <w:szCs w:val="24"/>
          <w:lang w:val="it-IT" w:eastAsia="zh-CN" w:bidi="hi-IN"/>
        </w:rPr>
      </w:pPr>
    </w:p>
    <w:p w:rsidR="008640D6" w:rsidRDefault="008640D6" w:rsidP="00D12BB5">
      <w:pPr>
        <w:pStyle w:val="Corpotesto"/>
        <w:rPr>
          <w:rFonts w:ascii="Times New Roman" w:eastAsia="Times New Roman" w:hAnsi="Times New Roman"/>
          <w:b/>
          <w:bCs/>
          <w:kern w:val="3"/>
          <w:sz w:val="24"/>
          <w:szCs w:val="24"/>
          <w:lang w:val="it-IT" w:eastAsia="zh-CN" w:bidi="hi-IN"/>
        </w:rPr>
      </w:pPr>
    </w:p>
    <w:p w:rsidR="008640D6" w:rsidRDefault="008640D6" w:rsidP="00D12BB5">
      <w:pPr>
        <w:pStyle w:val="Corpotesto"/>
        <w:rPr>
          <w:rFonts w:ascii="Times New Roman" w:eastAsia="Times New Roman" w:hAnsi="Times New Roman"/>
          <w:b/>
          <w:bCs/>
          <w:kern w:val="3"/>
          <w:sz w:val="24"/>
          <w:szCs w:val="24"/>
          <w:lang w:val="it-IT" w:eastAsia="zh-CN" w:bidi="hi-IN"/>
        </w:rPr>
      </w:pPr>
    </w:p>
    <w:p w:rsidR="008640D6" w:rsidRDefault="008640D6" w:rsidP="00D12BB5">
      <w:pPr>
        <w:pStyle w:val="Corpotesto"/>
        <w:rPr>
          <w:rFonts w:ascii="Times New Roman" w:eastAsia="Times New Roman" w:hAnsi="Times New Roman"/>
          <w:b/>
          <w:bCs/>
          <w:kern w:val="3"/>
          <w:sz w:val="24"/>
          <w:szCs w:val="24"/>
          <w:lang w:val="it-IT" w:eastAsia="zh-CN" w:bidi="hi-IN"/>
        </w:rPr>
      </w:pPr>
    </w:p>
    <w:p w:rsidR="008640D6" w:rsidRDefault="008640D6" w:rsidP="00D12BB5">
      <w:pPr>
        <w:pStyle w:val="Corpotesto"/>
        <w:rPr>
          <w:rFonts w:ascii="Times New Roman" w:eastAsia="Times New Roman" w:hAnsi="Times New Roman"/>
          <w:b/>
          <w:bCs/>
          <w:kern w:val="3"/>
          <w:sz w:val="24"/>
          <w:szCs w:val="24"/>
          <w:lang w:val="it-IT" w:eastAsia="zh-CN" w:bidi="hi-IN"/>
        </w:rPr>
      </w:pPr>
    </w:p>
    <w:p w:rsidR="008640D6" w:rsidRDefault="008640D6" w:rsidP="00D12BB5">
      <w:pPr>
        <w:pStyle w:val="Corpotesto"/>
        <w:rPr>
          <w:rFonts w:ascii="Times New Roman" w:eastAsia="Times New Roman" w:hAnsi="Times New Roman"/>
          <w:b/>
          <w:bCs/>
          <w:kern w:val="3"/>
          <w:sz w:val="24"/>
          <w:szCs w:val="24"/>
          <w:lang w:val="it-IT" w:eastAsia="zh-CN" w:bidi="hi-IN"/>
        </w:rPr>
      </w:pPr>
    </w:p>
    <w:p w:rsidR="004B3374" w:rsidRDefault="00D12BB5" w:rsidP="004B3374">
      <w:pPr>
        <w:keepNext/>
        <w:widowControl w:val="0"/>
        <w:suppressAutoHyphens/>
        <w:autoSpaceDN w:val="0"/>
        <w:spacing w:after="0"/>
        <w:outlineLvl w:val="1"/>
        <w:rPr>
          <w:rFonts w:ascii="Times New Roman" w:eastAsia="Times New Roman" w:hAnsi="Times New Roman"/>
          <w:b/>
          <w:bCs/>
          <w:kern w:val="3"/>
          <w:lang w:eastAsia="zh-CN" w:bidi="hi-IN"/>
        </w:rPr>
      </w:pPr>
      <w:r w:rsidRPr="00DF3B5D">
        <w:rPr>
          <w:rFonts w:ascii="Times New Roman" w:eastAsia="Times New Roman" w:hAnsi="Times New Roman"/>
          <w:b/>
          <w:bCs/>
          <w:kern w:val="3"/>
          <w:lang w:eastAsia="zh-CN" w:bidi="hi-IN"/>
        </w:rPr>
        <w:t>TRENTINO RISCOSSIONI SPA</w:t>
      </w:r>
    </w:p>
    <w:p w:rsidR="004B3374" w:rsidRPr="004B3374" w:rsidRDefault="00D12BB5" w:rsidP="004B3374">
      <w:pPr>
        <w:keepNext/>
        <w:widowControl w:val="0"/>
        <w:suppressAutoHyphens/>
        <w:autoSpaceDN w:val="0"/>
        <w:spacing w:after="0"/>
        <w:outlineLvl w:val="1"/>
        <w:rPr>
          <w:rFonts w:ascii="Times New Roman" w:eastAsia="Times New Roman" w:hAnsi="Times New Roman"/>
          <w:b/>
          <w:bCs/>
          <w:kern w:val="3"/>
          <w:lang w:eastAsia="zh-CN" w:bidi="hi-IN"/>
        </w:rPr>
      </w:pPr>
      <w:r>
        <w:rPr>
          <w:rFonts w:ascii="Times New Roman" w:eastAsia="Times New Roman" w:hAnsi="Times New Roman"/>
          <w:b/>
          <w:bCs/>
          <w:kern w:val="3"/>
          <w:lang w:eastAsia="zh-CN" w:bidi="hi-IN"/>
        </w:rPr>
        <w:t xml:space="preserve"> </w:t>
      </w:r>
      <w:r w:rsidR="004B3374" w:rsidRPr="00527CE0">
        <w:rPr>
          <w:rFonts w:ascii="ArialNarrow" w:eastAsia="Calibri" w:hAnsi="ArialNarrow" w:cs="ArialNarrow"/>
          <w:color w:val="7030A0"/>
          <w:lang w:eastAsia="it-IT"/>
        </w:rPr>
        <w:t>La società svolge una funzione strettamente necessaria ed infungibi</w:t>
      </w:r>
      <w:r w:rsidR="004B3374">
        <w:rPr>
          <w:rFonts w:ascii="ArialNarrow" w:eastAsia="Calibri" w:hAnsi="ArialNarrow" w:cs="ArialNarrow"/>
          <w:color w:val="7030A0"/>
          <w:lang w:eastAsia="it-IT"/>
        </w:rPr>
        <w:t>l</w:t>
      </w:r>
      <w:r w:rsidR="004B3374" w:rsidRPr="00527CE0">
        <w:rPr>
          <w:rFonts w:ascii="ArialNarrow" w:eastAsia="Calibri" w:hAnsi="ArialNarrow" w:cs="ArialNarrow"/>
          <w:color w:val="7030A0"/>
          <w:lang w:eastAsia="it-IT"/>
        </w:rPr>
        <w:t>e per il pers</w:t>
      </w:r>
      <w:r w:rsidR="004B3374">
        <w:rPr>
          <w:rFonts w:ascii="ArialNarrow" w:eastAsia="Calibri" w:hAnsi="ArialNarrow" w:cs="ArialNarrow"/>
          <w:color w:val="7030A0"/>
          <w:lang w:eastAsia="it-IT"/>
        </w:rPr>
        <w:t>e</w:t>
      </w:r>
      <w:r w:rsidR="004B3374" w:rsidRPr="00527CE0">
        <w:rPr>
          <w:rFonts w:ascii="ArialNarrow" w:eastAsia="Calibri" w:hAnsi="ArialNarrow" w:cs="ArialNarrow"/>
          <w:color w:val="7030A0"/>
          <w:lang w:eastAsia="it-IT"/>
        </w:rPr>
        <w:t xml:space="preserve">guimento delle finalità istituzionali dell’ente, e non ricade </w:t>
      </w:r>
      <w:r w:rsidR="004B3374">
        <w:rPr>
          <w:rFonts w:ascii="ArialNarrow" w:eastAsia="Calibri" w:hAnsi="ArialNarrow" w:cs="ArialNarrow"/>
          <w:color w:val="7030A0"/>
          <w:lang w:eastAsia="it-IT"/>
        </w:rPr>
        <w:t>nei presupposti di razionalizza</w:t>
      </w:r>
      <w:r w:rsidR="004B3374" w:rsidRPr="00527CE0">
        <w:rPr>
          <w:rFonts w:ascii="ArialNarrow" w:eastAsia="Calibri" w:hAnsi="ArialNarrow" w:cs="ArialNarrow"/>
          <w:color w:val="7030A0"/>
          <w:lang w:eastAsia="it-IT"/>
        </w:rPr>
        <w:t>z</w:t>
      </w:r>
      <w:r w:rsidR="004B3374">
        <w:rPr>
          <w:rFonts w:ascii="ArialNarrow" w:eastAsia="Calibri" w:hAnsi="ArialNarrow" w:cs="ArialNarrow"/>
          <w:color w:val="7030A0"/>
          <w:lang w:eastAsia="it-IT"/>
        </w:rPr>
        <w:t>i</w:t>
      </w:r>
      <w:r w:rsidR="004B3374" w:rsidRPr="00527CE0">
        <w:rPr>
          <w:rFonts w:ascii="ArialNarrow" w:eastAsia="Calibri" w:hAnsi="ArialNarrow" w:cs="ArialNarrow"/>
          <w:color w:val="7030A0"/>
          <w:lang w:eastAsia="it-IT"/>
        </w:rPr>
        <w:t>one di ci all’art.18 c.3 bis 1 della L.P. 1/2005. In particolare, rientra nell’ambito de</w:t>
      </w:r>
      <w:r w:rsidR="004B3374">
        <w:rPr>
          <w:rFonts w:ascii="ArialNarrow" w:eastAsia="Calibri" w:hAnsi="ArialNarrow" w:cs="ArialNarrow"/>
          <w:color w:val="7030A0"/>
          <w:lang w:eastAsia="it-IT"/>
        </w:rPr>
        <w:t>l</w:t>
      </w:r>
      <w:r w:rsidR="004B3374" w:rsidRPr="00527CE0">
        <w:rPr>
          <w:rFonts w:ascii="ArialNarrow" w:eastAsia="Calibri" w:hAnsi="ArialNarrow" w:cs="ArialNarrow"/>
          <w:color w:val="7030A0"/>
          <w:lang w:eastAsia="it-IT"/>
        </w:rPr>
        <w:t xml:space="preserve">l’autoproduzione di beni o servizi strumentali allo svolgimento delle funzioni comunali (art.4, c.2, </w:t>
      </w:r>
      <w:proofErr w:type="spellStart"/>
      <w:r w:rsidR="004B3374" w:rsidRPr="00527CE0">
        <w:rPr>
          <w:rFonts w:ascii="ArialNarrow" w:eastAsia="Calibri" w:hAnsi="ArialNarrow" w:cs="ArialNarrow"/>
          <w:color w:val="7030A0"/>
          <w:lang w:eastAsia="it-IT"/>
        </w:rPr>
        <w:t>lett</w:t>
      </w:r>
      <w:proofErr w:type="spellEnd"/>
      <w:r w:rsidR="004B3374" w:rsidRPr="00527CE0">
        <w:rPr>
          <w:rFonts w:ascii="ArialNarrow" w:eastAsia="Calibri" w:hAnsi="ArialNarrow" w:cs="ArialNarrow"/>
          <w:color w:val="7030A0"/>
          <w:lang w:eastAsia="it-IT"/>
        </w:rPr>
        <w:t>. d))</w:t>
      </w:r>
    </w:p>
    <w:p w:rsidR="00D12BB5"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p>
    <w:p w:rsidR="00D12BB5" w:rsidRPr="00DF3B5D"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r w:rsidRPr="00DF3B5D">
        <w:rPr>
          <w:rFonts w:ascii="Times New Roman" w:eastAsia="Times New Roman" w:hAnsi="Times New Roman"/>
          <w:b/>
          <w:bCs/>
          <w:kern w:val="3"/>
          <w:lang w:eastAsia="zh-CN" w:bidi="hi-IN"/>
        </w:rPr>
        <w:t xml:space="preserve">Dati della Società </w:t>
      </w:r>
    </w:p>
    <w:p w:rsidR="00D12BB5" w:rsidRPr="00DF3B5D" w:rsidRDefault="00D12BB5" w:rsidP="00D12BB5">
      <w:pPr>
        <w:widowControl w:val="0"/>
        <w:suppressAutoHyphens/>
        <w:autoSpaceDN w:val="0"/>
        <w:spacing w:after="0"/>
        <w:rPr>
          <w:rFonts w:ascii="Times New Roman" w:hAnsi="Times New Roman"/>
          <w:b/>
          <w:bCs/>
          <w:kern w:val="3"/>
          <w:lang w:eastAsia="zh-CN" w:bidi="hi-IN"/>
        </w:rPr>
      </w:pPr>
    </w:p>
    <w:tbl>
      <w:tblPr>
        <w:tblW w:w="8657" w:type="dxa"/>
        <w:tblInd w:w="45" w:type="dxa"/>
        <w:tblCellMar>
          <w:left w:w="0" w:type="dxa"/>
          <w:right w:w="0" w:type="dxa"/>
        </w:tblCellMar>
        <w:tblLook w:val="04A0" w:firstRow="1" w:lastRow="0" w:firstColumn="1" w:lastColumn="0" w:noHBand="0" w:noVBand="1"/>
      </w:tblPr>
      <w:tblGrid>
        <w:gridCol w:w="4121"/>
        <w:gridCol w:w="4536"/>
      </w:tblGrid>
      <w:tr w:rsidR="00D12BB5" w:rsidRPr="00DF3B5D" w:rsidTr="00B67C3C">
        <w:tc>
          <w:tcPr>
            <w:tcW w:w="4121"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Data di costituzione:</w:t>
            </w:r>
          </w:p>
        </w:tc>
        <w:tc>
          <w:tcPr>
            <w:tcW w:w="45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01 gennaio 2002</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Sede legale: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sidRPr="00DF3B5D">
              <w:rPr>
                <w:rFonts w:ascii="Times New Roman" w:eastAsia="Lucida Sans Unicode" w:hAnsi="Times New Roman"/>
                <w:kern w:val="3"/>
                <w:lang w:eastAsia="zh-CN" w:bidi="hi-IN"/>
              </w:rPr>
              <w:t>via</w:t>
            </w:r>
            <w:proofErr w:type="gramEnd"/>
            <w:r w:rsidRPr="00DF3B5D">
              <w:rPr>
                <w:rFonts w:ascii="Times New Roman" w:eastAsia="Lucida Sans Unicode" w:hAnsi="Times New Roman"/>
                <w:kern w:val="3"/>
                <w:lang w:eastAsia="zh-CN" w:bidi="hi-IN"/>
              </w:rPr>
              <w:t xml:space="preserve"> </w:t>
            </w:r>
            <w:proofErr w:type="spellStart"/>
            <w:r w:rsidRPr="00DF3B5D">
              <w:rPr>
                <w:rFonts w:ascii="Times New Roman" w:eastAsia="Lucida Sans Unicode" w:hAnsi="Times New Roman"/>
                <w:kern w:val="3"/>
                <w:lang w:eastAsia="zh-CN" w:bidi="hi-IN"/>
              </w:rPr>
              <w:t>Romagnosi</w:t>
            </w:r>
            <w:proofErr w:type="spellEnd"/>
            <w:r w:rsidRPr="00DF3B5D">
              <w:rPr>
                <w:rFonts w:ascii="Times New Roman" w:eastAsia="Lucida Sans Unicode" w:hAnsi="Times New Roman"/>
                <w:kern w:val="3"/>
                <w:lang w:eastAsia="zh-CN" w:bidi="hi-IN"/>
              </w:rPr>
              <w:t xml:space="preserve"> n. 11/A – Trento</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Oggetto Sociale: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Accertamento, liquidazione e riscossione spontanea delle entrate della Provincia autonoma di Trento e degli altri enti e soggetti indicati nell’art. 34 della L.P. 16.06.2006 n. 3.</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Altri soci</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 xml:space="preserve">PAT, Comune di Trento, Comunità della </w:t>
            </w:r>
            <w:proofErr w:type="spellStart"/>
            <w:r w:rsidRPr="00DF3B5D">
              <w:rPr>
                <w:rFonts w:ascii="Times New Roman" w:eastAsia="Lucida Sans Unicode" w:hAnsi="Times New Roman"/>
                <w:kern w:val="3"/>
                <w:lang w:eastAsia="zh-CN" w:bidi="hi-IN"/>
              </w:rPr>
              <w:t>Vallagarina</w:t>
            </w:r>
            <w:proofErr w:type="spellEnd"/>
            <w:r w:rsidRPr="00DF3B5D">
              <w:rPr>
                <w:rFonts w:ascii="Times New Roman" w:eastAsia="Lucida Sans Unicode" w:hAnsi="Times New Roman"/>
                <w:kern w:val="3"/>
                <w:lang w:eastAsia="zh-CN" w:bidi="hi-IN"/>
              </w:rPr>
              <w:t>, altri soci.</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Capitale sociale al 31.12.201</w:t>
            </w:r>
            <w:r>
              <w:rPr>
                <w:rFonts w:ascii="Times New Roman" w:eastAsia="Lucida Sans Unicode" w:hAnsi="Times New Roman"/>
                <w:kern w:val="3"/>
                <w:lang w:eastAsia="zh-CN" w:bidi="hi-IN"/>
              </w:rPr>
              <w:t>5</w:t>
            </w:r>
            <w:r w:rsidRPr="00DF3B5D">
              <w:rPr>
                <w:rFonts w:ascii="Times New Roman" w:eastAsia="Lucida Sans Unicode" w:hAnsi="Times New Roman"/>
                <w:kern w:val="3"/>
                <w:lang w:eastAsia="zh-CN" w:bidi="hi-IN"/>
              </w:rPr>
              <w:t>:</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1.000.000,00 Euro</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Percentuale di partecipazione: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AutoHyphens/>
              <w:autoSpaceDE w:val="0"/>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0,0092 %</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441077" w:rsidP="000802F7">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 xml:space="preserve">Risultati ultimi </w:t>
            </w:r>
            <w:r w:rsidR="00D12BB5" w:rsidRPr="00DF3B5D">
              <w:rPr>
                <w:rFonts w:ascii="Times New Roman" w:eastAsia="Lucida Sans Unicode" w:hAnsi="Times New Roman"/>
                <w:kern w:val="3"/>
                <w:lang w:eastAsia="zh-CN" w:bidi="hi-IN"/>
              </w:rPr>
              <w:t>esercizi finanziari:</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hAnsi="Times New Roman"/>
                <w:kern w:val="3"/>
                <w:lang w:eastAsia="zh-CN" w:bidi="hi-IN"/>
              </w:rPr>
            </w:pPr>
            <w:proofErr w:type="gramStart"/>
            <w:r w:rsidRPr="00DF3B5D">
              <w:rPr>
                <w:rFonts w:ascii="Times New Roman" w:eastAsia="Lucida Sans Unicode" w:hAnsi="Times New Roman"/>
                <w:kern w:val="3"/>
                <w:lang w:eastAsia="zh-CN" w:bidi="hi-IN"/>
              </w:rPr>
              <w:t xml:space="preserve">2011:   </w:t>
            </w:r>
            <w:proofErr w:type="gramEnd"/>
            <w:r w:rsidRPr="00DF3B5D">
              <w:rPr>
                <w:rFonts w:ascii="Times New Roman" w:eastAsia="Lucida Sans Unicode" w:hAnsi="Times New Roman"/>
                <w:kern w:val="3"/>
                <w:lang w:eastAsia="zh-CN" w:bidi="hi-IN"/>
              </w:rPr>
              <w:t xml:space="preserve"> 330.375,00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sidRPr="00DF3B5D">
              <w:rPr>
                <w:rFonts w:ascii="Times New Roman" w:eastAsia="Lucida Sans Unicode" w:hAnsi="Times New Roman"/>
                <w:kern w:val="3"/>
                <w:lang w:eastAsia="zh-CN" w:bidi="hi-IN"/>
              </w:rPr>
              <w:t xml:space="preserve">2012:   </w:t>
            </w:r>
            <w:proofErr w:type="gramEnd"/>
            <w:r w:rsidRPr="00DF3B5D">
              <w:rPr>
                <w:rFonts w:ascii="Times New Roman" w:eastAsia="Lucida Sans Unicode" w:hAnsi="Times New Roman"/>
                <w:kern w:val="3"/>
                <w:lang w:eastAsia="zh-CN" w:bidi="hi-IN"/>
              </w:rPr>
              <w:t xml:space="preserve"> 256.787,00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sidRPr="00DF3B5D">
              <w:rPr>
                <w:rFonts w:ascii="Times New Roman" w:eastAsia="Lucida Sans Unicode" w:hAnsi="Times New Roman"/>
                <w:kern w:val="3"/>
                <w:lang w:eastAsia="zh-CN" w:bidi="hi-IN"/>
              </w:rPr>
              <w:t xml:space="preserve">2013:   </w:t>
            </w:r>
            <w:proofErr w:type="gramEnd"/>
            <w:r w:rsidRPr="00DF3B5D">
              <w:rPr>
                <w:rFonts w:ascii="Times New Roman" w:eastAsia="Lucida Sans Unicode" w:hAnsi="Times New Roman"/>
                <w:kern w:val="3"/>
                <w:lang w:eastAsia="zh-CN" w:bidi="hi-IN"/>
              </w:rPr>
              <w:t xml:space="preserve">  213.930,00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Pr>
                <w:rFonts w:ascii="Times New Roman" w:eastAsia="Lucida Sans Unicode" w:hAnsi="Times New Roman"/>
                <w:kern w:val="3"/>
                <w:lang w:eastAsia="zh-CN" w:bidi="hi-IN"/>
              </w:rPr>
              <w:t xml:space="preserve">2014:   </w:t>
            </w:r>
            <w:proofErr w:type="gramEnd"/>
            <w:r>
              <w:rPr>
                <w:rFonts w:ascii="Times New Roman" w:eastAsia="Lucida Sans Unicode" w:hAnsi="Times New Roman"/>
                <w:kern w:val="3"/>
                <w:lang w:eastAsia="zh-CN" w:bidi="hi-IN"/>
              </w:rPr>
              <w:t xml:space="preserve">  230.668,00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Pr>
                <w:rFonts w:ascii="Times New Roman" w:eastAsia="Lucida Sans Unicode" w:hAnsi="Times New Roman"/>
                <w:kern w:val="3"/>
                <w:lang w:eastAsia="zh-CN" w:bidi="hi-IN"/>
              </w:rPr>
              <w:t xml:space="preserve">2015:   </w:t>
            </w:r>
            <w:proofErr w:type="gramEnd"/>
            <w:r>
              <w:rPr>
                <w:rFonts w:ascii="Times New Roman" w:eastAsia="Lucida Sans Unicode" w:hAnsi="Times New Roman"/>
                <w:kern w:val="3"/>
                <w:lang w:eastAsia="zh-CN" w:bidi="hi-IN"/>
              </w:rPr>
              <w:t xml:space="preserve">  275.094,00 Euro</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 xml:space="preserve">Ritorno economico per il Comune con riferimento agli ultimi esercizi </w:t>
            </w:r>
            <w:r w:rsidRPr="00DF3B5D">
              <w:rPr>
                <w:rFonts w:ascii="Times New Roman" w:eastAsia="Lucida Sans Unicode" w:hAnsi="Times New Roman"/>
                <w:i/>
                <w:kern w:val="3"/>
                <w:lang w:eastAsia="zh-CN" w:bidi="hi-IN"/>
              </w:rPr>
              <w:t>(distinguendo fra dividendi, canoni, ridistribuzione di riserve,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2011: ========</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2012: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2013: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 xml:space="preserve">Eventuali costi a carico del bilancio comunale ultimi esercizi </w:t>
            </w:r>
            <w:r w:rsidRPr="00DF3B5D">
              <w:rPr>
                <w:rFonts w:ascii="Times New Roman" w:eastAsia="Lucida Sans Unicode" w:hAnsi="Times New Roman"/>
                <w:i/>
                <w:kern w:val="3"/>
                <w:lang w:eastAsia="zh-CN" w:bidi="hi-IN"/>
              </w:rPr>
              <w:t>(ricapitalizzazioni, coperture di perdite, aggi e corrispettivi per servizi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2011: ========</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2012: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2013: 469,70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w:t>
            </w:r>
          </w:p>
          <w:p w:rsidR="006F11CC" w:rsidRPr="00DF3B5D" w:rsidRDefault="006F11CC"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2016: ========</w:t>
            </w:r>
          </w:p>
        </w:tc>
      </w:tr>
    </w:tbl>
    <w:p w:rsidR="00D12BB5" w:rsidRDefault="00D12BB5" w:rsidP="00D12BB5">
      <w:pPr>
        <w:pStyle w:val="Corpotesto"/>
        <w:rPr>
          <w:rFonts w:ascii="Times New Roman" w:eastAsia="Times New Roman" w:hAnsi="Times New Roman"/>
          <w:b/>
          <w:bCs/>
          <w:kern w:val="3"/>
          <w:sz w:val="24"/>
          <w:szCs w:val="24"/>
          <w:lang w:val="it-IT" w:eastAsia="zh-CN" w:bidi="hi-IN"/>
        </w:rPr>
      </w:pPr>
    </w:p>
    <w:p w:rsidR="00D12BB5" w:rsidRDefault="00D12BB5" w:rsidP="00D12BB5">
      <w:pPr>
        <w:pStyle w:val="Corpotesto"/>
        <w:rPr>
          <w:rFonts w:ascii="Times New Roman" w:eastAsia="Times New Roman" w:hAnsi="Times New Roman"/>
          <w:b/>
          <w:bCs/>
          <w:kern w:val="3"/>
          <w:sz w:val="24"/>
          <w:szCs w:val="24"/>
          <w:lang w:val="it-IT" w:eastAsia="zh-CN" w:bidi="hi-IN"/>
        </w:rPr>
      </w:pPr>
    </w:p>
    <w:p w:rsidR="004B3374" w:rsidRDefault="00D12BB5" w:rsidP="004B3374">
      <w:pPr>
        <w:keepNext/>
        <w:widowControl w:val="0"/>
        <w:suppressAutoHyphens/>
        <w:autoSpaceDN w:val="0"/>
        <w:spacing w:after="0"/>
        <w:outlineLvl w:val="1"/>
        <w:rPr>
          <w:rFonts w:ascii="Times New Roman" w:eastAsia="Times New Roman" w:hAnsi="Times New Roman"/>
          <w:b/>
          <w:bCs/>
          <w:kern w:val="3"/>
          <w:lang w:eastAsia="zh-CN" w:bidi="hi-IN"/>
        </w:rPr>
      </w:pPr>
      <w:r w:rsidRPr="00ED2060">
        <w:rPr>
          <w:rFonts w:ascii="Times New Roman" w:eastAsia="Times New Roman" w:hAnsi="Times New Roman"/>
          <w:b/>
          <w:bCs/>
          <w:kern w:val="3"/>
          <w:lang w:eastAsia="zh-CN" w:bidi="hi-IN"/>
        </w:rPr>
        <w:t>TRENTINO TRASPORTI SPA</w:t>
      </w:r>
    </w:p>
    <w:p w:rsidR="004B3374" w:rsidRPr="004B3374" w:rsidRDefault="004B3374" w:rsidP="004B3374">
      <w:pPr>
        <w:keepNext/>
        <w:widowControl w:val="0"/>
        <w:suppressAutoHyphens/>
        <w:autoSpaceDN w:val="0"/>
        <w:spacing w:after="0"/>
        <w:outlineLvl w:val="1"/>
        <w:rPr>
          <w:rFonts w:ascii="Times New Roman" w:eastAsia="Times New Roman" w:hAnsi="Times New Roman"/>
          <w:b/>
          <w:bCs/>
          <w:kern w:val="3"/>
          <w:lang w:eastAsia="zh-CN" w:bidi="hi-IN"/>
        </w:rPr>
      </w:pPr>
      <w:r w:rsidRPr="00527CE0">
        <w:rPr>
          <w:rFonts w:ascii="ArialNarrow" w:eastAsia="Calibri" w:hAnsi="ArialNarrow" w:cs="ArialNarrow"/>
          <w:color w:val="7030A0"/>
          <w:lang w:eastAsia="it-IT"/>
        </w:rPr>
        <w:t>La società svolge una funzione strettamente necessaria ed infungibi</w:t>
      </w:r>
      <w:r>
        <w:rPr>
          <w:rFonts w:ascii="ArialNarrow" w:eastAsia="Calibri" w:hAnsi="ArialNarrow" w:cs="ArialNarrow"/>
          <w:color w:val="7030A0"/>
          <w:lang w:eastAsia="it-IT"/>
        </w:rPr>
        <w:t>l</w:t>
      </w:r>
      <w:r w:rsidRPr="00527CE0">
        <w:rPr>
          <w:rFonts w:ascii="ArialNarrow" w:eastAsia="Calibri" w:hAnsi="ArialNarrow" w:cs="ArialNarrow"/>
          <w:color w:val="7030A0"/>
          <w:lang w:eastAsia="it-IT"/>
        </w:rPr>
        <w:t>e per il pers</w:t>
      </w:r>
      <w:r>
        <w:rPr>
          <w:rFonts w:ascii="ArialNarrow" w:eastAsia="Calibri" w:hAnsi="ArialNarrow" w:cs="ArialNarrow"/>
          <w:color w:val="7030A0"/>
          <w:lang w:eastAsia="it-IT"/>
        </w:rPr>
        <w:t>e</w:t>
      </w:r>
      <w:r w:rsidRPr="00527CE0">
        <w:rPr>
          <w:rFonts w:ascii="ArialNarrow" w:eastAsia="Calibri" w:hAnsi="ArialNarrow" w:cs="ArialNarrow"/>
          <w:color w:val="7030A0"/>
          <w:lang w:eastAsia="it-IT"/>
        </w:rPr>
        <w:t xml:space="preserve">guimento delle finalità istituzionali dell’ente, e non ricade </w:t>
      </w:r>
      <w:r>
        <w:rPr>
          <w:rFonts w:ascii="ArialNarrow" w:eastAsia="Calibri" w:hAnsi="ArialNarrow" w:cs="ArialNarrow"/>
          <w:color w:val="7030A0"/>
          <w:lang w:eastAsia="it-IT"/>
        </w:rPr>
        <w:t>nei presupposti di razionalizza</w:t>
      </w:r>
      <w:r w:rsidRPr="00527CE0">
        <w:rPr>
          <w:rFonts w:ascii="ArialNarrow" w:eastAsia="Calibri" w:hAnsi="ArialNarrow" w:cs="ArialNarrow"/>
          <w:color w:val="7030A0"/>
          <w:lang w:eastAsia="it-IT"/>
        </w:rPr>
        <w:t>z</w:t>
      </w:r>
      <w:r>
        <w:rPr>
          <w:rFonts w:ascii="ArialNarrow" w:eastAsia="Calibri" w:hAnsi="ArialNarrow" w:cs="ArialNarrow"/>
          <w:color w:val="7030A0"/>
          <w:lang w:eastAsia="it-IT"/>
        </w:rPr>
        <w:t>i</w:t>
      </w:r>
      <w:r w:rsidRPr="00527CE0">
        <w:rPr>
          <w:rFonts w:ascii="ArialNarrow" w:eastAsia="Calibri" w:hAnsi="ArialNarrow" w:cs="ArialNarrow"/>
          <w:color w:val="7030A0"/>
          <w:lang w:eastAsia="it-IT"/>
        </w:rPr>
        <w:t>one di ci all’art.18 c.3 bis 1 della L.P. 1/2005. In particolare, rientra nell’ambito de</w:t>
      </w:r>
      <w:r>
        <w:rPr>
          <w:rFonts w:ascii="ArialNarrow" w:eastAsia="Calibri" w:hAnsi="ArialNarrow" w:cs="ArialNarrow"/>
          <w:color w:val="7030A0"/>
          <w:lang w:eastAsia="it-IT"/>
        </w:rPr>
        <w:t>l</w:t>
      </w:r>
      <w:r w:rsidRPr="00527CE0">
        <w:rPr>
          <w:rFonts w:ascii="ArialNarrow" w:eastAsia="Calibri" w:hAnsi="ArialNarrow" w:cs="ArialNarrow"/>
          <w:color w:val="7030A0"/>
          <w:lang w:eastAsia="it-IT"/>
        </w:rPr>
        <w:t xml:space="preserve">l’autoproduzione di beni o servizi strumentali allo svolgimento delle funzioni comunali (art.4, c.2, </w:t>
      </w:r>
      <w:proofErr w:type="spellStart"/>
      <w:r w:rsidRPr="00527CE0">
        <w:rPr>
          <w:rFonts w:ascii="ArialNarrow" w:eastAsia="Calibri" w:hAnsi="ArialNarrow" w:cs="ArialNarrow"/>
          <w:color w:val="7030A0"/>
          <w:lang w:eastAsia="it-IT"/>
        </w:rPr>
        <w:t>lett</w:t>
      </w:r>
      <w:proofErr w:type="spellEnd"/>
      <w:r w:rsidRPr="00527CE0">
        <w:rPr>
          <w:rFonts w:ascii="ArialNarrow" w:eastAsia="Calibri" w:hAnsi="ArialNarrow" w:cs="ArialNarrow"/>
          <w:color w:val="7030A0"/>
          <w:lang w:eastAsia="it-IT"/>
        </w:rPr>
        <w:t>. d))</w:t>
      </w:r>
    </w:p>
    <w:p w:rsidR="00D12BB5"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p>
    <w:p w:rsidR="00D12BB5" w:rsidRPr="00ED2060"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r w:rsidRPr="00ED2060">
        <w:rPr>
          <w:rFonts w:ascii="Times New Roman" w:eastAsia="Times New Roman" w:hAnsi="Times New Roman"/>
          <w:b/>
          <w:bCs/>
          <w:kern w:val="3"/>
          <w:lang w:eastAsia="zh-CN" w:bidi="hi-IN"/>
        </w:rPr>
        <w:t xml:space="preserve">Dati della Società </w:t>
      </w:r>
    </w:p>
    <w:p w:rsidR="00D12BB5" w:rsidRPr="00ED2060" w:rsidRDefault="00D12BB5" w:rsidP="00D12BB5">
      <w:pPr>
        <w:widowControl w:val="0"/>
        <w:suppressAutoHyphens/>
        <w:autoSpaceDN w:val="0"/>
        <w:spacing w:after="0"/>
        <w:rPr>
          <w:rFonts w:ascii="Times New Roman" w:hAnsi="Times New Roman"/>
          <w:b/>
          <w:bCs/>
          <w:kern w:val="3"/>
          <w:lang w:eastAsia="zh-CN" w:bidi="hi-IN"/>
        </w:rPr>
      </w:pPr>
    </w:p>
    <w:tbl>
      <w:tblPr>
        <w:tblW w:w="8657" w:type="dxa"/>
        <w:tblInd w:w="45" w:type="dxa"/>
        <w:tblCellMar>
          <w:left w:w="0" w:type="dxa"/>
          <w:right w:w="0" w:type="dxa"/>
        </w:tblCellMar>
        <w:tblLook w:val="04A0" w:firstRow="1" w:lastRow="0" w:firstColumn="1" w:lastColumn="0" w:noHBand="0" w:noVBand="1"/>
      </w:tblPr>
      <w:tblGrid>
        <w:gridCol w:w="4121"/>
        <w:gridCol w:w="4536"/>
      </w:tblGrid>
      <w:tr w:rsidR="00D12BB5" w:rsidRPr="00ED2060" w:rsidTr="00B67C3C">
        <w:tc>
          <w:tcPr>
            <w:tcW w:w="4121"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Data di costituzione:</w:t>
            </w:r>
          </w:p>
        </w:tc>
        <w:tc>
          <w:tcPr>
            <w:tcW w:w="45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01 gennaio 2002</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Sede legale: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sidRPr="00ED2060">
              <w:rPr>
                <w:rFonts w:ascii="Times New Roman" w:eastAsia="Lucida Sans Unicode" w:hAnsi="Times New Roman"/>
                <w:kern w:val="3"/>
                <w:lang w:eastAsia="zh-CN" w:bidi="hi-IN"/>
              </w:rPr>
              <w:t>via</w:t>
            </w:r>
            <w:proofErr w:type="gramEnd"/>
            <w:r w:rsidRPr="00ED2060">
              <w:rPr>
                <w:rFonts w:ascii="Times New Roman" w:eastAsia="Lucida Sans Unicode" w:hAnsi="Times New Roman"/>
                <w:kern w:val="3"/>
                <w:lang w:eastAsia="zh-CN" w:bidi="hi-IN"/>
              </w:rPr>
              <w:t xml:space="preserve"> Innsbruck n. 65</w:t>
            </w:r>
            <w:r w:rsidRPr="00ED2060">
              <w:rPr>
                <w:rFonts w:ascii="Times New Roman" w:eastAsia="Lucida Sans Unicode" w:hAnsi="Times New Roman"/>
                <w:kern w:val="3"/>
                <w:lang w:eastAsia="zh-CN" w:bidi="hi-IN"/>
              </w:rPr>
              <w:br/>
              <w:t>38122 – Trento</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Oggetto Sociale: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Costruzione ed esercizio linee ferroviarie, trasporti automobilistici.</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Capitale sociale al 31.12.2014:</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24.010.094,00 Euro</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Percentuale di partecipazione: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AutoHyphens/>
              <w:autoSpaceDE w:val="0"/>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0,0002249  %</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441077">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Risultati ultimi esercizi finanziari:</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hAnsi="Times New Roman"/>
                <w:kern w:val="3"/>
                <w:lang w:eastAsia="zh-CN" w:bidi="hi-IN"/>
              </w:rPr>
            </w:pPr>
            <w:proofErr w:type="gramStart"/>
            <w:r w:rsidRPr="00ED2060">
              <w:rPr>
                <w:rFonts w:ascii="Times New Roman" w:eastAsia="Lucida Sans Unicode" w:hAnsi="Times New Roman"/>
                <w:kern w:val="3"/>
                <w:lang w:eastAsia="zh-CN" w:bidi="hi-IN"/>
              </w:rPr>
              <w:t xml:space="preserve">2011:   </w:t>
            </w:r>
            <w:proofErr w:type="gramEnd"/>
            <w:r w:rsidRPr="00ED2060">
              <w:rPr>
                <w:rFonts w:ascii="Times New Roman" w:eastAsia="Lucida Sans Unicode" w:hAnsi="Times New Roman"/>
                <w:kern w:val="3"/>
                <w:lang w:eastAsia="zh-CN" w:bidi="hi-IN"/>
              </w:rPr>
              <w:t xml:space="preserve"> 95.350,00 Euro</w:t>
            </w:r>
          </w:p>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sidRPr="00ED2060">
              <w:rPr>
                <w:rFonts w:ascii="Times New Roman" w:eastAsia="Lucida Sans Unicode" w:hAnsi="Times New Roman"/>
                <w:kern w:val="3"/>
                <w:lang w:eastAsia="zh-CN" w:bidi="hi-IN"/>
              </w:rPr>
              <w:t>2012:  182.733</w:t>
            </w:r>
            <w:proofErr w:type="gramEnd"/>
            <w:r w:rsidRPr="00ED2060">
              <w:rPr>
                <w:rFonts w:ascii="Times New Roman" w:eastAsia="Lucida Sans Unicode" w:hAnsi="Times New Roman"/>
                <w:kern w:val="3"/>
                <w:lang w:eastAsia="zh-CN" w:bidi="hi-IN"/>
              </w:rPr>
              <w:t>,00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sidRPr="00ED2060">
              <w:rPr>
                <w:rFonts w:ascii="Times New Roman" w:eastAsia="Lucida Sans Unicode" w:hAnsi="Times New Roman"/>
                <w:kern w:val="3"/>
                <w:lang w:eastAsia="zh-CN" w:bidi="hi-IN"/>
              </w:rPr>
              <w:t xml:space="preserve">2013:   </w:t>
            </w:r>
            <w:proofErr w:type="gramEnd"/>
            <w:r w:rsidRPr="00ED2060">
              <w:rPr>
                <w:rFonts w:ascii="Times New Roman" w:eastAsia="Lucida Sans Unicode" w:hAnsi="Times New Roman"/>
                <w:kern w:val="3"/>
                <w:lang w:eastAsia="zh-CN" w:bidi="hi-IN"/>
              </w:rPr>
              <w:t xml:space="preserve"> 95.836,00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Pr>
                <w:rFonts w:ascii="Times New Roman" w:eastAsia="Lucida Sans Unicode" w:hAnsi="Times New Roman"/>
                <w:kern w:val="3"/>
                <w:lang w:eastAsia="zh-CN" w:bidi="hi-IN"/>
              </w:rPr>
              <w:t>2014:  101.586</w:t>
            </w:r>
            <w:proofErr w:type="gramEnd"/>
            <w:r>
              <w:rPr>
                <w:rFonts w:ascii="Times New Roman" w:eastAsia="Lucida Sans Unicode" w:hAnsi="Times New Roman"/>
                <w:kern w:val="3"/>
                <w:lang w:eastAsia="zh-CN" w:bidi="hi-IN"/>
              </w:rPr>
              <w:t>,00 Euro</w:t>
            </w:r>
          </w:p>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proofErr w:type="gramStart"/>
            <w:r>
              <w:rPr>
                <w:rFonts w:ascii="Times New Roman" w:eastAsia="Lucida Sans Unicode" w:hAnsi="Times New Roman"/>
                <w:kern w:val="3"/>
                <w:lang w:eastAsia="zh-CN" w:bidi="hi-IN"/>
              </w:rPr>
              <w:t>2015:  296.617</w:t>
            </w:r>
            <w:proofErr w:type="gramEnd"/>
            <w:r>
              <w:rPr>
                <w:rFonts w:ascii="Times New Roman" w:eastAsia="Lucida Sans Unicode" w:hAnsi="Times New Roman"/>
                <w:kern w:val="3"/>
                <w:lang w:eastAsia="zh-CN" w:bidi="hi-IN"/>
              </w:rPr>
              <w:t>,00 Euro</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 xml:space="preserve">Ritorno economico per il Comune con riferimento agli ultimi esercizi </w:t>
            </w:r>
            <w:r w:rsidRPr="00ED2060">
              <w:rPr>
                <w:rFonts w:ascii="Times New Roman" w:eastAsia="Lucida Sans Unicode" w:hAnsi="Times New Roman"/>
                <w:i/>
                <w:kern w:val="3"/>
                <w:lang w:eastAsia="zh-CN" w:bidi="hi-IN"/>
              </w:rPr>
              <w:t>(distinguendo fra dividendi, canoni, ridistribuzione di riserve,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2011: ==========</w:t>
            </w:r>
          </w:p>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2012: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2013: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w:t>
            </w:r>
          </w:p>
          <w:p w:rsidR="006F11CC" w:rsidRPr="00ED2060" w:rsidRDefault="006F11CC" w:rsidP="006F11CC">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2016: ==========</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 xml:space="preserve">Eventuali costi a carico del bilancio comunale ultimi esercizi </w:t>
            </w:r>
            <w:r w:rsidRPr="00ED2060">
              <w:rPr>
                <w:rFonts w:ascii="Times New Roman" w:eastAsia="Lucida Sans Unicode" w:hAnsi="Times New Roman"/>
                <w:i/>
                <w:kern w:val="3"/>
                <w:lang w:eastAsia="zh-CN" w:bidi="hi-IN"/>
              </w:rPr>
              <w:t>(ricapitalizzazioni, coperture di perdite, aggi e corrispettivi per servizi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2011: ==========</w:t>
            </w:r>
          </w:p>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2012: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2013: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w:t>
            </w:r>
          </w:p>
          <w:p w:rsidR="006F11CC" w:rsidRPr="00ED2060" w:rsidRDefault="006F11CC"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2016: ==========</w:t>
            </w:r>
          </w:p>
        </w:tc>
      </w:tr>
    </w:tbl>
    <w:p w:rsidR="00D12BB5" w:rsidRPr="00ED2060"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p>
    <w:p w:rsidR="006D2281" w:rsidRDefault="006D2281" w:rsidP="00E45DCF">
      <w:pPr>
        <w:pStyle w:val="Corpotesto"/>
        <w:rPr>
          <w:rFonts w:ascii="BentonSans-Book" w:eastAsia="Calibri" w:hAnsi="BentonSans-Book" w:cs="BentonSans-Book"/>
          <w:lang w:val="it-IT"/>
        </w:rPr>
      </w:pPr>
    </w:p>
    <w:p w:rsidR="006D2281" w:rsidRPr="00342337" w:rsidRDefault="006D2281" w:rsidP="00E45DCF">
      <w:pPr>
        <w:pStyle w:val="Corpotesto"/>
        <w:rPr>
          <w:rFonts w:ascii="BentonSans-Book" w:eastAsia="Calibri" w:hAnsi="BentonSans-Book" w:cs="BentonSans-Book"/>
          <w:lang w:val="it-IT"/>
        </w:rPr>
      </w:pPr>
    </w:p>
    <w:p w:rsidR="00E62BC0" w:rsidRPr="00342337" w:rsidRDefault="00E62BC0" w:rsidP="00BC1A53">
      <w:pPr>
        <w:pStyle w:val="Corpotesto"/>
        <w:spacing w:line="276" w:lineRule="auto"/>
        <w:ind w:left="0"/>
        <w:jc w:val="both"/>
        <w:rPr>
          <w:rFonts w:ascii="BentonSans-Book" w:eastAsia="Calibri" w:hAnsi="BentonSans-Book" w:cs="BentonSans-Book"/>
          <w:lang w:val="it-IT"/>
        </w:rPr>
      </w:pPr>
    </w:p>
    <w:p w:rsidR="003A0790" w:rsidRPr="00342337" w:rsidRDefault="003A0790" w:rsidP="00D84BB8">
      <w:pPr>
        <w:pStyle w:val="Corpotesto"/>
        <w:spacing w:line="276" w:lineRule="auto"/>
        <w:jc w:val="both"/>
        <w:rPr>
          <w:rFonts w:ascii="BentonSans-Book" w:eastAsia="Calibri" w:hAnsi="BentonSans-Book" w:cs="BentonSans-Book"/>
          <w:lang w:val="it-IT"/>
        </w:rPr>
      </w:pPr>
      <w:r w:rsidRPr="00342337">
        <w:rPr>
          <w:rFonts w:ascii="BentonSans-Book" w:eastAsia="Calibri" w:hAnsi="BentonSans-Book" w:cs="BentonSans-Book"/>
          <w:lang w:val="it-IT"/>
        </w:rPr>
        <w:t>Nella tabella sottostante sono presentati i principali parametri economico finanziari utilizzati per identificare l’evoluzione dei flussi economici finanziari</w:t>
      </w:r>
      <w:r w:rsidR="008640D6">
        <w:rPr>
          <w:rFonts w:ascii="BentonSans-Book" w:eastAsia="Calibri" w:hAnsi="BentonSans-Book" w:cs="BentonSans-Book"/>
          <w:lang w:val="it-IT"/>
        </w:rPr>
        <w:t xml:space="preserve"> del </w:t>
      </w:r>
      <w:proofErr w:type="gramStart"/>
      <w:r w:rsidR="008640D6">
        <w:rPr>
          <w:rFonts w:ascii="BentonSans-Book" w:eastAsia="Calibri" w:hAnsi="BentonSans-Book" w:cs="BentonSans-Book"/>
          <w:lang w:val="it-IT"/>
        </w:rPr>
        <w:t xml:space="preserve">Comune </w:t>
      </w:r>
      <w:r w:rsidRPr="00342337">
        <w:rPr>
          <w:rFonts w:ascii="BentonSans-Book" w:eastAsia="Calibri" w:hAnsi="BentonSans-Book" w:cs="BentonSans-Book"/>
          <w:lang w:val="it-IT"/>
        </w:rPr>
        <w:t>:</w:t>
      </w:r>
      <w:proofErr w:type="gramEnd"/>
    </w:p>
    <w:p w:rsidR="003A0790" w:rsidRDefault="003A0790" w:rsidP="00673428">
      <w:pPr>
        <w:pStyle w:val="Corpotesto"/>
        <w:spacing w:line="276" w:lineRule="auto"/>
        <w:jc w:val="both"/>
        <w:rPr>
          <w:rFonts w:ascii="BentonSans-Book" w:hAnsi="BentonSans-Book" w:cs="BentonSans-Book"/>
          <w:i/>
          <w:color w:val="C00000"/>
          <w:lang w:val="it-IT"/>
        </w:rPr>
      </w:pPr>
    </w:p>
    <w:p w:rsidR="003A0790" w:rsidRPr="00342337" w:rsidRDefault="003A0790" w:rsidP="000F4F29">
      <w:pPr>
        <w:pStyle w:val="Corpotesto"/>
        <w:rPr>
          <w:rFonts w:ascii="BentonSans-Book" w:eastAsia="Calibri"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445"/>
        <w:gridCol w:w="1631"/>
        <w:gridCol w:w="1631"/>
        <w:gridCol w:w="1212"/>
      </w:tblGrid>
      <w:tr w:rsidR="00E15F75" w:rsidRPr="006F1DB1" w:rsidTr="00E15F75">
        <w:tc>
          <w:tcPr>
            <w:tcW w:w="2161" w:type="dxa"/>
            <w:tcBorders>
              <w:top w:val="nil"/>
              <w:left w:val="nil"/>
            </w:tcBorders>
            <w:shd w:val="clear" w:color="auto" w:fill="auto"/>
          </w:tcPr>
          <w:p w:rsidR="00E15F75" w:rsidRPr="00342337" w:rsidRDefault="00E15F75" w:rsidP="00E15F75">
            <w:pPr>
              <w:pStyle w:val="Corpotesto"/>
              <w:rPr>
                <w:rFonts w:ascii="BentonSans-Book" w:eastAsia="Calibri" w:hAnsi="BentonSans-Book" w:cs="BentonSans-Book"/>
                <w:lang w:val="it-IT"/>
              </w:rPr>
            </w:pPr>
          </w:p>
        </w:tc>
        <w:tc>
          <w:tcPr>
            <w:tcW w:w="1445" w:type="dxa"/>
            <w:vAlign w:val="center"/>
          </w:tcPr>
          <w:p w:rsidR="00E15F75" w:rsidRPr="00342337" w:rsidRDefault="00E15F75" w:rsidP="00E15F75">
            <w:pPr>
              <w:pStyle w:val="Corpotesto"/>
              <w:jc w:val="center"/>
              <w:rPr>
                <w:rFonts w:ascii="BentonSans-Book" w:eastAsia="Calibri" w:hAnsi="BentonSans-Book" w:cs="BentonSans-Book"/>
              </w:rPr>
            </w:pPr>
            <w:r w:rsidRPr="00342337">
              <w:rPr>
                <w:rFonts w:ascii="BentonSans-Book" w:eastAsia="Calibri" w:hAnsi="BentonSans-Book" w:cs="BentonSans-Book"/>
              </w:rPr>
              <w:t>2013</w:t>
            </w:r>
          </w:p>
        </w:tc>
        <w:tc>
          <w:tcPr>
            <w:tcW w:w="1631" w:type="dxa"/>
            <w:shd w:val="clear" w:color="auto" w:fill="EBFF00"/>
            <w:vAlign w:val="center"/>
          </w:tcPr>
          <w:p w:rsidR="00E15F75" w:rsidRPr="00342337" w:rsidRDefault="00E15F75" w:rsidP="00E15F75">
            <w:pPr>
              <w:pStyle w:val="Corpotesto"/>
              <w:jc w:val="center"/>
              <w:rPr>
                <w:rFonts w:ascii="BentonSans-Book" w:eastAsia="Calibri" w:hAnsi="BentonSans-Book" w:cs="BentonSans-Book"/>
              </w:rPr>
            </w:pPr>
            <w:r w:rsidRPr="00342337">
              <w:rPr>
                <w:rFonts w:ascii="BentonSans-Book" w:eastAsia="Calibri" w:hAnsi="BentonSans-Book" w:cs="BentonSans-Book"/>
              </w:rPr>
              <w:t>2014</w:t>
            </w:r>
          </w:p>
        </w:tc>
        <w:tc>
          <w:tcPr>
            <w:tcW w:w="1631" w:type="dxa"/>
            <w:shd w:val="clear" w:color="auto" w:fill="EBFF00"/>
            <w:vAlign w:val="center"/>
          </w:tcPr>
          <w:p w:rsidR="00E15F75" w:rsidRPr="00342337" w:rsidRDefault="00E15F75" w:rsidP="00E15F75">
            <w:pPr>
              <w:pStyle w:val="Corpotesto"/>
              <w:jc w:val="center"/>
              <w:rPr>
                <w:rFonts w:ascii="BentonSans-Book" w:eastAsia="Calibri" w:hAnsi="BentonSans-Book" w:cs="BentonSans-Book"/>
              </w:rPr>
            </w:pPr>
            <w:r w:rsidRPr="00342337">
              <w:rPr>
                <w:rFonts w:ascii="BentonSans-Book" w:eastAsia="Calibri" w:hAnsi="BentonSans-Book" w:cs="BentonSans-Book"/>
              </w:rPr>
              <w:t>2015</w:t>
            </w:r>
          </w:p>
        </w:tc>
        <w:tc>
          <w:tcPr>
            <w:tcW w:w="1212" w:type="dxa"/>
            <w:shd w:val="clear" w:color="auto" w:fill="EBFF00"/>
            <w:vAlign w:val="center"/>
          </w:tcPr>
          <w:p w:rsidR="00E15F75" w:rsidRPr="00342337" w:rsidRDefault="00E15F75" w:rsidP="00E15F75">
            <w:pPr>
              <w:pStyle w:val="Corpotesto"/>
              <w:jc w:val="center"/>
              <w:rPr>
                <w:rFonts w:ascii="BentonSans-Book" w:eastAsia="Calibri" w:hAnsi="BentonSans-Book" w:cs="BentonSans-Book"/>
              </w:rPr>
            </w:pPr>
            <w:r w:rsidRPr="00342337">
              <w:rPr>
                <w:rFonts w:ascii="BentonSans-Book" w:eastAsia="Calibri" w:hAnsi="BentonSans-Book" w:cs="BentonSans-Book"/>
              </w:rPr>
              <w:t>201</w:t>
            </w:r>
            <w:r>
              <w:rPr>
                <w:rFonts w:ascii="BentonSans-Book" w:eastAsia="Calibri" w:hAnsi="BentonSans-Book" w:cs="BentonSans-Book"/>
              </w:rPr>
              <w:t>6</w:t>
            </w:r>
          </w:p>
        </w:tc>
      </w:tr>
      <w:tr w:rsidR="00E15F75" w:rsidRPr="006F1DB1" w:rsidTr="00E15F75">
        <w:tc>
          <w:tcPr>
            <w:tcW w:w="2161" w:type="dxa"/>
            <w:shd w:val="clear" w:color="auto" w:fill="EBFF00"/>
          </w:tcPr>
          <w:p w:rsidR="00E15F75" w:rsidRPr="00342337" w:rsidRDefault="00E15F75" w:rsidP="00E15F75">
            <w:pPr>
              <w:pStyle w:val="Corpotesto"/>
              <w:rPr>
                <w:rFonts w:ascii="BentonSans-Book" w:eastAsia="Calibri" w:hAnsi="BentonSans-Book" w:cs="BentonSans-Book"/>
              </w:rPr>
            </w:pPr>
            <w:proofErr w:type="spellStart"/>
            <w:r w:rsidRPr="00342337">
              <w:rPr>
                <w:rFonts w:ascii="BentonSans-Book" w:eastAsia="Calibri" w:hAnsi="BentonSans-Book" w:cs="BentonSans-Book"/>
              </w:rPr>
              <w:t>Risultato</w:t>
            </w:r>
            <w:proofErr w:type="spellEnd"/>
            <w:r w:rsidRPr="00342337">
              <w:rPr>
                <w:rFonts w:ascii="BentonSans-Book" w:eastAsia="Calibri" w:hAnsi="BentonSans-Book" w:cs="BentonSans-Book"/>
              </w:rPr>
              <w:t xml:space="preserve"> di Amministrazione</w:t>
            </w:r>
          </w:p>
        </w:tc>
        <w:tc>
          <w:tcPr>
            <w:tcW w:w="1445" w:type="dxa"/>
          </w:tcPr>
          <w:p w:rsidR="00E15F75" w:rsidRPr="007E2CB3" w:rsidRDefault="00E15F75" w:rsidP="00E15F75">
            <w:pPr>
              <w:pStyle w:val="Corpotesto"/>
              <w:rPr>
                <w:rFonts w:ascii="BentonSans-Book" w:eastAsia="Calibri" w:hAnsi="BentonSans-Book" w:cs="BentonSans-Book"/>
                <w:sz w:val="16"/>
                <w:szCs w:val="16"/>
              </w:rPr>
            </w:pPr>
          </w:p>
          <w:p w:rsidR="00E15F75" w:rsidRPr="007E2CB3" w:rsidRDefault="00E15F75" w:rsidP="00E15F75">
            <w:pPr>
              <w:pStyle w:val="Corpotesto"/>
              <w:rPr>
                <w:rFonts w:ascii="BentonSans-Book" w:eastAsia="Calibri" w:hAnsi="BentonSans-Book" w:cs="BentonSans-Book"/>
                <w:sz w:val="16"/>
                <w:szCs w:val="16"/>
              </w:rPr>
            </w:pPr>
            <w:r w:rsidRPr="007E2CB3">
              <w:rPr>
                <w:rFonts w:ascii="BentonSans-Book" w:eastAsia="Calibri" w:hAnsi="BentonSans-Book" w:cs="BentonSans-Book"/>
                <w:sz w:val="16"/>
                <w:szCs w:val="16"/>
              </w:rPr>
              <w:t>279.504,17</w:t>
            </w:r>
          </w:p>
        </w:tc>
        <w:tc>
          <w:tcPr>
            <w:tcW w:w="1631" w:type="dxa"/>
            <w:shd w:val="clear" w:color="auto" w:fill="auto"/>
          </w:tcPr>
          <w:p w:rsidR="00E15F75" w:rsidRPr="007E2CB3" w:rsidRDefault="00E15F75" w:rsidP="00E15F75">
            <w:pPr>
              <w:pStyle w:val="Corpotesto"/>
              <w:rPr>
                <w:rFonts w:ascii="BentonSans-Book" w:eastAsia="Calibri" w:hAnsi="BentonSans-Book" w:cs="BentonSans-Book"/>
                <w:sz w:val="16"/>
                <w:szCs w:val="16"/>
              </w:rPr>
            </w:pPr>
          </w:p>
          <w:p w:rsidR="00E15F75" w:rsidRPr="007E2CB3" w:rsidRDefault="00E15F75" w:rsidP="00E15F75">
            <w:pPr>
              <w:pStyle w:val="Corpotesto"/>
              <w:rPr>
                <w:rFonts w:ascii="BentonSans-Book" w:eastAsia="Calibri" w:hAnsi="BentonSans-Book" w:cs="BentonSans-Book"/>
                <w:sz w:val="16"/>
                <w:szCs w:val="16"/>
              </w:rPr>
            </w:pPr>
            <w:r w:rsidRPr="007E2CB3">
              <w:rPr>
                <w:rFonts w:ascii="BentonSans-Book" w:eastAsia="Calibri" w:hAnsi="BentonSans-Book" w:cs="BentonSans-Book"/>
                <w:sz w:val="16"/>
                <w:szCs w:val="16"/>
              </w:rPr>
              <w:t>170.719,99</w:t>
            </w:r>
          </w:p>
        </w:tc>
        <w:tc>
          <w:tcPr>
            <w:tcW w:w="1631" w:type="dxa"/>
            <w:shd w:val="clear" w:color="auto" w:fill="auto"/>
          </w:tcPr>
          <w:p w:rsidR="007E2CB3" w:rsidRDefault="007E2CB3" w:rsidP="00E15F75">
            <w:pPr>
              <w:pStyle w:val="Corpotesto"/>
              <w:rPr>
                <w:rFonts w:ascii="BentonSans-Book" w:eastAsia="Calibri" w:hAnsi="BentonSans-Book" w:cs="BentonSans-Book"/>
                <w:sz w:val="16"/>
                <w:szCs w:val="16"/>
              </w:rPr>
            </w:pPr>
          </w:p>
          <w:p w:rsidR="00E15F75" w:rsidRPr="007E2CB3" w:rsidRDefault="00E15F75" w:rsidP="00E15F75">
            <w:pPr>
              <w:pStyle w:val="Corpotesto"/>
              <w:rPr>
                <w:rFonts w:ascii="BentonSans-Book" w:eastAsia="Calibri" w:hAnsi="BentonSans-Book" w:cs="BentonSans-Book"/>
                <w:sz w:val="16"/>
                <w:szCs w:val="16"/>
              </w:rPr>
            </w:pPr>
            <w:r w:rsidRPr="007E2CB3">
              <w:rPr>
                <w:rFonts w:ascii="BentonSans-Book" w:eastAsia="Calibri" w:hAnsi="BentonSans-Book" w:cs="BentonSans-Book"/>
                <w:sz w:val="16"/>
                <w:szCs w:val="16"/>
              </w:rPr>
              <w:t>252.735,22</w:t>
            </w:r>
          </w:p>
        </w:tc>
        <w:tc>
          <w:tcPr>
            <w:tcW w:w="1212" w:type="dxa"/>
            <w:shd w:val="clear" w:color="auto" w:fill="auto"/>
          </w:tcPr>
          <w:p w:rsidR="007E2CB3" w:rsidRDefault="007E2CB3" w:rsidP="00E15F75">
            <w:pPr>
              <w:pStyle w:val="Corpotesto"/>
              <w:rPr>
                <w:rFonts w:ascii="BentonSans-Book" w:eastAsia="Calibri" w:hAnsi="BentonSans-Book" w:cs="BentonSans-Book"/>
                <w:sz w:val="16"/>
                <w:szCs w:val="16"/>
              </w:rPr>
            </w:pPr>
          </w:p>
          <w:p w:rsidR="00E15F75" w:rsidRPr="009A4505" w:rsidRDefault="007E2CB3" w:rsidP="00E15F75">
            <w:pPr>
              <w:pStyle w:val="Corpotesto"/>
              <w:rPr>
                <w:rFonts w:ascii="BentonSans-Book" w:eastAsia="Calibri" w:hAnsi="BentonSans-Book" w:cs="BentonSans-Book"/>
                <w:sz w:val="16"/>
                <w:szCs w:val="16"/>
              </w:rPr>
            </w:pPr>
            <w:r>
              <w:rPr>
                <w:rFonts w:ascii="BentonSans-Book" w:eastAsia="Calibri" w:hAnsi="BentonSans-Book" w:cs="BentonSans-Book"/>
                <w:sz w:val="16"/>
                <w:szCs w:val="16"/>
              </w:rPr>
              <w:t>344.246,47</w:t>
            </w:r>
          </w:p>
        </w:tc>
      </w:tr>
      <w:tr w:rsidR="00E15F75" w:rsidRPr="006F1DB1" w:rsidTr="00E15F75">
        <w:tc>
          <w:tcPr>
            <w:tcW w:w="2161" w:type="dxa"/>
            <w:shd w:val="clear" w:color="auto" w:fill="EBFF00"/>
          </w:tcPr>
          <w:p w:rsidR="00E15F75" w:rsidRPr="00342337" w:rsidRDefault="00E15F75" w:rsidP="00E15F75">
            <w:pPr>
              <w:pStyle w:val="Corpotesto"/>
              <w:rPr>
                <w:rFonts w:ascii="BentonSans-Book" w:eastAsia="Calibri" w:hAnsi="BentonSans-Book" w:cs="BentonSans-Book"/>
                <w:lang w:val="it-IT"/>
              </w:rPr>
            </w:pPr>
            <w:r w:rsidRPr="00342337">
              <w:rPr>
                <w:rFonts w:ascii="BentonSans-Book" w:eastAsia="Calibri" w:hAnsi="BentonSans-Book" w:cs="BentonSans-Book"/>
                <w:lang w:val="it-IT"/>
              </w:rPr>
              <w:t>Di cui fondo di cassa 31/12</w:t>
            </w:r>
          </w:p>
        </w:tc>
        <w:tc>
          <w:tcPr>
            <w:tcW w:w="1445" w:type="dxa"/>
          </w:tcPr>
          <w:p w:rsidR="007E2CB3" w:rsidRDefault="007E2CB3" w:rsidP="00E15F75">
            <w:pPr>
              <w:pStyle w:val="Corpotesto"/>
              <w:rPr>
                <w:rFonts w:ascii="BentonSans-Book" w:eastAsia="Calibri" w:hAnsi="BentonSans-Book" w:cs="BentonSans-Book"/>
                <w:sz w:val="16"/>
                <w:szCs w:val="16"/>
                <w:lang w:val="it-IT"/>
              </w:rPr>
            </w:pPr>
          </w:p>
          <w:p w:rsidR="00E15F75" w:rsidRPr="007E2CB3" w:rsidRDefault="00E15F75" w:rsidP="00E15F75">
            <w:pPr>
              <w:pStyle w:val="Corpotesto"/>
              <w:rPr>
                <w:rFonts w:ascii="BentonSans-Book" w:eastAsia="Calibri" w:hAnsi="BentonSans-Book" w:cs="BentonSans-Book"/>
                <w:sz w:val="16"/>
                <w:szCs w:val="16"/>
                <w:lang w:val="it-IT"/>
              </w:rPr>
            </w:pPr>
            <w:r w:rsidRPr="007E2CB3">
              <w:rPr>
                <w:rFonts w:ascii="BentonSans-Book" w:eastAsia="Calibri" w:hAnsi="BentonSans-Book" w:cs="BentonSans-Book"/>
                <w:sz w:val="16"/>
                <w:szCs w:val="16"/>
                <w:lang w:val="it-IT"/>
              </w:rPr>
              <w:t>227.491,64</w:t>
            </w:r>
          </w:p>
        </w:tc>
        <w:tc>
          <w:tcPr>
            <w:tcW w:w="1631" w:type="dxa"/>
            <w:shd w:val="clear" w:color="auto" w:fill="auto"/>
          </w:tcPr>
          <w:p w:rsidR="007E2CB3" w:rsidRDefault="007E2CB3" w:rsidP="00E15F75">
            <w:pPr>
              <w:pStyle w:val="Corpotesto"/>
              <w:rPr>
                <w:rFonts w:ascii="BentonSans-Book" w:eastAsia="Calibri" w:hAnsi="BentonSans-Book" w:cs="BentonSans-Book"/>
                <w:sz w:val="16"/>
                <w:szCs w:val="16"/>
                <w:lang w:val="it-IT"/>
              </w:rPr>
            </w:pPr>
          </w:p>
          <w:p w:rsidR="00E15F75" w:rsidRPr="007E2CB3" w:rsidRDefault="00E15F75" w:rsidP="00E15F75">
            <w:pPr>
              <w:pStyle w:val="Corpotesto"/>
              <w:rPr>
                <w:rFonts w:ascii="BentonSans-Book" w:eastAsia="Calibri" w:hAnsi="BentonSans-Book" w:cs="BentonSans-Book"/>
                <w:sz w:val="16"/>
                <w:szCs w:val="16"/>
                <w:lang w:val="it-IT"/>
              </w:rPr>
            </w:pPr>
            <w:r w:rsidRPr="007E2CB3">
              <w:rPr>
                <w:rFonts w:ascii="BentonSans-Book" w:eastAsia="Calibri" w:hAnsi="BentonSans-Book" w:cs="BentonSans-Book"/>
                <w:sz w:val="16"/>
                <w:szCs w:val="16"/>
                <w:lang w:val="it-IT"/>
              </w:rPr>
              <w:t>378.098,15</w:t>
            </w:r>
          </w:p>
        </w:tc>
        <w:tc>
          <w:tcPr>
            <w:tcW w:w="1631" w:type="dxa"/>
            <w:shd w:val="clear" w:color="auto" w:fill="auto"/>
          </w:tcPr>
          <w:p w:rsidR="007E2CB3" w:rsidRDefault="007E2CB3" w:rsidP="00E15F75">
            <w:pPr>
              <w:pStyle w:val="Corpotesto"/>
              <w:rPr>
                <w:rFonts w:ascii="BentonSans-Book" w:eastAsia="Calibri" w:hAnsi="BentonSans-Book" w:cs="BentonSans-Book"/>
                <w:sz w:val="16"/>
                <w:szCs w:val="16"/>
                <w:lang w:val="it-IT"/>
              </w:rPr>
            </w:pPr>
          </w:p>
          <w:p w:rsidR="00E15F75" w:rsidRPr="007E2CB3" w:rsidRDefault="00E15F75" w:rsidP="00E15F75">
            <w:pPr>
              <w:pStyle w:val="Corpotesto"/>
              <w:rPr>
                <w:rFonts w:ascii="BentonSans-Book" w:eastAsia="Calibri" w:hAnsi="BentonSans-Book" w:cs="BentonSans-Book"/>
                <w:sz w:val="16"/>
                <w:szCs w:val="16"/>
                <w:lang w:val="it-IT"/>
              </w:rPr>
            </w:pPr>
            <w:r w:rsidRPr="007E2CB3">
              <w:rPr>
                <w:rFonts w:ascii="BentonSans-Book" w:eastAsia="Calibri" w:hAnsi="BentonSans-Book" w:cs="BentonSans-Book"/>
                <w:sz w:val="16"/>
                <w:szCs w:val="16"/>
                <w:lang w:val="it-IT"/>
              </w:rPr>
              <w:t>146.310,27</w:t>
            </w:r>
          </w:p>
        </w:tc>
        <w:tc>
          <w:tcPr>
            <w:tcW w:w="1212" w:type="dxa"/>
            <w:shd w:val="clear" w:color="auto" w:fill="auto"/>
          </w:tcPr>
          <w:p w:rsidR="00E15F75" w:rsidRDefault="00E15F75" w:rsidP="00E15F75">
            <w:pPr>
              <w:pStyle w:val="Corpotesto"/>
              <w:rPr>
                <w:rFonts w:ascii="BentonSans-Book" w:eastAsia="Calibri" w:hAnsi="BentonSans-Book" w:cs="BentonSans-Book"/>
                <w:sz w:val="16"/>
                <w:szCs w:val="16"/>
                <w:lang w:val="it-IT"/>
              </w:rPr>
            </w:pPr>
          </w:p>
          <w:p w:rsidR="007E2CB3" w:rsidRPr="009A4505" w:rsidRDefault="007E2CB3" w:rsidP="007E2CB3">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415.533,58</w:t>
            </w:r>
          </w:p>
        </w:tc>
      </w:tr>
      <w:tr w:rsidR="00E15F75" w:rsidRPr="006F1DB1" w:rsidTr="00E15F75">
        <w:tc>
          <w:tcPr>
            <w:tcW w:w="2161" w:type="dxa"/>
            <w:shd w:val="clear" w:color="auto" w:fill="EBFF00"/>
          </w:tcPr>
          <w:p w:rsidR="00E15F75" w:rsidRPr="00342337" w:rsidRDefault="00E15F75" w:rsidP="00E15F75">
            <w:pPr>
              <w:pStyle w:val="Corpotesto"/>
              <w:rPr>
                <w:rFonts w:ascii="BentonSans-Book" w:eastAsia="Calibri" w:hAnsi="BentonSans-Book" w:cs="BentonSans-Book"/>
              </w:rPr>
            </w:pPr>
            <w:proofErr w:type="spellStart"/>
            <w:r w:rsidRPr="00342337">
              <w:rPr>
                <w:rFonts w:ascii="BentonSans-Book" w:eastAsia="Calibri" w:hAnsi="BentonSans-Book" w:cs="BentonSans-Book"/>
              </w:rPr>
              <w:t>Utilizzo</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anticipazioni</w:t>
            </w:r>
            <w:proofErr w:type="spellEnd"/>
            <w:r w:rsidRPr="00342337">
              <w:rPr>
                <w:rFonts w:ascii="BentonSans-Book" w:eastAsia="Calibri" w:hAnsi="BentonSans-Book" w:cs="BentonSans-Book"/>
              </w:rPr>
              <w:t xml:space="preserve"> di </w:t>
            </w:r>
            <w:proofErr w:type="spellStart"/>
            <w:r w:rsidRPr="00342337">
              <w:rPr>
                <w:rFonts w:ascii="BentonSans-Book" w:eastAsia="Calibri" w:hAnsi="BentonSans-Book" w:cs="BentonSans-Book"/>
              </w:rPr>
              <w:t>cassa</w:t>
            </w:r>
            <w:proofErr w:type="spellEnd"/>
          </w:p>
        </w:tc>
        <w:tc>
          <w:tcPr>
            <w:tcW w:w="1445" w:type="dxa"/>
          </w:tcPr>
          <w:p w:rsidR="00E15F75" w:rsidRPr="007E2CB3" w:rsidRDefault="00E15F75" w:rsidP="00E15F75">
            <w:pPr>
              <w:pStyle w:val="Corpotesto"/>
              <w:rPr>
                <w:rFonts w:ascii="BentonSans-Book" w:eastAsia="Calibri" w:hAnsi="BentonSans-Book" w:cs="BentonSans-Book"/>
                <w:sz w:val="16"/>
                <w:szCs w:val="16"/>
              </w:rPr>
            </w:pPr>
          </w:p>
          <w:p w:rsidR="00E15F75" w:rsidRPr="007E2CB3" w:rsidRDefault="00E15F75" w:rsidP="00E15F75">
            <w:pPr>
              <w:pStyle w:val="Corpotesto"/>
              <w:rPr>
                <w:rFonts w:ascii="BentonSans-Book" w:eastAsia="Calibri" w:hAnsi="BentonSans-Book" w:cs="BentonSans-Book"/>
                <w:sz w:val="16"/>
                <w:szCs w:val="16"/>
              </w:rPr>
            </w:pPr>
            <w:r w:rsidRPr="007E2CB3">
              <w:rPr>
                <w:rFonts w:ascii="BentonSans-Book" w:eastAsia="Calibri" w:hAnsi="BentonSans-Book" w:cs="BentonSans-Book"/>
                <w:sz w:val="16"/>
                <w:szCs w:val="16"/>
              </w:rPr>
              <w:t>zero</w:t>
            </w:r>
          </w:p>
        </w:tc>
        <w:tc>
          <w:tcPr>
            <w:tcW w:w="1631" w:type="dxa"/>
            <w:shd w:val="clear" w:color="auto" w:fill="auto"/>
          </w:tcPr>
          <w:p w:rsidR="00E15F75" w:rsidRPr="007E2CB3" w:rsidRDefault="00E15F75" w:rsidP="00E15F75">
            <w:pPr>
              <w:pStyle w:val="Corpotesto"/>
              <w:rPr>
                <w:rFonts w:ascii="BentonSans-Book" w:eastAsia="Calibri" w:hAnsi="BentonSans-Book" w:cs="BentonSans-Book"/>
                <w:sz w:val="16"/>
                <w:szCs w:val="16"/>
              </w:rPr>
            </w:pPr>
          </w:p>
          <w:p w:rsidR="00E15F75" w:rsidRPr="007E2CB3" w:rsidRDefault="00E15F75" w:rsidP="00E15F75">
            <w:pPr>
              <w:pStyle w:val="Corpotesto"/>
              <w:rPr>
                <w:rFonts w:ascii="BentonSans-Book" w:eastAsia="Calibri" w:hAnsi="BentonSans-Book" w:cs="BentonSans-Book"/>
                <w:sz w:val="16"/>
                <w:szCs w:val="16"/>
              </w:rPr>
            </w:pPr>
            <w:r w:rsidRPr="007E2CB3">
              <w:rPr>
                <w:rFonts w:ascii="BentonSans-Book" w:eastAsia="Calibri" w:hAnsi="BentonSans-Book" w:cs="BentonSans-Book"/>
                <w:sz w:val="16"/>
                <w:szCs w:val="16"/>
              </w:rPr>
              <w:t>zero</w:t>
            </w:r>
          </w:p>
        </w:tc>
        <w:tc>
          <w:tcPr>
            <w:tcW w:w="1631" w:type="dxa"/>
            <w:shd w:val="clear" w:color="auto" w:fill="auto"/>
          </w:tcPr>
          <w:p w:rsidR="00E15F75" w:rsidRPr="007E2CB3" w:rsidRDefault="00E15F75" w:rsidP="00E15F75">
            <w:pPr>
              <w:pStyle w:val="Corpotesto"/>
              <w:rPr>
                <w:rFonts w:ascii="BentonSans-Book" w:eastAsia="Calibri" w:hAnsi="BentonSans-Book" w:cs="BentonSans-Book"/>
                <w:sz w:val="16"/>
                <w:szCs w:val="16"/>
              </w:rPr>
            </w:pPr>
          </w:p>
          <w:p w:rsidR="007E2CB3" w:rsidRDefault="00E15F75" w:rsidP="00E15F75">
            <w:pPr>
              <w:pStyle w:val="Corpotesto"/>
              <w:rPr>
                <w:rFonts w:ascii="BentonSans-Book" w:eastAsia="Calibri" w:hAnsi="BentonSans-Book" w:cs="BentonSans-Book"/>
                <w:sz w:val="16"/>
                <w:szCs w:val="16"/>
              </w:rPr>
            </w:pPr>
            <w:r w:rsidRPr="007E2CB3">
              <w:rPr>
                <w:rFonts w:ascii="BentonSans-Book" w:eastAsia="Calibri" w:hAnsi="BentonSans-Book" w:cs="BentonSans-Book"/>
                <w:sz w:val="16"/>
                <w:szCs w:val="16"/>
              </w:rPr>
              <w:t xml:space="preserve">         </w:t>
            </w:r>
          </w:p>
          <w:p w:rsidR="00E15F75" w:rsidRPr="007E2CB3" w:rsidRDefault="00E15F75" w:rsidP="00E15F75">
            <w:pPr>
              <w:pStyle w:val="Corpotesto"/>
              <w:rPr>
                <w:rFonts w:ascii="BentonSans-Book" w:eastAsia="Calibri" w:hAnsi="BentonSans-Book" w:cs="BentonSans-Book"/>
                <w:sz w:val="16"/>
                <w:szCs w:val="16"/>
              </w:rPr>
            </w:pPr>
            <w:r w:rsidRPr="007E2CB3">
              <w:rPr>
                <w:rFonts w:ascii="BentonSans-Book" w:eastAsia="Calibri" w:hAnsi="BentonSans-Book" w:cs="BentonSans-Book"/>
                <w:sz w:val="16"/>
                <w:szCs w:val="16"/>
              </w:rPr>
              <w:t>26.582,01</w:t>
            </w:r>
          </w:p>
        </w:tc>
        <w:tc>
          <w:tcPr>
            <w:tcW w:w="1212" w:type="dxa"/>
            <w:shd w:val="clear" w:color="auto" w:fill="auto"/>
          </w:tcPr>
          <w:p w:rsidR="00E15F75" w:rsidRDefault="00E15F75" w:rsidP="00E15F75">
            <w:pPr>
              <w:pStyle w:val="Corpotesto"/>
              <w:rPr>
                <w:rFonts w:ascii="BentonSans-Book" w:eastAsia="Calibri" w:hAnsi="BentonSans-Book" w:cs="BentonSans-Book"/>
                <w:sz w:val="16"/>
                <w:szCs w:val="16"/>
              </w:rPr>
            </w:pPr>
          </w:p>
          <w:p w:rsidR="007E2CB3" w:rsidRPr="009A4505" w:rsidRDefault="007E2CB3" w:rsidP="00E15F75">
            <w:pPr>
              <w:pStyle w:val="Corpotesto"/>
              <w:rPr>
                <w:rFonts w:ascii="BentonSans-Book" w:eastAsia="Calibri" w:hAnsi="BentonSans-Book" w:cs="BentonSans-Book"/>
                <w:sz w:val="16"/>
                <w:szCs w:val="16"/>
              </w:rPr>
            </w:pPr>
            <w:r w:rsidRPr="007E2CB3">
              <w:rPr>
                <w:rFonts w:ascii="BentonSans-Book" w:eastAsia="Calibri" w:hAnsi="BentonSans-Book" w:cs="BentonSans-Book"/>
                <w:sz w:val="16"/>
                <w:szCs w:val="16"/>
              </w:rPr>
              <w:t xml:space="preserve">       12.866,04</w:t>
            </w:r>
          </w:p>
        </w:tc>
      </w:tr>
    </w:tbl>
    <w:p w:rsidR="003A0790" w:rsidRPr="00342337" w:rsidRDefault="003A0790" w:rsidP="00D1621D">
      <w:pPr>
        <w:pStyle w:val="Titolo3"/>
        <w:rPr>
          <w:rFonts w:ascii="BentonSans-Book" w:eastAsia="Calibri" w:hAnsi="BentonSans-Book" w:cs="BentonSans-Book"/>
          <w:color w:val="auto"/>
          <w:sz w:val="22"/>
          <w:szCs w:val="22"/>
        </w:rPr>
      </w:pPr>
    </w:p>
    <w:p w:rsidR="003A0790" w:rsidRPr="00342337" w:rsidRDefault="003A0790" w:rsidP="00D1621D">
      <w:pPr>
        <w:pStyle w:val="Titolo3"/>
        <w:rPr>
          <w:rFonts w:ascii="BentonSans-Book" w:eastAsia="Calibri" w:hAnsi="BentonSans-Book" w:cs="BentonSans-Book"/>
          <w:color w:val="auto"/>
          <w:sz w:val="22"/>
          <w:szCs w:val="22"/>
        </w:rPr>
      </w:pPr>
      <w:bookmarkStart w:id="24" w:name="_Toc475637831"/>
      <w:bookmarkStart w:id="25" w:name="_Toc475637900"/>
      <w:r w:rsidRPr="00342337">
        <w:rPr>
          <w:rFonts w:ascii="BentonSans-Book" w:eastAsia="Calibri" w:hAnsi="BentonSans-Book" w:cs="BentonSans-Book"/>
          <w:color w:val="auto"/>
          <w:sz w:val="22"/>
          <w:szCs w:val="22"/>
        </w:rPr>
        <w:t>LE ENTRATE</w:t>
      </w:r>
      <w:bookmarkEnd w:id="24"/>
      <w:bookmarkEnd w:id="25"/>
    </w:p>
    <w:p w:rsidR="003A0790" w:rsidRPr="00342337" w:rsidRDefault="003A0790" w:rsidP="000F4F29">
      <w:pPr>
        <w:pStyle w:val="Corpotesto"/>
        <w:rPr>
          <w:rFonts w:ascii="BentonSans-Book" w:eastAsia="Calibri" w:hAnsi="BentonSans-Book" w:cs="BentonSans-Book"/>
          <w:color w:val="FF0000"/>
        </w:rPr>
      </w:pPr>
    </w:p>
    <w:p w:rsidR="003A0790" w:rsidRPr="00342337" w:rsidRDefault="003A0790" w:rsidP="00AB5A7B">
      <w:pPr>
        <w:pStyle w:val="Corpotesto"/>
        <w:spacing w:line="276" w:lineRule="auto"/>
        <w:jc w:val="both"/>
        <w:rPr>
          <w:rFonts w:ascii="BentonSans-Book" w:eastAsia="Calibri" w:hAnsi="BentonSans-Book" w:cs="BentonSans-Book"/>
          <w:lang w:val="it-IT"/>
        </w:rPr>
      </w:pPr>
      <w:r w:rsidRPr="00342337">
        <w:rPr>
          <w:rFonts w:ascii="BentonSans-Book" w:eastAsia="Calibri" w:hAnsi="BentonSans-Book" w:cs="BentonSans-Book"/>
          <w:lang w:val="it-IT"/>
        </w:rPr>
        <w:t>L’individuazione delle fonti di finanziamento costituisce uno dei principali momenti in cui l’ente programma la propria attività, si evidenzia l’andamento storico e prospettico delle entrate nel periodo 2015/20</w:t>
      </w:r>
      <w:r w:rsidR="00BB1392">
        <w:rPr>
          <w:rFonts w:ascii="BentonSans-Book" w:eastAsia="Calibri" w:hAnsi="BentonSans-Book" w:cs="BentonSans-Book"/>
          <w:lang w:val="it-IT"/>
        </w:rPr>
        <w:t>20</w:t>
      </w:r>
    </w:p>
    <w:p w:rsidR="003A0790" w:rsidRPr="00342337" w:rsidRDefault="003A0790" w:rsidP="000F4F29">
      <w:pPr>
        <w:pStyle w:val="Corpotesto"/>
        <w:rPr>
          <w:rFonts w:ascii="BentonSans-Book" w:eastAsia="Calibri" w:hAnsi="BentonSans-Book" w:cs="BentonSans-Book"/>
          <w:lang w:val="it-IT"/>
        </w:rPr>
      </w:pPr>
    </w:p>
    <w:p w:rsidR="003A0790" w:rsidRPr="00342337" w:rsidRDefault="003A0790" w:rsidP="00AB3EAE">
      <w:pPr>
        <w:pStyle w:val="Corpotesto"/>
        <w:tabs>
          <w:tab w:val="left" w:pos="7230"/>
        </w:tabs>
        <w:ind w:left="0"/>
        <w:rPr>
          <w:rFonts w:ascii="BentonSans-Book" w:eastAsia="Calibri" w:hAnsi="BentonSans-Book" w:cs="BentonSans-Book"/>
          <w:lang w:val="it-IT"/>
        </w:rPr>
      </w:pPr>
    </w:p>
    <w:tbl>
      <w:tblPr>
        <w:tblW w:w="9090"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420"/>
        <w:gridCol w:w="1276"/>
        <w:gridCol w:w="1418"/>
        <w:gridCol w:w="1134"/>
        <w:gridCol w:w="1134"/>
        <w:gridCol w:w="1134"/>
      </w:tblGrid>
      <w:tr w:rsidR="00BB1392" w:rsidRPr="006F1DB1" w:rsidTr="00AB3EAE">
        <w:tc>
          <w:tcPr>
            <w:tcW w:w="1574" w:type="dxa"/>
            <w:tcBorders>
              <w:top w:val="nil"/>
              <w:left w:val="nil"/>
            </w:tcBorders>
            <w:shd w:val="clear" w:color="auto" w:fill="auto"/>
            <w:vAlign w:val="center"/>
          </w:tcPr>
          <w:p w:rsidR="00BB1392" w:rsidRPr="00342337" w:rsidRDefault="00BB1392" w:rsidP="000F4F29">
            <w:pPr>
              <w:pStyle w:val="Corpotesto"/>
              <w:rPr>
                <w:rFonts w:ascii="BentonSans-Book" w:eastAsia="Calibri" w:hAnsi="BentonSans-Book" w:cs="BentonSans-Book"/>
                <w:lang w:val="it-IT"/>
              </w:rPr>
            </w:pPr>
          </w:p>
        </w:tc>
        <w:tc>
          <w:tcPr>
            <w:tcW w:w="1420" w:type="dxa"/>
            <w:shd w:val="clear" w:color="auto" w:fill="EBFF00"/>
            <w:vAlign w:val="center"/>
          </w:tcPr>
          <w:p w:rsidR="00BB1392" w:rsidRPr="00342337" w:rsidRDefault="00BB1392" w:rsidP="00342337">
            <w:pPr>
              <w:pStyle w:val="Corpotesto"/>
              <w:jc w:val="center"/>
              <w:rPr>
                <w:rFonts w:ascii="BentonSans-Book" w:eastAsia="Calibri" w:hAnsi="BentonSans-Book" w:cs="BentonSans-Book"/>
                <w:lang w:val="it-IT"/>
              </w:rPr>
            </w:pPr>
            <w:r w:rsidRPr="00342337">
              <w:rPr>
                <w:rFonts w:ascii="BentonSans-Book" w:eastAsia="Calibri" w:hAnsi="BentonSans-Book" w:cs="BentonSans-Book"/>
                <w:lang w:val="it-IT"/>
              </w:rPr>
              <w:t>2015</w:t>
            </w:r>
          </w:p>
        </w:tc>
        <w:tc>
          <w:tcPr>
            <w:tcW w:w="1276" w:type="dxa"/>
            <w:shd w:val="clear" w:color="auto" w:fill="EBFF00"/>
            <w:vAlign w:val="center"/>
          </w:tcPr>
          <w:p w:rsidR="00BB1392" w:rsidRPr="00342337" w:rsidRDefault="00BB1392" w:rsidP="00342337">
            <w:pPr>
              <w:pStyle w:val="Corpotesto"/>
              <w:jc w:val="center"/>
              <w:rPr>
                <w:rFonts w:ascii="BentonSans-Book" w:eastAsia="Calibri" w:hAnsi="BentonSans-Book" w:cs="BentonSans-Book"/>
                <w:lang w:val="it-IT"/>
              </w:rPr>
            </w:pPr>
            <w:r w:rsidRPr="00342337">
              <w:rPr>
                <w:rFonts w:ascii="BentonSans-Book" w:eastAsia="Calibri" w:hAnsi="BentonSans-Book" w:cs="BentonSans-Book"/>
                <w:lang w:val="it-IT"/>
              </w:rPr>
              <w:t>2016</w:t>
            </w:r>
          </w:p>
        </w:tc>
        <w:tc>
          <w:tcPr>
            <w:tcW w:w="1418" w:type="dxa"/>
            <w:shd w:val="clear" w:color="auto" w:fill="EBFF00"/>
            <w:vAlign w:val="center"/>
          </w:tcPr>
          <w:p w:rsidR="00BB1392" w:rsidRPr="00342337" w:rsidRDefault="00BB1392" w:rsidP="00342337">
            <w:pPr>
              <w:pStyle w:val="Corpotesto"/>
              <w:jc w:val="center"/>
              <w:rPr>
                <w:rFonts w:ascii="BentonSans-Book" w:eastAsia="Calibri" w:hAnsi="BentonSans-Book" w:cs="BentonSans-Book"/>
                <w:lang w:val="it-IT"/>
              </w:rPr>
            </w:pPr>
            <w:r w:rsidRPr="00342337">
              <w:rPr>
                <w:rFonts w:ascii="BentonSans-Book" w:eastAsia="Calibri" w:hAnsi="BentonSans-Book" w:cs="BentonSans-Book"/>
                <w:lang w:val="it-IT"/>
              </w:rPr>
              <w:t>2017</w:t>
            </w:r>
          </w:p>
        </w:tc>
        <w:tc>
          <w:tcPr>
            <w:tcW w:w="1134" w:type="dxa"/>
            <w:shd w:val="clear" w:color="auto" w:fill="EBFF00"/>
            <w:vAlign w:val="center"/>
          </w:tcPr>
          <w:p w:rsidR="00BB1392" w:rsidRPr="00342337" w:rsidRDefault="00BB1392" w:rsidP="00342337">
            <w:pPr>
              <w:pStyle w:val="Corpotesto"/>
              <w:jc w:val="center"/>
              <w:rPr>
                <w:rFonts w:ascii="BentonSans-Book" w:eastAsia="Calibri" w:hAnsi="BentonSans-Book" w:cs="BentonSans-Book"/>
                <w:lang w:val="it-IT"/>
              </w:rPr>
            </w:pPr>
            <w:r w:rsidRPr="00342337">
              <w:rPr>
                <w:rFonts w:ascii="BentonSans-Book" w:eastAsia="Calibri" w:hAnsi="BentonSans-Book" w:cs="BentonSans-Book"/>
                <w:lang w:val="it-IT"/>
              </w:rPr>
              <w:t>2018</w:t>
            </w:r>
          </w:p>
        </w:tc>
        <w:tc>
          <w:tcPr>
            <w:tcW w:w="1134" w:type="dxa"/>
            <w:shd w:val="clear" w:color="auto" w:fill="EBFF00"/>
            <w:vAlign w:val="center"/>
          </w:tcPr>
          <w:p w:rsidR="00BB1392" w:rsidRPr="00342337" w:rsidRDefault="00BB1392" w:rsidP="00342337">
            <w:pPr>
              <w:pStyle w:val="Corpotesto"/>
              <w:jc w:val="center"/>
              <w:rPr>
                <w:rFonts w:ascii="BentonSans-Book" w:eastAsia="Calibri" w:hAnsi="BentonSans-Book" w:cs="BentonSans-Book"/>
                <w:lang w:val="it-IT"/>
              </w:rPr>
            </w:pPr>
            <w:r w:rsidRPr="00342337">
              <w:rPr>
                <w:rFonts w:ascii="BentonSans-Book" w:eastAsia="Calibri" w:hAnsi="BentonSans-Book" w:cs="BentonSans-Book"/>
                <w:lang w:val="it-IT"/>
              </w:rPr>
              <w:t>2019</w:t>
            </w:r>
          </w:p>
        </w:tc>
        <w:tc>
          <w:tcPr>
            <w:tcW w:w="1134" w:type="dxa"/>
            <w:shd w:val="clear" w:color="auto" w:fill="EBFF00"/>
          </w:tcPr>
          <w:p w:rsidR="00BB1392" w:rsidRPr="00342337" w:rsidRDefault="00BB1392" w:rsidP="00342337">
            <w:pPr>
              <w:pStyle w:val="Corpotesto"/>
              <w:jc w:val="center"/>
              <w:rPr>
                <w:rFonts w:ascii="BentonSans-Book" w:eastAsia="Calibri" w:hAnsi="BentonSans-Book" w:cs="BentonSans-Book"/>
                <w:lang w:val="it-IT"/>
              </w:rPr>
            </w:pPr>
            <w:r>
              <w:rPr>
                <w:rFonts w:ascii="BentonSans-Book" w:eastAsia="Calibri" w:hAnsi="BentonSans-Book" w:cs="BentonSans-Book"/>
                <w:lang w:val="it-IT"/>
              </w:rPr>
              <w:t>2020</w:t>
            </w:r>
          </w:p>
        </w:tc>
      </w:tr>
      <w:tr w:rsidR="00BB1392" w:rsidRPr="006F1DB1" w:rsidTr="00AB3EAE">
        <w:tc>
          <w:tcPr>
            <w:tcW w:w="1574" w:type="dxa"/>
            <w:shd w:val="clear" w:color="auto" w:fill="auto"/>
            <w:vAlign w:val="center"/>
          </w:tcPr>
          <w:p w:rsidR="00BB1392" w:rsidRPr="00342337" w:rsidRDefault="00BB1392" w:rsidP="000F4F29">
            <w:pPr>
              <w:pStyle w:val="Corpotesto"/>
              <w:rPr>
                <w:rFonts w:ascii="BentonSans-Book" w:eastAsia="Calibri" w:hAnsi="BentonSans-Book" w:cs="BentonSans-Book"/>
                <w:lang w:val="it-IT"/>
              </w:rPr>
            </w:pPr>
            <w:r w:rsidRPr="00342337">
              <w:rPr>
                <w:rFonts w:ascii="BentonSans-Book" w:eastAsia="Calibri" w:hAnsi="BentonSans-Book" w:cs="BentonSans-Book"/>
                <w:lang w:val="it-IT"/>
              </w:rPr>
              <w:t>Avanzo applicato</w:t>
            </w:r>
          </w:p>
        </w:tc>
        <w:tc>
          <w:tcPr>
            <w:tcW w:w="1420" w:type="dxa"/>
            <w:shd w:val="clear" w:color="auto" w:fill="auto"/>
            <w:vAlign w:val="center"/>
          </w:tcPr>
          <w:p w:rsidR="00BB1392" w:rsidRPr="009A4505" w:rsidRDefault="00BB1392"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202.072,76</w:t>
            </w:r>
          </w:p>
        </w:tc>
        <w:tc>
          <w:tcPr>
            <w:tcW w:w="1276" w:type="dxa"/>
            <w:shd w:val="clear" w:color="auto" w:fill="auto"/>
            <w:vAlign w:val="center"/>
          </w:tcPr>
          <w:p w:rsidR="00BB1392" w:rsidRPr="009A4505" w:rsidRDefault="00BB1392"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18" w:type="dxa"/>
            <w:shd w:val="clear" w:color="auto" w:fill="auto"/>
            <w:vAlign w:val="center"/>
          </w:tcPr>
          <w:p w:rsidR="00BB1392" w:rsidRPr="009A4505" w:rsidRDefault="007E2CB3" w:rsidP="007E2CB3">
            <w:pPr>
              <w:pStyle w:val="Corpotesto"/>
              <w:jc w:val="right"/>
              <w:rPr>
                <w:rFonts w:ascii="BentonSans-Book" w:eastAsia="Calibri" w:hAnsi="BentonSans-Book" w:cs="BentonSans-Book"/>
                <w:sz w:val="16"/>
                <w:szCs w:val="16"/>
                <w:lang w:val="it-IT"/>
              </w:rPr>
            </w:pPr>
            <w:r>
              <w:rPr>
                <w:rFonts w:ascii="BentonSans-Book" w:eastAsia="Calibri" w:hAnsi="BentonSans-Book" w:cs="BentonSans-Book"/>
                <w:noProof/>
                <w:sz w:val="16"/>
                <w:szCs w:val="16"/>
                <w:lang w:val="it-IT"/>
              </w:rPr>
              <w:t>340.785,</w:t>
            </w:r>
            <w:r w:rsidR="00BB1392" w:rsidRPr="00F73434">
              <w:rPr>
                <w:rFonts w:ascii="BentonSans-Book" w:eastAsia="Calibri" w:hAnsi="BentonSans-Book" w:cs="BentonSans-Book"/>
                <w:noProof/>
                <w:sz w:val="16"/>
                <w:szCs w:val="16"/>
                <w:lang w:val="it-IT"/>
              </w:rPr>
              <w:t>,00</w:t>
            </w:r>
          </w:p>
        </w:tc>
        <w:tc>
          <w:tcPr>
            <w:tcW w:w="1134" w:type="dxa"/>
            <w:shd w:val="clear" w:color="auto" w:fill="auto"/>
            <w:vAlign w:val="center"/>
          </w:tcPr>
          <w:p w:rsidR="00BB1392" w:rsidRPr="009A4505" w:rsidRDefault="00BB1392"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134" w:type="dxa"/>
            <w:shd w:val="clear" w:color="auto" w:fill="auto"/>
            <w:vAlign w:val="center"/>
          </w:tcPr>
          <w:p w:rsidR="00BB1392" w:rsidRPr="009A4505" w:rsidRDefault="00BB1392"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134" w:type="dxa"/>
          </w:tcPr>
          <w:p w:rsidR="00BB1392" w:rsidRDefault="00BB1392" w:rsidP="00252692">
            <w:pPr>
              <w:pStyle w:val="Corpotesto"/>
              <w:jc w:val="right"/>
              <w:rPr>
                <w:rFonts w:ascii="BentonSans-Book" w:eastAsia="Calibri" w:hAnsi="BentonSans-Book" w:cs="BentonSans-Book"/>
                <w:noProof/>
                <w:sz w:val="16"/>
                <w:szCs w:val="16"/>
                <w:lang w:val="it-IT"/>
              </w:rPr>
            </w:pPr>
          </w:p>
          <w:p w:rsidR="00BB1392" w:rsidRPr="00F73434" w:rsidRDefault="00BB1392" w:rsidP="00252692">
            <w:pPr>
              <w:pStyle w:val="Corpotesto"/>
              <w:jc w:val="right"/>
              <w:rPr>
                <w:rFonts w:ascii="BentonSans-Book" w:eastAsia="Calibri" w:hAnsi="BentonSans-Book" w:cs="BentonSans-Book"/>
                <w:noProof/>
                <w:sz w:val="16"/>
                <w:szCs w:val="16"/>
                <w:lang w:val="it-IT"/>
              </w:rPr>
            </w:pPr>
            <w:r>
              <w:rPr>
                <w:rFonts w:ascii="BentonSans-Book" w:eastAsia="Calibri" w:hAnsi="BentonSans-Book" w:cs="BentonSans-Book"/>
                <w:noProof/>
                <w:sz w:val="16"/>
                <w:szCs w:val="16"/>
                <w:lang w:val="it-IT"/>
              </w:rPr>
              <w:t>0,00</w:t>
            </w:r>
          </w:p>
        </w:tc>
      </w:tr>
      <w:tr w:rsidR="00BB1392" w:rsidRPr="006F1DB1" w:rsidTr="00AB3EAE">
        <w:trPr>
          <w:trHeight w:val="1072"/>
        </w:trPr>
        <w:tc>
          <w:tcPr>
            <w:tcW w:w="1574" w:type="dxa"/>
            <w:shd w:val="clear" w:color="auto" w:fill="auto"/>
            <w:vAlign w:val="center"/>
          </w:tcPr>
          <w:p w:rsidR="00BB1392" w:rsidRPr="00342337" w:rsidRDefault="00BB1392" w:rsidP="000F4F29">
            <w:pPr>
              <w:pStyle w:val="Corpotesto"/>
              <w:rPr>
                <w:rFonts w:ascii="BentonSans-Book" w:eastAsia="Calibri" w:hAnsi="BentonSans-Book" w:cs="BentonSans-Book"/>
              </w:rPr>
            </w:pPr>
            <w:r w:rsidRPr="00342337">
              <w:rPr>
                <w:rFonts w:ascii="BentonSans-Book" w:eastAsia="Calibri" w:hAnsi="BentonSans-Book" w:cs="BentonSans-Book"/>
                <w:lang w:val="it-IT"/>
              </w:rPr>
              <w:t xml:space="preserve">Fondo </w:t>
            </w:r>
            <w:proofErr w:type="spellStart"/>
            <w:r w:rsidRPr="00342337">
              <w:rPr>
                <w:rFonts w:ascii="BentonSans-Book" w:eastAsia="Calibri" w:hAnsi="BentonSans-Book" w:cs="BentonSans-Book"/>
                <w:lang w:val="it-IT"/>
              </w:rPr>
              <w:t>plurienn</w:t>
            </w:r>
            <w:proofErr w:type="spellEnd"/>
            <w:r w:rsidRPr="00342337">
              <w:rPr>
                <w:rFonts w:ascii="BentonSans-Book" w:eastAsia="Calibri" w:hAnsi="BentonSans-Book" w:cs="BentonSans-Book"/>
              </w:rPr>
              <w:t xml:space="preserve">ale </w:t>
            </w:r>
            <w:proofErr w:type="spellStart"/>
            <w:r w:rsidRPr="00342337">
              <w:rPr>
                <w:rFonts w:ascii="BentonSans-Book" w:eastAsia="Calibri" w:hAnsi="BentonSans-Book" w:cs="BentonSans-Book"/>
              </w:rPr>
              <w:t>vincolato</w:t>
            </w:r>
            <w:proofErr w:type="spellEnd"/>
          </w:p>
        </w:tc>
        <w:tc>
          <w:tcPr>
            <w:tcW w:w="1420" w:type="dxa"/>
            <w:shd w:val="clear" w:color="auto" w:fill="auto"/>
            <w:vAlign w:val="center"/>
          </w:tcPr>
          <w:p w:rsidR="00BB1392" w:rsidRPr="009A4505" w:rsidRDefault="00BB1392"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6" w:type="dxa"/>
            <w:shd w:val="clear" w:color="auto" w:fill="auto"/>
            <w:vAlign w:val="center"/>
          </w:tcPr>
          <w:p w:rsidR="00BB1392" w:rsidRPr="009A4505" w:rsidRDefault="00BB1392"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471.801,13</w:t>
            </w:r>
          </w:p>
        </w:tc>
        <w:tc>
          <w:tcPr>
            <w:tcW w:w="1418" w:type="dxa"/>
            <w:shd w:val="clear" w:color="auto" w:fill="auto"/>
            <w:vAlign w:val="center"/>
          </w:tcPr>
          <w:p w:rsidR="00BB1392" w:rsidRPr="009A4505" w:rsidRDefault="00BB1392"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1.061.094,07</w:t>
            </w:r>
          </w:p>
        </w:tc>
        <w:tc>
          <w:tcPr>
            <w:tcW w:w="1134" w:type="dxa"/>
            <w:shd w:val="clear" w:color="auto" w:fill="auto"/>
            <w:vAlign w:val="center"/>
          </w:tcPr>
          <w:p w:rsidR="00BB1392" w:rsidRPr="009A4505" w:rsidRDefault="00BB1392"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134" w:type="dxa"/>
            <w:shd w:val="clear" w:color="auto" w:fill="auto"/>
            <w:vAlign w:val="center"/>
          </w:tcPr>
          <w:p w:rsidR="00BB1392" w:rsidRPr="009A4505" w:rsidRDefault="00BB1392"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134" w:type="dxa"/>
          </w:tcPr>
          <w:p w:rsidR="00BB1392" w:rsidRDefault="00BB1392" w:rsidP="00252692">
            <w:pPr>
              <w:pStyle w:val="Corpotesto"/>
              <w:jc w:val="right"/>
              <w:rPr>
                <w:rFonts w:ascii="BentonSans-Book" w:eastAsia="Calibri" w:hAnsi="BentonSans-Book" w:cs="BentonSans-Book"/>
                <w:noProof/>
                <w:sz w:val="16"/>
                <w:szCs w:val="16"/>
                <w:lang w:val="it-IT"/>
              </w:rPr>
            </w:pPr>
          </w:p>
          <w:p w:rsidR="00BB1392" w:rsidRDefault="00BB1392" w:rsidP="00252692">
            <w:pPr>
              <w:pStyle w:val="Corpotesto"/>
              <w:jc w:val="right"/>
              <w:rPr>
                <w:rFonts w:ascii="BentonSans-Book" w:eastAsia="Calibri" w:hAnsi="BentonSans-Book" w:cs="BentonSans-Book"/>
                <w:noProof/>
                <w:sz w:val="16"/>
                <w:szCs w:val="16"/>
                <w:lang w:val="it-IT"/>
              </w:rPr>
            </w:pPr>
          </w:p>
          <w:p w:rsidR="00BB1392" w:rsidRPr="00F73434" w:rsidRDefault="00BB1392" w:rsidP="00252692">
            <w:pPr>
              <w:pStyle w:val="Corpotesto"/>
              <w:jc w:val="right"/>
              <w:rPr>
                <w:rFonts w:ascii="BentonSans-Book" w:eastAsia="Calibri" w:hAnsi="BentonSans-Book" w:cs="BentonSans-Book"/>
                <w:noProof/>
                <w:sz w:val="16"/>
                <w:szCs w:val="16"/>
                <w:lang w:val="it-IT"/>
              </w:rPr>
            </w:pPr>
            <w:r>
              <w:rPr>
                <w:rFonts w:ascii="BentonSans-Book" w:eastAsia="Calibri" w:hAnsi="BentonSans-Book" w:cs="BentonSans-Book"/>
                <w:noProof/>
                <w:sz w:val="16"/>
                <w:szCs w:val="16"/>
                <w:lang w:val="it-IT"/>
              </w:rPr>
              <w:t>0,00</w:t>
            </w:r>
          </w:p>
        </w:tc>
      </w:tr>
      <w:tr w:rsidR="00BB1392" w:rsidRPr="006F1DB1" w:rsidTr="00AB3EAE">
        <w:tc>
          <w:tcPr>
            <w:tcW w:w="1574" w:type="dxa"/>
            <w:shd w:val="clear" w:color="auto" w:fill="auto"/>
            <w:vAlign w:val="center"/>
          </w:tcPr>
          <w:p w:rsidR="00BB1392" w:rsidRPr="00342337" w:rsidRDefault="00BB1392" w:rsidP="000F4F29">
            <w:pPr>
              <w:pStyle w:val="Corpotesto"/>
              <w:rPr>
                <w:rFonts w:ascii="BentonSans-Book" w:eastAsia="Calibri" w:hAnsi="BentonSans-Book" w:cs="BentonSans-Book"/>
                <w:lang w:val="it-IT"/>
              </w:rPr>
            </w:pPr>
            <w:r w:rsidRPr="00342337">
              <w:rPr>
                <w:rFonts w:ascii="BentonSans-Book" w:eastAsia="Calibri" w:hAnsi="BentonSans-Book" w:cs="BentonSans-Book"/>
                <w:lang w:val="it-IT"/>
              </w:rPr>
              <w:t>Totale Titolo 1: Entrate correnti di natura tributaria, contributiva e perequativa</w:t>
            </w:r>
          </w:p>
        </w:tc>
        <w:tc>
          <w:tcPr>
            <w:tcW w:w="1420" w:type="dxa"/>
            <w:shd w:val="clear" w:color="auto" w:fill="auto"/>
            <w:vAlign w:val="center"/>
          </w:tcPr>
          <w:p w:rsidR="00BB1392" w:rsidRPr="009A4505" w:rsidRDefault="00BB1392"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361.653,00</w:t>
            </w:r>
          </w:p>
        </w:tc>
        <w:tc>
          <w:tcPr>
            <w:tcW w:w="1276" w:type="dxa"/>
            <w:shd w:val="clear" w:color="auto" w:fill="auto"/>
            <w:vAlign w:val="center"/>
          </w:tcPr>
          <w:p w:rsidR="00BB1392" w:rsidRPr="009A4505" w:rsidRDefault="00BB1392"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342.349,00</w:t>
            </w:r>
          </w:p>
        </w:tc>
        <w:tc>
          <w:tcPr>
            <w:tcW w:w="1418" w:type="dxa"/>
            <w:shd w:val="clear" w:color="auto" w:fill="auto"/>
            <w:vAlign w:val="center"/>
          </w:tcPr>
          <w:p w:rsidR="00BB1392" w:rsidRPr="009A4505" w:rsidRDefault="00BB1392"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134" w:type="dxa"/>
            <w:shd w:val="clear" w:color="auto" w:fill="auto"/>
            <w:vAlign w:val="center"/>
          </w:tcPr>
          <w:p w:rsidR="00BB1392" w:rsidRPr="009A4505" w:rsidRDefault="00BB1392"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134" w:type="dxa"/>
            <w:shd w:val="clear" w:color="auto" w:fill="auto"/>
            <w:vAlign w:val="center"/>
          </w:tcPr>
          <w:p w:rsidR="00BB1392" w:rsidRPr="009A4505" w:rsidRDefault="00BB1392"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134" w:type="dxa"/>
          </w:tcPr>
          <w:p w:rsidR="00BB1392" w:rsidRDefault="00BB1392" w:rsidP="00252692">
            <w:pPr>
              <w:pStyle w:val="Corpotesto"/>
              <w:jc w:val="right"/>
              <w:rPr>
                <w:rFonts w:ascii="BentonSans-Book" w:eastAsia="Calibri" w:hAnsi="BentonSans-Book" w:cs="BentonSans-Book"/>
                <w:noProof/>
                <w:sz w:val="16"/>
                <w:szCs w:val="16"/>
                <w:lang w:val="it-IT"/>
              </w:rPr>
            </w:pPr>
          </w:p>
          <w:p w:rsidR="00BB1392" w:rsidRDefault="00BB1392" w:rsidP="00252692">
            <w:pPr>
              <w:pStyle w:val="Corpotesto"/>
              <w:jc w:val="right"/>
              <w:rPr>
                <w:rFonts w:ascii="BentonSans-Book" w:eastAsia="Calibri" w:hAnsi="BentonSans-Book" w:cs="BentonSans-Book"/>
                <w:noProof/>
                <w:sz w:val="16"/>
                <w:szCs w:val="16"/>
                <w:lang w:val="it-IT"/>
              </w:rPr>
            </w:pPr>
          </w:p>
          <w:p w:rsidR="00BB1392" w:rsidRDefault="00BB1392" w:rsidP="00252692">
            <w:pPr>
              <w:pStyle w:val="Corpotesto"/>
              <w:jc w:val="right"/>
              <w:rPr>
                <w:rFonts w:ascii="BentonSans-Book" w:eastAsia="Calibri" w:hAnsi="BentonSans-Book" w:cs="BentonSans-Book"/>
                <w:noProof/>
                <w:sz w:val="16"/>
                <w:szCs w:val="16"/>
                <w:lang w:val="it-IT"/>
              </w:rPr>
            </w:pPr>
          </w:p>
          <w:p w:rsidR="00BB1392" w:rsidRDefault="00BB1392" w:rsidP="00252692">
            <w:pPr>
              <w:pStyle w:val="Corpotesto"/>
              <w:jc w:val="right"/>
              <w:rPr>
                <w:rFonts w:ascii="BentonSans-Book" w:eastAsia="Calibri" w:hAnsi="BentonSans-Book" w:cs="BentonSans-Book"/>
                <w:noProof/>
                <w:sz w:val="16"/>
                <w:szCs w:val="16"/>
                <w:lang w:val="it-IT"/>
              </w:rPr>
            </w:pPr>
          </w:p>
          <w:p w:rsidR="00BB1392" w:rsidRPr="00F73434" w:rsidRDefault="00BB1392" w:rsidP="00252692">
            <w:pPr>
              <w:pStyle w:val="Corpotesto"/>
              <w:jc w:val="right"/>
              <w:rPr>
                <w:rFonts w:ascii="BentonSans-Book" w:eastAsia="Calibri" w:hAnsi="BentonSans-Book" w:cs="BentonSans-Book"/>
                <w:noProof/>
                <w:sz w:val="16"/>
                <w:szCs w:val="16"/>
                <w:lang w:val="it-IT"/>
              </w:rPr>
            </w:pPr>
            <w:r>
              <w:rPr>
                <w:rFonts w:ascii="BentonSans-Book" w:eastAsia="Calibri" w:hAnsi="BentonSans-Book" w:cs="BentonSans-Book"/>
                <w:noProof/>
                <w:sz w:val="16"/>
                <w:szCs w:val="16"/>
                <w:lang w:val="it-IT"/>
              </w:rPr>
              <w:t>319.000,00</w:t>
            </w:r>
          </w:p>
        </w:tc>
      </w:tr>
      <w:tr w:rsidR="00BB1392" w:rsidRPr="006F1DB1" w:rsidTr="00AB3EAE">
        <w:tc>
          <w:tcPr>
            <w:tcW w:w="1574" w:type="dxa"/>
            <w:shd w:val="clear" w:color="auto" w:fill="auto"/>
            <w:vAlign w:val="center"/>
          </w:tcPr>
          <w:p w:rsidR="00BB1392" w:rsidRPr="00342337" w:rsidRDefault="00BB1392" w:rsidP="00BB1392">
            <w:pPr>
              <w:pStyle w:val="Corpotesto"/>
              <w:rPr>
                <w:rFonts w:ascii="BentonSans-Book" w:eastAsia="Calibri" w:hAnsi="BentonSans-Book" w:cs="BentonSans-Book"/>
              </w:rPr>
            </w:pPr>
            <w:proofErr w:type="spellStart"/>
            <w:r w:rsidRPr="00342337">
              <w:rPr>
                <w:rFonts w:ascii="BentonSans-Book" w:eastAsia="Calibri" w:hAnsi="BentonSans-Book" w:cs="BentonSans-Book"/>
              </w:rPr>
              <w:t>Totale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Titolo</w:t>
            </w:r>
            <w:proofErr w:type="spellEnd"/>
            <w:r w:rsidRPr="00342337">
              <w:rPr>
                <w:rFonts w:ascii="BentonSans-Book" w:eastAsia="Calibri" w:hAnsi="BentonSans-Book" w:cs="BentonSans-Book"/>
              </w:rPr>
              <w:t xml:space="preserve"> 2: </w:t>
            </w:r>
            <w:proofErr w:type="spellStart"/>
            <w:r w:rsidRPr="00342337">
              <w:rPr>
                <w:rFonts w:ascii="BentonSans-Book" w:eastAsia="Calibri" w:hAnsi="BentonSans-Book" w:cs="BentonSans-Book"/>
              </w:rPr>
              <w:t>Trasferimenti</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correnti</w:t>
            </w:r>
            <w:proofErr w:type="spellEnd"/>
          </w:p>
        </w:tc>
        <w:tc>
          <w:tcPr>
            <w:tcW w:w="1420"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229.138,39</w:t>
            </w:r>
          </w:p>
        </w:tc>
        <w:tc>
          <w:tcPr>
            <w:tcW w:w="1276"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289.151,00</w:t>
            </w:r>
          </w:p>
        </w:tc>
        <w:tc>
          <w:tcPr>
            <w:tcW w:w="1418"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289.362,00</w:t>
            </w:r>
          </w:p>
        </w:tc>
        <w:tc>
          <w:tcPr>
            <w:tcW w:w="1134"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290.203,00</w:t>
            </w:r>
          </w:p>
        </w:tc>
        <w:tc>
          <w:tcPr>
            <w:tcW w:w="1134"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284.381,00</w:t>
            </w:r>
          </w:p>
        </w:tc>
        <w:tc>
          <w:tcPr>
            <w:tcW w:w="1134" w:type="dxa"/>
            <w:vAlign w:val="center"/>
          </w:tcPr>
          <w:p w:rsidR="00BB1392" w:rsidRPr="009A4505" w:rsidRDefault="00BB1392" w:rsidP="00BB13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284.381,00</w:t>
            </w:r>
          </w:p>
        </w:tc>
      </w:tr>
      <w:tr w:rsidR="00BB1392" w:rsidRPr="006F1DB1" w:rsidTr="00AB3EAE">
        <w:tc>
          <w:tcPr>
            <w:tcW w:w="1574" w:type="dxa"/>
            <w:shd w:val="clear" w:color="auto" w:fill="auto"/>
            <w:vAlign w:val="center"/>
          </w:tcPr>
          <w:p w:rsidR="00BB1392" w:rsidRPr="00342337" w:rsidRDefault="00BB1392" w:rsidP="00BB1392">
            <w:pPr>
              <w:pStyle w:val="Corpotesto"/>
              <w:rPr>
                <w:rFonts w:ascii="BentonSans-Book" w:eastAsia="Calibri" w:hAnsi="BentonSans-Book" w:cs="BentonSans-Book"/>
              </w:rPr>
            </w:pPr>
            <w:proofErr w:type="spellStart"/>
            <w:r w:rsidRPr="00342337">
              <w:rPr>
                <w:rFonts w:ascii="BentonSans-Book" w:eastAsia="Calibri" w:hAnsi="BentonSans-Book" w:cs="BentonSans-Book"/>
              </w:rPr>
              <w:t>Totale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Titolo</w:t>
            </w:r>
            <w:proofErr w:type="spellEnd"/>
            <w:r w:rsidRPr="00342337">
              <w:rPr>
                <w:rFonts w:ascii="BentonSans-Book" w:eastAsia="Calibri" w:hAnsi="BentonSans-Book" w:cs="BentonSans-Book"/>
              </w:rPr>
              <w:t xml:space="preserve"> 3: </w:t>
            </w:r>
            <w:proofErr w:type="spellStart"/>
            <w:r w:rsidRPr="00342337">
              <w:rPr>
                <w:rFonts w:ascii="BentonSans-Book" w:eastAsia="Calibri" w:hAnsi="BentonSans-Book" w:cs="BentonSans-Book"/>
              </w:rPr>
              <w:t>Entrate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Extratributarie</w:t>
            </w:r>
            <w:proofErr w:type="spellEnd"/>
          </w:p>
        </w:tc>
        <w:tc>
          <w:tcPr>
            <w:tcW w:w="1420"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265.659,00</w:t>
            </w:r>
          </w:p>
        </w:tc>
        <w:tc>
          <w:tcPr>
            <w:tcW w:w="1276"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367.763,00</w:t>
            </w:r>
          </w:p>
        </w:tc>
        <w:tc>
          <w:tcPr>
            <w:tcW w:w="1418"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353.579,00</w:t>
            </w:r>
          </w:p>
        </w:tc>
        <w:tc>
          <w:tcPr>
            <w:tcW w:w="1134"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343.881,00</w:t>
            </w:r>
          </w:p>
        </w:tc>
        <w:tc>
          <w:tcPr>
            <w:tcW w:w="1134"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339.829,00</w:t>
            </w:r>
          </w:p>
        </w:tc>
        <w:tc>
          <w:tcPr>
            <w:tcW w:w="1134" w:type="dxa"/>
            <w:vAlign w:val="center"/>
          </w:tcPr>
          <w:p w:rsidR="00BB1392" w:rsidRPr="009A4505" w:rsidRDefault="00BB1392" w:rsidP="00BB13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339.829,00</w:t>
            </w:r>
          </w:p>
        </w:tc>
      </w:tr>
      <w:tr w:rsidR="00BB1392" w:rsidRPr="006F1DB1" w:rsidTr="00AB3EAE">
        <w:tc>
          <w:tcPr>
            <w:tcW w:w="1574" w:type="dxa"/>
            <w:shd w:val="clear" w:color="auto" w:fill="auto"/>
            <w:vAlign w:val="center"/>
          </w:tcPr>
          <w:p w:rsidR="00BB1392" w:rsidRPr="00342337" w:rsidRDefault="00BB1392" w:rsidP="00BB1392">
            <w:pPr>
              <w:pStyle w:val="Corpotesto"/>
              <w:rPr>
                <w:rFonts w:ascii="BentonSans-Book" w:eastAsia="Calibri" w:hAnsi="BentonSans-Book" w:cs="BentonSans-Book"/>
                <w:lang w:val="it-IT"/>
              </w:rPr>
            </w:pPr>
            <w:r w:rsidRPr="00342337">
              <w:rPr>
                <w:rFonts w:ascii="BentonSans-Book" w:eastAsia="Calibri" w:hAnsi="BentonSans-Book" w:cs="BentonSans-Book"/>
                <w:lang w:val="it-IT"/>
              </w:rPr>
              <w:t>Totale Titolo 4: Entrate in conto capitale</w:t>
            </w:r>
          </w:p>
        </w:tc>
        <w:tc>
          <w:tcPr>
            <w:tcW w:w="1420"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1.141.503,16</w:t>
            </w:r>
          </w:p>
        </w:tc>
        <w:tc>
          <w:tcPr>
            <w:tcW w:w="1276"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1.472.774,42</w:t>
            </w:r>
          </w:p>
        </w:tc>
        <w:tc>
          <w:tcPr>
            <w:tcW w:w="1418"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604.361,64</w:t>
            </w:r>
          </w:p>
        </w:tc>
        <w:tc>
          <w:tcPr>
            <w:tcW w:w="1134"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65.000,00</w:t>
            </w:r>
          </w:p>
        </w:tc>
        <w:tc>
          <w:tcPr>
            <w:tcW w:w="1134"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65.000,00</w:t>
            </w:r>
          </w:p>
        </w:tc>
        <w:tc>
          <w:tcPr>
            <w:tcW w:w="1134" w:type="dxa"/>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65.000,00</w:t>
            </w:r>
          </w:p>
        </w:tc>
      </w:tr>
      <w:tr w:rsidR="00BB1392" w:rsidRPr="006F1DB1" w:rsidTr="00AB3EAE">
        <w:tc>
          <w:tcPr>
            <w:tcW w:w="1574" w:type="dxa"/>
            <w:shd w:val="clear" w:color="auto" w:fill="auto"/>
            <w:vAlign w:val="center"/>
          </w:tcPr>
          <w:p w:rsidR="00BB1392" w:rsidRPr="00342337" w:rsidRDefault="00BB1392" w:rsidP="00BB1392">
            <w:pPr>
              <w:pStyle w:val="Corpotesto"/>
              <w:rPr>
                <w:rFonts w:ascii="BentonSans-Book" w:eastAsia="Calibri" w:hAnsi="BentonSans-Book" w:cs="BentonSans-Book"/>
                <w:lang w:val="it-IT"/>
              </w:rPr>
            </w:pPr>
            <w:r w:rsidRPr="00342337">
              <w:rPr>
                <w:rFonts w:ascii="BentonSans-Book" w:eastAsia="Calibri" w:hAnsi="BentonSans-Book" w:cs="BentonSans-Book"/>
                <w:lang w:val="it-IT"/>
              </w:rPr>
              <w:t>Totale Titolo 5: Entrate da riduzione di attività finanziarie</w:t>
            </w:r>
          </w:p>
        </w:tc>
        <w:tc>
          <w:tcPr>
            <w:tcW w:w="1420"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6"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18"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134"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134"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134" w:type="dxa"/>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BB1392" w:rsidRPr="006F1DB1" w:rsidTr="00AB3EAE">
        <w:tc>
          <w:tcPr>
            <w:tcW w:w="1574" w:type="dxa"/>
            <w:shd w:val="clear" w:color="auto" w:fill="auto"/>
            <w:vAlign w:val="center"/>
          </w:tcPr>
          <w:p w:rsidR="00BB1392" w:rsidRPr="00342337" w:rsidRDefault="00BB1392" w:rsidP="00BB1392">
            <w:pPr>
              <w:pStyle w:val="Corpotesto"/>
              <w:rPr>
                <w:rFonts w:ascii="BentonSans-Book" w:eastAsia="Calibri" w:hAnsi="BentonSans-Book" w:cs="BentonSans-Book"/>
              </w:rPr>
            </w:pPr>
            <w:proofErr w:type="spellStart"/>
            <w:r w:rsidRPr="00342337">
              <w:rPr>
                <w:rFonts w:ascii="BentonSans-Book" w:eastAsia="Calibri" w:hAnsi="BentonSans-Book" w:cs="BentonSans-Book"/>
              </w:rPr>
              <w:t>Totale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Titolo</w:t>
            </w:r>
            <w:proofErr w:type="spellEnd"/>
            <w:r w:rsidRPr="00342337">
              <w:rPr>
                <w:rFonts w:ascii="BentonSans-Book" w:eastAsia="Calibri" w:hAnsi="BentonSans-Book" w:cs="BentonSans-Book"/>
              </w:rPr>
              <w:t xml:space="preserve"> 6: </w:t>
            </w:r>
            <w:proofErr w:type="spellStart"/>
            <w:r w:rsidRPr="00342337">
              <w:rPr>
                <w:rFonts w:ascii="BentonSans-Book" w:eastAsia="Calibri" w:hAnsi="BentonSans-Book" w:cs="BentonSans-Book"/>
              </w:rPr>
              <w:t>Accensione</w:t>
            </w:r>
            <w:proofErr w:type="spellEnd"/>
            <w:r w:rsidRPr="00342337">
              <w:rPr>
                <w:rFonts w:ascii="BentonSans-Book" w:eastAsia="Calibri" w:hAnsi="BentonSans-Book" w:cs="BentonSans-Book"/>
              </w:rPr>
              <w:t xml:space="preserve"> </w:t>
            </w:r>
            <w:proofErr w:type="spellStart"/>
            <w:r w:rsidRPr="00342337">
              <w:rPr>
                <w:rFonts w:ascii="BentonSans-Book" w:eastAsia="Calibri" w:hAnsi="BentonSans-Book" w:cs="BentonSans-Book"/>
              </w:rPr>
              <w:t>Prestiti</w:t>
            </w:r>
            <w:proofErr w:type="spellEnd"/>
          </w:p>
        </w:tc>
        <w:tc>
          <w:tcPr>
            <w:tcW w:w="1420"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200.000,00</w:t>
            </w:r>
          </w:p>
        </w:tc>
        <w:tc>
          <w:tcPr>
            <w:tcW w:w="1276"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0,00</w:t>
            </w:r>
          </w:p>
        </w:tc>
        <w:tc>
          <w:tcPr>
            <w:tcW w:w="1418"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0,00</w:t>
            </w:r>
          </w:p>
        </w:tc>
        <w:tc>
          <w:tcPr>
            <w:tcW w:w="1134"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0,00</w:t>
            </w:r>
          </w:p>
        </w:tc>
        <w:tc>
          <w:tcPr>
            <w:tcW w:w="1134"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0,00</w:t>
            </w:r>
          </w:p>
        </w:tc>
        <w:tc>
          <w:tcPr>
            <w:tcW w:w="1134" w:type="dxa"/>
            <w:vAlign w:val="center"/>
          </w:tcPr>
          <w:p w:rsidR="00BB1392" w:rsidRPr="009A4505" w:rsidRDefault="00BB1392" w:rsidP="00BB13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0,00</w:t>
            </w:r>
          </w:p>
        </w:tc>
      </w:tr>
      <w:tr w:rsidR="00BB1392" w:rsidRPr="006F1DB1" w:rsidTr="00AB3EAE">
        <w:tc>
          <w:tcPr>
            <w:tcW w:w="1574" w:type="dxa"/>
            <w:shd w:val="clear" w:color="auto" w:fill="auto"/>
            <w:vAlign w:val="center"/>
          </w:tcPr>
          <w:p w:rsidR="00BB1392" w:rsidRPr="00342337" w:rsidRDefault="00BB1392" w:rsidP="00BB1392">
            <w:pPr>
              <w:pStyle w:val="Corpotesto"/>
              <w:rPr>
                <w:rFonts w:ascii="BentonSans-Book" w:eastAsia="Calibri" w:hAnsi="BentonSans-Book" w:cs="BentonSans-Book"/>
                <w:lang w:val="it-IT"/>
              </w:rPr>
            </w:pPr>
            <w:r w:rsidRPr="00342337">
              <w:rPr>
                <w:rFonts w:ascii="BentonSans-Book" w:eastAsia="Calibri" w:hAnsi="BentonSans-Book" w:cs="BentonSans-Book"/>
                <w:lang w:val="it-IT"/>
              </w:rPr>
              <w:t>Totale Titolo 7: Anticipazioni da istituto tesoriere/cassiere</w:t>
            </w:r>
          </w:p>
        </w:tc>
        <w:tc>
          <w:tcPr>
            <w:tcW w:w="1420"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200.000,00</w:t>
            </w:r>
          </w:p>
        </w:tc>
        <w:tc>
          <w:tcPr>
            <w:tcW w:w="1276"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223.705,00</w:t>
            </w:r>
          </w:p>
        </w:tc>
        <w:tc>
          <w:tcPr>
            <w:tcW w:w="1418"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134"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134"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134" w:type="dxa"/>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r>
      <w:tr w:rsidR="00BB1392" w:rsidRPr="006F1DB1" w:rsidTr="00AB3EAE">
        <w:tc>
          <w:tcPr>
            <w:tcW w:w="1574" w:type="dxa"/>
            <w:shd w:val="clear" w:color="auto" w:fill="auto"/>
            <w:vAlign w:val="center"/>
          </w:tcPr>
          <w:p w:rsidR="00BB1392" w:rsidRPr="00342337" w:rsidRDefault="00BB1392" w:rsidP="00BB1392">
            <w:pPr>
              <w:pStyle w:val="Corpotesto"/>
              <w:rPr>
                <w:rFonts w:ascii="BentonSans-Book" w:eastAsia="Calibri" w:hAnsi="BentonSans-Book" w:cs="BentonSans-Book"/>
                <w:lang w:val="it-IT"/>
              </w:rPr>
            </w:pPr>
            <w:r w:rsidRPr="00342337">
              <w:rPr>
                <w:rFonts w:ascii="BentonSans-Book" w:eastAsia="Calibri" w:hAnsi="BentonSans-Book" w:cs="BentonSans-Book"/>
                <w:lang w:val="it-IT"/>
              </w:rPr>
              <w:t>Totale Titolo 9: Entrate per conto terzi e partite di giro</w:t>
            </w:r>
          </w:p>
        </w:tc>
        <w:tc>
          <w:tcPr>
            <w:tcW w:w="1420"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450.200,00</w:t>
            </w:r>
          </w:p>
        </w:tc>
        <w:tc>
          <w:tcPr>
            <w:tcW w:w="1276"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564.200,00</w:t>
            </w:r>
          </w:p>
        </w:tc>
        <w:tc>
          <w:tcPr>
            <w:tcW w:w="1418"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592.200,00</w:t>
            </w:r>
          </w:p>
        </w:tc>
        <w:tc>
          <w:tcPr>
            <w:tcW w:w="1134"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592.200,00</w:t>
            </w:r>
          </w:p>
        </w:tc>
        <w:tc>
          <w:tcPr>
            <w:tcW w:w="1134" w:type="dxa"/>
            <w:shd w:val="clear" w:color="auto" w:fill="auto"/>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592.200,00</w:t>
            </w:r>
          </w:p>
        </w:tc>
        <w:tc>
          <w:tcPr>
            <w:tcW w:w="1134" w:type="dxa"/>
            <w:vAlign w:val="center"/>
          </w:tcPr>
          <w:p w:rsidR="00BB1392" w:rsidRPr="009A4505" w:rsidRDefault="00BB1392" w:rsidP="00BB13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592.200,00</w:t>
            </w:r>
          </w:p>
        </w:tc>
      </w:tr>
      <w:tr w:rsidR="00BB1392" w:rsidRPr="006F1DB1" w:rsidTr="00AB3EAE">
        <w:trPr>
          <w:trHeight w:val="499"/>
        </w:trPr>
        <w:tc>
          <w:tcPr>
            <w:tcW w:w="1574" w:type="dxa"/>
            <w:shd w:val="clear" w:color="auto" w:fill="BFBFBF"/>
            <w:vAlign w:val="center"/>
          </w:tcPr>
          <w:p w:rsidR="00BB1392" w:rsidRPr="00342337" w:rsidRDefault="00BB1392" w:rsidP="00BB1392">
            <w:pPr>
              <w:pStyle w:val="Corpotesto"/>
              <w:rPr>
                <w:rFonts w:ascii="BentonSans-Book" w:eastAsia="Calibri" w:hAnsi="BentonSans-Book" w:cs="BentonSans-Book"/>
                <w:b/>
              </w:rPr>
            </w:pPr>
            <w:proofErr w:type="spellStart"/>
            <w:r w:rsidRPr="00342337">
              <w:rPr>
                <w:rFonts w:ascii="BentonSans-Book" w:eastAsia="Calibri" w:hAnsi="BentonSans-Book" w:cs="BentonSans-Book"/>
                <w:b/>
              </w:rPr>
              <w:t>Totale</w:t>
            </w:r>
            <w:proofErr w:type="spellEnd"/>
          </w:p>
        </w:tc>
        <w:tc>
          <w:tcPr>
            <w:tcW w:w="1420" w:type="dxa"/>
            <w:shd w:val="clear" w:color="auto" w:fill="BFBFBF"/>
            <w:vAlign w:val="center"/>
          </w:tcPr>
          <w:p w:rsidR="00BB1392" w:rsidRPr="009A4505" w:rsidRDefault="00BB1392" w:rsidP="00BB1392">
            <w:pPr>
              <w:pStyle w:val="Corpotesto"/>
              <w:jc w:val="right"/>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3.050.226,31</w:t>
            </w:r>
          </w:p>
        </w:tc>
        <w:tc>
          <w:tcPr>
            <w:tcW w:w="1276" w:type="dxa"/>
            <w:shd w:val="clear" w:color="auto" w:fill="BFBFBF"/>
            <w:vAlign w:val="center"/>
          </w:tcPr>
          <w:p w:rsidR="00BB1392" w:rsidRPr="009A4505" w:rsidRDefault="00BB1392" w:rsidP="00BB1392">
            <w:pPr>
              <w:pStyle w:val="Corpotesto"/>
              <w:jc w:val="right"/>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3.731.743,55</w:t>
            </w:r>
          </w:p>
        </w:tc>
        <w:tc>
          <w:tcPr>
            <w:tcW w:w="1418" w:type="dxa"/>
            <w:shd w:val="clear" w:color="auto" w:fill="BFBFBF"/>
            <w:vAlign w:val="center"/>
          </w:tcPr>
          <w:p w:rsidR="00BB1392" w:rsidRPr="009A4505" w:rsidRDefault="00AB3EAE" w:rsidP="00BB1392">
            <w:pPr>
              <w:pStyle w:val="Corpotesto"/>
              <w:jc w:val="right"/>
              <w:rPr>
                <w:rFonts w:ascii="BentonSans-Book" w:eastAsia="Calibri" w:hAnsi="BentonSans-Book" w:cs="BentonSans-Book"/>
                <w:b/>
                <w:sz w:val="16"/>
                <w:szCs w:val="16"/>
              </w:rPr>
            </w:pPr>
            <w:r>
              <w:rPr>
                <w:rFonts w:ascii="BentonSans-Book" w:eastAsia="Calibri" w:hAnsi="BentonSans-Book" w:cs="BentonSans-Book"/>
                <w:b/>
                <w:noProof/>
                <w:sz w:val="16"/>
                <w:szCs w:val="16"/>
              </w:rPr>
              <w:t>3.810.381,71</w:t>
            </w:r>
          </w:p>
        </w:tc>
        <w:tc>
          <w:tcPr>
            <w:tcW w:w="1134" w:type="dxa"/>
            <w:shd w:val="clear" w:color="auto" w:fill="BFBFBF"/>
            <w:vAlign w:val="center"/>
          </w:tcPr>
          <w:p w:rsidR="00BB1392" w:rsidRPr="00AB3EAE" w:rsidRDefault="00BB1392" w:rsidP="00BB1392">
            <w:pPr>
              <w:pStyle w:val="Corpotesto"/>
              <w:jc w:val="right"/>
              <w:rPr>
                <w:rFonts w:ascii="BentonSans-Book" w:eastAsia="Calibri" w:hAnsi="BentonSans-Book" w:cs="BentonSans-Book"/>
                <w:b/>
                <w:sz w:val="16"/>
                <w:szCs w:val="16"/>
              </w:rPr>
            </w:pPr>
            <w:r w:rsidRPr="00AB3EAE">
              <w:rPr>
                <w:rFonts w:ascii="BentonSans-Book" w:eastAsia="Calibri" w:hAnsi="BentonSans-Book" w:cs="BentonSans-Book"/>
                <w:b/>
                <w:noProof/>
                <w:sz w:val="16"/>
                <w:szCs w:val="16"/>
              </w:rPr>
              <w:t>1.860.284,00</w:t>
            </w:r>
          </w:p>
        </w:tc>
        <w:tc>
          <w:tcPr>
            <w:tcW w:w="1134" w:type="dxa"/>
            <w:shd w:val="clear" w:color="auto" w:fill="BFBFBF"/>
            <w:vAlign w:val="center"/>
          </w:tcPr>
          <w:p w:rsidR="00BB1392" w:rsidRPr="00AB3EAE" w:rsidRDefault="00BB1392" w:rsidP="00BB1392">
            <w:pPr>
              <w:pStyle w:val="Corpotesto"/>
              <w:jc w:val="right"/>
              <w:rPr>
                <w:rFonts w:ascii="BentonSans-Book" w:eastAsia="Calibri" w:hAnsi="BentonSans-Book" w:cs="BentonSans-Book"/>
                <w:b/>
                <w:sz w:val="16"/>
                <w:szCs w:val="16"/>
              </w:rPr>
            </w:pPr>
            <w:r w:rsidRPr="00AB3EAE">
              <w:rPr>
                <w:rFonts w:ascii="BentonSans-Book" w:eastAsia="Calibri" w:hAnsi="BentonSans-Book" w:cs="BentonSans-Book"/>
                <w:b/>
                <w:noProof/>
                <w:sz w:val="16"/>
                <w:szCs w:val="16"/>
              </w:rPr>
              <w:t>1.850.410,00</w:t>
            </w:r>
          </w:p>
        </w:tc>
        <w:tc>
          <w:tcPr>
            <w:tcW w:w="1134" w:type="dxa"/>
            <w:shd w:val="clear" w:color="auto" w:fill="BFBFBF"/>
          </w:tcPr>
          <w:p w:rsidR="00BB1392" w:rsidRPr="00AB3EAE" w:rsidRDefault="00BB1392" w:rsidP="00BB1392">
            <w:pPr>
              <w:pStyle w:val="Corpotesto"/>
              <w:jc w:val="right"/>
              <w:rPr>
                <w:rFonts w:ascii="BentonSans-Book" w:eastAsia="Calibri" w:hAnsi="BentonSans-Book" w:cs="BentonSans-Book"/>
                <w:b/>
                <w:noProof/>
                <w:sz w:val="16"/>
                <w:szCs w:val="16"/>
              </w:rPr>
            </w:pPr>
          </w:p>
          <w:p w:rsidR="00BB1392" w:rsidRPr="00AB3EAE" w:rsidRDefault="00BB1392" w:rsidP="00BB1392">
            <w:pPr>
              <w:pStyle w:val="Corpotesto"/>
              <w:jc w:val="right"/>
              <w:rPr>
                <w:rFonts w:ascii="BentonSans-Book" w:eastAsia="Calibri" w:hAnsi="BentonSans-Book" w:cs="BentonSans-Book"/>
                <w:b/>
                <w:noProof/>
                <w:sz w:val="16"/>
                <w:szCs w:val="16"/>
              </w:rPr>
            </w:pPr>
            <w:r w:rsidRPr="00AB3EAE">
              <w:rPr>
                <w:rFonts w:ascii="BentonSans-Book" w:eastAsia="Calibri" w:hAnsi="BentonSans-Book" w:cs="BentonSans-Book"/>
                <w:b/>
                <w:noProof/>
                <w:sz w:val="16"/>
                <w:szCs w:val="16"/>
              </w:rPr>
              <w:t>1.850.410,00</w:t>
            </w:r>
          </w:p>
        </w:tc>
      </w:tr>
    </w:tbl>
    <w:p w:rsidR="003A0790" w:rsidRPr="00342337" w:rsidRDefault="003A0790" w:rsidP="000F4F29">
      <w:pPr>
        <w:pStyle w:val="Corpotesto"/>
        <w:rPr>
          <w:rFonts w:ascii="BentonSans-Book" w:eastAsia="Calibri" w:hAnsi="BentonSans-Book" w:cs="BentonSans-Book"/>
        </w:rPr>
      </w:pPr>
    </w:p>
    <w:p w:rsidR="003A0790" w:rsidRPr="00342337" w:rsidRDefault="003A0790" w:rsidP="000F4F29">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Nel rispetto del principio contabile n.1, si affrontano di seguito approfondimenti specifici riguardo al gettito previsto delle principali entrate tributarie e derivanti da servizi pubblici.</w:t>
      </w:r>
    </w:p>
    <w:p w:rsidR="003A0790" w:rsidRPr="00342337" w:rsidRDefault="003A0790" w:rsidP="000F4F29">
      <w:pPr>
        <w:pStyle w:val="Corpotesto"/>
        <w:rPr>
          <w:rFonts w:ascii="BentonSans-Book" w:eastAsia="Calibri" w:hAnsi="BentonSans-Book" w:cs="BentonSans-Book"/>
          <w:color w:val="231F20"/>
          <w:lang w:val="it-IT"/>
        </w:rPr>
      </w:pPr>
    </w:p>
    <w:p w:rsidR="003A0790" w:rsidRPr="00342337" w:rsidRDefault="003A0790" w:rsidP="002E22E0">
      <w:pPr>
        <w:pStyle w:val="Corpotesto"/>
        <w:ind w:left="0"/>
        <w:rPr>
          <w:rFonts w:ascii="BentonSans-Book" w:eastAsia="Calibri" w:hAnsi="BentonSans-Book" w:cs="BentonSans-Book"/>
          <w:color w:val="231F20"/>
          <w:lang w:val="it-IT"/>
        </w:rPr>
      </w:pPr>
    </w:p>
    <w:p w:rsidR="003A0790" w:rsidRPr="00342337" w:rsidRDefault="003A0790" w:rsidP="005D2064">
      <w:pPr>
        <w:pStyle w:val="Titolo3"/>
        <w:rPr>
          <w:rFonts w:ascii="BentonSans-Book" w:eastAsia="Calibri" w:hAnsi="BentonSans-Book" w:cs="BentonSans-Book"/>
          <w:color w:val="auto"/>
          <w:sz w:val="22"/>
          <w:szCs w:val="22"/>
        </w:rPr>
      </w:pPr>
      <w:bookmarkStart w:id="26" w:name="_Toc475637832"/>
      <w:bookmarkStart w:id="27" w:name="_Toc475637901"/>
      <w:r w:rsidRPr="00342337">
        <w:rPr>
          <w:rFonts w:ascii="BentonSans-Book" w:eastAsia="Calibri" w:hAnsi="BentonSans-Book" w:cs="BentonSans-Book"/>
          <w:color w:val="auto"/>
          <w:sz w:val="22"/>
          <w:szCs w:val="22"/>
        </w:rPr>
        <w:t>Le entrate tributarie</w:t>
      </w:r>
      <w:bookmarkEnd w:id="26"/>
      <w:bookmarkEnd w:id="27"/>
    </w:p>
    <w:p w:rsidR="003A0790" w:rsidRPr="006F1DB1" w:rsidRDefault="003A0790" w:rsidP="00563C73">
      <w:pPr>
        <w:rPr>
          <w:rFonts w:ascii="BentonSans-Book" w:hAnsi="BentonSans-Book" w:cs="BentonSans-Book"/>
          <w:sz w:val="22"/>
          <w:szCs w:val="22"/>
        </w:rPr>
      </w:pPr>
    </w:p>
    <w:p w:rsidR="003A0790" w:rsidRDefault="003A0790" w:rsidP="000D4EE8">
      <w:pPr>
        <w:ind w:left="0"/>
        <w:rPr>
          <w:rFonts w:ascii="BentonSans-Book" w:hAnsi="BentonSans-Book" w:cs="BentonSans-Book"/>
          <w:sz w:val="22"/>
          <w:szCs w:val="22"/>
        </w:rPr>
      </w:pPr>
      <w:r w:rsidRPr="006F1DB1">
        <w:rPr>
          <w:rFonts w:ascii="BentonSans-Book" w:hAnsi="BentonSans-Book" w:cs="BentonSans-Book"/>
          <w:sz w:val="22"/>
          <w:szCs w:val="22"/>
        </w:rPr>
        <w:t>Con riferimento alle entrate tributarie, la seguente tabella sottolinea l’andamento relativo al periodo 2015-20</w:t>
      </w:r>
      <w:r w:rsidR="00BB1392">
        <w:rPr>
          <w:rFonts w:ascii="BentonSans-Book" w:hAnsi="BentonSans-Book" w:cs="BentonSans-Book"/>
          <w:sz w:val="22"/>
          <w:szCs w:val="22"/>
        </w:rPr>
        <w:t>20</w:t>
      </w:r>
      <w:r w:rsidRPr="006F1DB1">
        <w:rPr>
          <w:rFonts w:ascii="BentonSans-Book" w:hAnsi="BentonSans-Book" w:cs="BentonSans-Book"/>
          <w:sz w:val="22"/>
          <w:szCs w:val="22"/>
        </w:rPr>
        <w:t>:</w:t>
      </w:r>
    </w:p>
    <w:p w:rsidR="003A0790" w:rsidRPr="006F1DB1" w:rsidRDefault="003A0790" w:rsidP="000D4EE8">
      <w:pPr>
        <w:ind w:left="0"/>
        <w:rPr>
          <w:rFonts w:ascii="BentonSans-Book" w:hAnsi="BentonSans-Book" w:cs="BentonSans-Book"/>
          <w:sz w:val="22"/>
          <w:szCs w:val="22"/>
        </w:rPr>
      </w:pPr>
    </w:p>
    <w:tbl>
      <w:tblPr>
        <w:tblpPr w:leftFromText="141" w:rightFromText="141" w:vertAnchor="text" w:horzAnchor="margin" w:tblpY="366"/>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1277"/>
        <w:gridCol w:w="1276"/>
        <w:gridCol w:w="1276"/>
        <w:gridCol w:w="1134"/>
        <w:gridCol w:w="1134"/>
        <w:gridCol w:w="1134"/>
      </w:tblGrid>
      <w:tr w:rsidR="00BB1392" w:rsidRPr="006F1DB1" w:rsidTr="00BB1392">
        <w:trPr>
          <w:trHeight w:val="418"/>
        </w:trPr>
        <w:tc>
          <w:tcPr>
            <w:tcW w:w="1553" w:type="dxa"/>
            <w:shd w:val="clear" w:color="auto" w:fill="EBFF00"/>
            <w:vAlign w:val="center"/>
          </w:tcPr>
          <w:p w:rsidR="00BB1392" w:rsidRPr="00342337" w:rsidRDefault="00BB1392" w:rsidP="009A4505">
            <w:pPr>
              <w:pStyle w:val="Corpotesto"/>
              <w:jc w:val="center"/>
              <w:rPr>
                <w:rFonts w:ascii="BentonSans-Book" w:hAnsi="BentonSans-Book" w:cs="BentonSans-Book"/>
              </w:rPr>
            </w:pPr>
            <w:proofErr w:type="spellStart"/>
            <w:r w:rsidRPr="00342337">
              <w:rPr>
                <w:rFonts w:ascii="BentonSans-Book" w:hAnsi="BentonSans-Book" w:cs="BentonSans-Book"/>
              </w:rPr>
              <w:t>Entrate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tributarie</w:t>
            </w:r>
            <w:proofErr w:type="spellEnd"/>
          </w:p>
        </w:tc>
        <w:tc>
          <w:tcPr>
            <w:tcW w:w="1277" w:type="dxa"/>
            <w:shd w:val="clear" w:color="auto" w:fill="EBFF00"/>
            <w:vAlign w:val="center"/>
          </w:tcPr>
          <w:p w:rsidR="00BB1392" w:rsidRPr="00342337" w:rsidRDefault="00BB1392" w:rsidP="009A4505">
            <w:pPr>
              <w:pStyle w:val="Corpotesto"/>
              <w:jc w:val="center"/>
              <w:rPr>
                <w:rFonts w:ascii="BentonSans-Book" w:hAnsi="BentonSans-Book" w:cs="BentonSans-Book"/>
              </w:rPr>
            </w:pPr>
            <w:r w:rsidRPr="00342337">
              <w:rPr>
                <w:rFonts w:ascii="BentonSans-Book" w:hAnsi="BentonSans-Book" w:cs="BentonSans-Book"/>
              </w:rPr>
              <w:t>2015</w:t>
            </w:r>
          </w:p>
        </w:tc>
        <w:tc>
          <w:tcPr>
            <w:tcW w:w="1276" w:type="dxa"/>
            <w:shd w:val="clear" w:color="auto" w:fill="EBFF00"/>
            <w:vAlign w:val="center"/>
          </w:tcPr>
          <w:p w:rsidR="00BB1392" w:rsidRPr="00342337" w:rsidRDefault="00BB1392" w:rsidP="009A4505">
            <w:pPr>
              <w:pStyle w:val="Corpotesto"/>
              <w:jc w:val="center"/>
              <w:rPr>
                <w:rFonts w:ascii="BentonSans-Book" w:hAnsi="BentonSans-Book" w:cs="BentonSans-Book"/>
              </w:rPr>
            </w:pPr>
            <w:r w:rsidRPr="00342337">
              <w:rPr>
                <w:rFonts w:ascii="BentonSans-Book" w:hAnsi="BentonSans-Book" w:cs="BentonSans-Book"/>
              </w:rPr>
              <w:t>2016</w:t>
            </w:r>
          </w:p>
        </w:tc>
        <w:tc>
          <w:tcPr>
            <w:tcW w:w="1276" w:type="dxa"/>
            <w:shd w:val="clear" w:color="auto" w:fill="EBFF00"/>
            <w:vAlign w:val="center"/>
          </w:tcPr>
          <w:p w:rsidR="00BB1392" w:rsidRPr="00342337" w:rsidRDefault="00BB1392" w:rsidP="009A4505">
            <w:pPr>
              <w:pStyle w:val="Corpotesto"/>
              <w:jc w:val="center"/>
              <w:rPr>
                <w:rFonts w:ascii="BentonSans-Book" w:hAnsi="BentonSans-Book" w:cs="BentonSans-Book"/>
              </w:rPr>
            </w:pPr>
            <w:r w:rsidRPr="00342337">
              <w:rPr>
                <w:rFonts w:ascii="BentonSans-Book" w:hAnsi="BentonSans-Book" w:cs="BentonSans-Book"/>
              </w:rPr>
              <w:t>2017</w:t>
            </w:r>
          </w:p>
        </w:tc>
        <w:tc>
          <w:tcPr>
            <w:tcW w:w="1134" w:type="dxa"/>
            <w:shd w:val="clear" w:color="auto" w:fill="EBFF00"/>
            <w:vAlign w:val="center"/>
          </w:tcPr>
          <w:p w:rsidR="00BB1392" w:rsidRPr="00342337" w:rsidRDefault="00BB1392" w:rsidP="00BB1392">
            <w:pPr>
              <w:pStyle w:val="Corpotesto"/>
              <w:jc w:val="center"/>
              <w:rPr>
                <w:rFonts w:ascii="BentonSans-Book" w:hAnsi="BentonSans-Book" w:cs="BentonSans-Book"/>
              </w:rPr>
            </w:pPr>
            <w:r w:rsidRPr="00342337">
              <w:rPr>
                <w:rFonts w:ascii="BentonSans-Book" w:hAnsi="BentonSans-Book" w:cs="BentonSans-Book"/>
              </w:rPr>
              <w:t>2018</w:t>
            </w:r>
          </w:p>
        </w:tc>
        <w:tc>
          <w:tcPr>
            <w:tcW w:w="1134" w:type="dxa"/>
            <w:shd w:val="clear" w:color="auto" w:fill="EBFF00"/>
            <w:vAlign w:val="center"/>
          </w:tcPr>
          <w:p w:rsidR="00BB1392" w:rsidRPr="00342337" w:rsidRDefault="00BB1392" w:rsidP="00BB1392">
            <w:pPr>
              <w:pStyle w:val="Corpotesto"/>
              <w:jc w:val="center"/>
              <w:rPr>
                <w:rFonts w:ascii="BentonSans-Book" w:hAnsi="BentonSans-Book" w:cs="BentonSans-Book"/>
              </w:rPr>
            </w:pPr>
            <w:r w:rsidRPr="00342337">
              <w:rPr>
                <w:rFonts w:ascii="BentonSans-Book" w:hAnsi="BentonSans-Book" w:cs="BentonSans-Book"/>
              </w:rPr>
              <w:t>2019</w:t>
            </w:r>
          </w:p>
        </w:tc>
        <w:tc>
          <w:tcPr>
            <w:tcW w:w="1134" w:type="dxa"/>
            <w:shd w:val="clear" w:color="auto" w:fill="EBFF00"/>
          </w:tcPr>
          <w:p w:rsidR="00BB1392" w:rsidRDefault="00BB1392" w:rsidP="009A4505">
            <w:pPr>
              <w:pStyle w:val="Corpotesto"/>
              <w:jc w:val="center"/>
              <w:rPr>
                <w:rFonts w:ascii="BentonSans-Book" w:hAnsi="BentonSans-Book" w:cs="BentonSans-Book"/>
              </w:rPr>
            </w:pPr>
          </w:p>
          <w:p w:rsidR="00BB1392" w:rsidRPr="00342337" w:rsidRDefault="00BB1392" w:rsidP="009A4505">
            <w:pPr>
              <w:pStyle w:val="Corpotesto"/>
              <w:jc w:val="center"/>
              <w:rPr>
                <w:rFonts w:ascii="BentonSans-Book" w:hAnsi="BentonSans-Book" w:cs="BentonSans-Book"/>
              </w:rPr>
            </w:pPr>
            <w:r>
              <w:rPr>
                <w:rFonts w:ascii="BentonSans-Book" w:hAnsi="BentonSans-Book" w:cs="BentonSans-Book"/>
              </w:rPr>
              <w:t>2020</w:t>
            </w:r>
          </w:p>
        </w:tc>
      </w:tr>
      <w:tr w:rsidR="00BB1392" w:rsidRPr="006F1DB1" w:rsidTr="00BB1392">
        <w:trPr>
          <w:trHeight w:val="536"/>
        </w:trPr>
        <w:tc>
          <w:tcPr>
            <w:tcW w:w="1553" w:type="dxa"/>
            <w:shd w:val="clear" w:color="auto" w:fill="auto"/>
            <w:vAlign w:val="center"/>
          </w:tcPr>
          <w:p w:rsidR="00BB1392" w:rsidRPr="00342337" w:rsidRDefault="00BB1392" w:rsidP="009A4505">
            <w:pPr>
              <w:pStyle w:val="Corpotesto"/>
              <w:jc w:val="center"/>
              <w:rPr>
                <w:rFonts w:ascii="BentonSans-Book" w:hAnsi="BentonSans-Book" w:cs="BentonSans-Book"/>
                <w:lang w:val="it-IT"/>
              </w:rPr>
            </w:pPr>
            <w:r w:rsidRPr="00342337">
              <w:rPr>
                <w:rFonts w:ascii="BentonSans-Book" w:hAnsi="BentonSans-Book" w:cs="BentonSans-Book"/>
                <w:lang w:val="it-IT"/>
              </w:rPr>
              <w:t xml:space="preserve">Tipologia </w:t>
            </w:r>
            <w:proofErr w:type="gramStart"/>
            <w:r w:rsidRPr="00342337">
              <w:rPr>
                <w:rFonts w:ascii="BentonSans-Book" w:hAnsi="BentonSans-Book" w:cs="BentonSans-Book"/>
                <w:lang w:val="it-IT"/>
              </w:rPr>
              <w:t>101:Imposte</w:t>
            </w:r>
            <w:proofErr w:type="gramEnd"/>
            <w:r w:rsidRPr="00342337">
              <w:rPr>
                <w:rFonts w:ascii="BentonSans-Book" w:hAnsi="BentonSans-Book" w:cs="BentonSans-Book"/>
                <w:lang w:val="it-IT"/>
              </w:rPr>
              <w:t>, tasse e proventi assimilati</w:t>
            </w:r>
          </w:p>
        </w:tc>
        <w:tc>
          <w:tcPr>
            <w:tcW w:w="1277" w:type="dxa"/>
            <w:shd w:val="clear" w:color="auto" w:fill="auto"/>
            <w:vAlign w:val="center"/>
          </w:tcPr>
          <w:p w:rsidR="00BB1392" w:rsidRPr="009A4505" w:rsidRDefault="00BB1392"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361.653,00</w:t>
            </w:r>
          </w:p>
        </w:tc>
        <w:tc>
          <w:tcPr>
            <w:tcW w:w="1276" w:type="dxa"/>
            <w:shd w:val="clear" w:color="auto" w:fill="auto"/>
            <w:vAlign w:val="center"/>
          </w:tcPr>
          <w:p w:rsidR="00BB1392" w:rsidRPr="009A4505" w:rsidRDefault="00BB1392"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342.349,00</w:t>
            </w:r>
          </w:p>
        </w:tc>
        <w:tc>
          <w:tcPr>
            <w:tcW w:w="1276" w:type="dxa"/>
            <w:shd w:val="clear" w:color="auto" w:fill="auto"/>
            <w:vAlign w:val="center"/>
          </w:tcPr>
          <w:p w:rsidR="00BB1392" w:rsidRPr="009A4505" w:rsidRDefault="00BB1392"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319.000,00</w:t>
            </w:r>
          </w:p>
        </w:tc>
        <w:tc>
          <w:tcPr>
            <w:tcW w:w="1134" w:type="dxa"/>
            <w:shd w:val="clear" w:color="auto" w:fill="auto"/>
            <w:vAlign w:val="center"/>
          </w:tcPr>
          <w:p w:rsidR="00BB1392" w:rsidRPr="009A4505" w:rsidRDefault="00BB1392"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319.000,00</w:t>
            </w:r>
          </w:p>
        </w:tc>
        <w:tc>
          <w:tcPr>
            <w:tcW w:w="1134" w:type="dxa"/>
            <w:shd w:val="clear" w:color="auto" w:fill="auto"/>
            <w:vAlign w:val="center"/>
          </w:tcPr>
          <w:p w:rsidR="00BB1392" w:rsidRPr="009A4505" w:rsidRDefault="00BB1392"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134" w:type="dxa"/>
          </w:tcPr>
          <w:p w:rsidR="00BB1392" w:rsidRDefault="00BB1392" w:rsidP="009A4505">
            <w:pPr>
              <w:pStyle w:val="Corpotesto"/>
              <w:jc w:val="center"/>
              <w:rPr>
                <w:rFonts w:ascii="BentonSans-Book" w:eastAsia="Calibri" w:hAnsi="BentonSans-Book" w:cs="BentonSans-Book"/>
                <w:noProof/>
                <w:sz w:val="16"/>
                <w:szCs w:val="16"/>
                <w:lang w:val="it-IT"/>
              </w:rPr>
            </w:pPr>
          </w:p>
          <w:p w:rsidR="00BB1392" w:rsidRDefault="00BB1392" w:rsidP="009A4505">
            <w:pPr>
              <w:pStyle w:val="Corpotesto"/>
              <w:jc w:val="center"/>
              <w:rPr>
                <w:rFonts w:ascii="BentonSans-Book" w:eastAsia="Calibri" w:hAnsi="BentonSans-Book" w:cs="BentonSans-Book"/>
                <w:noProof/>
                <w:sz w:val="16"/>
                <w:szCs w:val="16"/>
                <w:lang w:val="it-IT"/>
              </w:rPr>
            </w:pPr>
          </w:p>
          <w:p w:rsidR="00BB1392" w:rsidRDefault="00BB1392" w:rsidP="009A4505">
            <w:pPr>
              <w:pStyle w:val="Corpotesto"/>
              <w:jc w:val="center"/>
              <w:rPr>
                <w:rFonts w:ascii="BentonSans-Book" w:eastAsia="Calibri" w:hAnsi="BentonSans-Book" w:cs="BentonSans-Book"/>
                <w:noProof/>
                <w:sz w:val="16"/>
                <w:szCs w:val="16"/>
                <w:lang w:val="it-IT"/>
              </w:rPr>
            </w:pPr>
          </w:p>
          <w:p w:rsidR="00BB1392" w:rsidRPr="00F73434" w:rsidRDefault="00BB1392" w:rsidP="009A4505">
            <w:pPr>
              <w:pStyle w:val="Corpotesto"/>
              <w:jc w:val="center"/>
              <w:rPr>
                <w:rFonts w:ascii="BentonSans-Book" w:eastAsia="Calibri" w:hAnsi="BentonSans-Book" w:cs="BentonSans-Book"/>
                <w:noProof/>
                <w:sz w:val="16"/>
                <w:szCs w:val="16"/>
                <w:lang w:val="it-IT"/>
              </w:rPr>
            </w:pPr>
            <w:r w:rsidRPr="00F73434">
              <w:rPr>
                <w:rFonts w:ascii="BentonSans-Book" w:eastAsia="Calibri" w:hAnsi="BentonSans-Book" w:cs="BentonSans-Book"/>
                <w:noProof/>
                <w:sz w:val="16"/>
                <w:szCs w:val="16"/>
                <w:lang w:val="it-IT"/>
              </w:rPr>
              <w:t>319.000,00</w:t>
            </w:r>
          </w:p>
        </w:tc>
      </w:tr>
      <w:tr w:rsidR="00BB1392" w:rsidRPr="006F1DB1" w:rsidTr="00BB1392">
        <w:tc>
          <w:tcPr>
            <w:tcW w:w="1553" w:type="dxa"/>
            <w:shd w:val="clear" w:color="auto" w:fill="auto"/>
            <w:vAlign w:val="center"/>
          </w:tcPr>
          <w:p w:rsidR="00BB1392" w:rsidRPr="00342337" w:rsidRDefault="00BB1392"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103: Tributi devoluti e regolati alle autonomie speciali</w:t>
            </w:r>
          </w:p>
        </w:tc>
        <w:tc>
          <w:tcPr>
            <w:tcW w:w="1277" w:type="dxa"/>
            <w:shd w:val="clear" w:color="auto" w:fill="auto"/>
            <w:vAlign w:val="center"/>
          </w:tcPr>
          <w:p w:rsidR="00BB1392" w:rsidRPr="009A4505" w:rsidRDefault="00BB1392"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276" w:type="dxa"/>
            <w:shd w:val="clear" w:color="auto" w:fill="auto"/>
            <w:vAlign w:val="center"/>
          </w:tcPr>
          <w:p w:rsidR="00BB1392" w:rsidRPr="009A4505" w:rsidRDefault="00BB1392"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276" w:type="dxa"/>
            <w:shd w:val="clear" w:color="auto" w:fill="auto"/>
            <w:vAlign w:val="center"/>
          </w:tcPr>
          <w:p w:rsidR="00BB1392" w:rsidRPr="009A4505" w:rsidRDefault="00BB1392"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134" w:type="dxa"/>
            <w:shd w:val="clear" w:color="auto" w:fill="auto"/>
            <w:vAlign w:val="center"/>
          </w:tcPr>
          <w:p w:rsidR="00BB1392" w:rsidRPr="009A4505" w:rsidRDefault="00BB1392"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134" w:type="dxa"/>
            <w:shd w:val="clear" w:color="auto" w:fill="auto"/>
            <w:vAlign w:val="center"/>
          </w:tcPr>
          <w:p w:rsidR="00BB1392" w:rsidRPr="009A4505" w:rsidRDefault="00BB1392"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134" w:type="dxa"/>
          </w:tcPr>
          <w:p w:rsidR="00BB1392" w:rsidRPr="00F73434" w:rsidRDefault="00BB1392" w:rsidP="009A4505">
            <w:pPr>
              <w:pStyle w:val="Corpotesto"/>
              <w:jc w:val="center"/>
              <w:rPr>
                <w:rFonts w:ascii="BentonSans-Book" w:hAnsi="BentonSans-Book" w:cs="BentonSans-Book"/>
                <w:noProof/>
                <w:sz w:val="16"/>
                <w:szCs w:val="16"/>
                <w:lang w:val="it-IT"/>
              </w:rPr>
            </w:pPr>
            <w:r>
              <w:rPr>
                <w:rFonts w:ascii="BentonSans-Book" w:hAnsi="BentonSans-Book" w:cs="BentonSans-Book"/>
                <w:noProof/>
                <w:sz w:val="16"/>
                <w:szCs w:val="16"/>
                <w:lang w:val="it-IT"/>
              </w:rPr>
              <w:t>0,00</w:t>
            </w:r>
          </w:p>
        </w:tc>
      </w:tr>
      <w:tr w:rsidR="00BB1392" w:rsidRPr="006F1DB1" w:rsidTr="00BB1392">
        <w:tc>
          <w:tcPr>
            <w:tcW w:w="1553" w:type="dxa"/>
            <w:shd w:val="clear" w:color="auto" w:fill="auto"/>
            <w:vAlign w:val="center"/>
          </w:tcPr>
          <w:p w:rsidR="00BB1392" w:rsidRPr="00342337" w:rsidRDefault="00BB1392" w:rsidP="00BB1392">
            <w:pPr>
              <w:pStyle w:val="Corpotesto"/>
              <w:jc w:val="center"/>
              <w:rPr>
                <w:rFonts w:ascii="BentonSans-Book" w:hAnsi="BentonSans-Book" w:cs="BentonSans-Book"/>
                <w:lang w:val="it-IT"/>
              </w:rPr>
            </w:pPr>
            <w:r w:rsidRPr="00342337">
              <w:rPr>
                <w:rFonts w:ascii="BentonSans-Book" w:hAnsi="BentonSans-Book" w:cs="BentonSans-Book"/>
                <w:lang w:val="it-IT"/>
              </w:rPr>
              <w:t>Tipologia 104: Compartecipazione di tributi</w:t>
            </w:r>
          </w:p>
        </w:tc>
        <w:tc>
          <w:tcPr>
            <w:tcW w:w="1277"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276"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276"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134"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134"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134" w:type="dxa"/>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BB1392" w:rsidRPr="006F1DB1" w:rsidTr="00BB1392">
        <w:tc>
          <w:tcPr>
            <w:tcW w:w="1553" w:type="dxa"/>
            <w:shd w:val="clear" w:color="auto" w:fill="auto"/>
            <w:vAlign w:val="center"/>
          </w:tcPr>
          <w:p w:rsidR="00BB1392" w:rsidRPr="00342337" w:rsidRDefault="00BB1392" w:rsidP="00BB1392">
            <w:pPr>
              <w:pStyle w:val="Corpotesto"/>
              <w:jc w:val="center"/>
              <w:rPr>
                <w:rFonts w:ascii="BentonSans-Book" w:hAnsi="BentonSans-Book" w:cs="BentonSans-Book"/>
                <w:lang w:val="it-IT"/>
              </w:rPr>
            </w:pPr>
            <w:r w:rsidRPr="00342337">
              <w:rPr>
                <w:rFonts w:ascii="BentonSans-Book" w:hAnsi="BentonSans-Book" w:cs="BentonSans-Book"/>
                <w:lang w:val="it-IT"/>
              </w:rPr>
              <w:t>Tipologia 301: Fondi perequativi da Amministrazioni Centrali</w:t>
            </w:r>
          </w:p>
        </w:tc>
        <w:tc>
          <w:tcPr>
            <w:tcW w:w="1277"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276"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276"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134"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134"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134" w:type="dxa"/>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BB1392" w:rsidRPr="006F1DB1" w:rsidTr="00BB1392">
        <w:tc>
          <w:tcPr>
            <w:tcW w:w="1553" w:type="dxa"/>
            <w:tcBorders>
              <w:bottom w:val="single" w:sz="4" w:space="0" w:color="auto"/>
            </w:tcBorders>
            <w:shd w:val="clear" w:color="auto" w:fill="auto"/>
            <w:vAlign w:val="center"/>
          </w:tcPr>
          <w:p w:rsidR="00BB1392" w:rsidRPr="00342337" w:rsidRDefault="00BB1392" w:rsidP="00BB1392">
            <w:pPr>
              <w:pStyle w:val="Corpotesto"/>
              <w:jc w:val="center"/>
              <w:rPr>
                <w:rFonts w:ascii="BentonSans-Book" w:hAnsi="BentonSans-Book" w:cs="BentonSans-Book"/>
                <w:lang w:val="it-IT"/>
              </w:rPr>
            </w:pPr>
            <w:r w:rsidRPr="00342337">
              <w:rPr>
                <w:rFonts w:ascii="BentonSans-Book" w:hAnsi="BentonSans-Book" w:cs="BentonSans-Book"/>
                <w:lang w:val="it-IT"/>
              </w:rPr>
              <w:t>Tipologia 302: Fondi perequativi dalla Regione o dalla Provincia Autonoma (solo per Enti Locali</w:t>
            </w:r>
          </w:p>
        </w:tc>
        <w:tc>
          <w:tcPr>
            <w:tcW w:w="1277" w:type="dxa"/>
            <w:tcBorders>
              <w:bottom w:val="single" w:sz="4" w:space="0" w:color="auto"/>
            </w:tcBorders>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276" w:type="dxa"/>
            <w:tcBorders>
              <w:bottom w:val="single" w:sz="4" w:space="0" w:color="auto"/>
            </w:tcBorders>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276" w:type="dxa"/>
            <w:tcBorders>
              <w:bottom w:val="single" w:sz="4" w:space="0" w:color="auto"/>
            </w:tcBorders>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134" w:type="dxa"/>
            <w:tcBorders>
              <w:bottom w:val="single" w:sz="4" w:space="0" w:color="auto"/>
            </w:tcBorders>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134" w:type="dxa"/>
            <w:tcBorders>
              <w:bottom w:val="single" w:sz="4" w:space="0" w:color="auto"/>
            </w:tcBorders>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134" w:type="dxa"/>
            <w:tcBorders>
              <w:bottom w:val="single" w:sz="4" w:space="0" w:color="auto"/>
            </w:tcBorders>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BB1392" w:rsidRPr="006F1DB1" w:rsidTr="00BB1392">
        <w:trPr>
          <w:trHeight w:val="620"/>
        </w:trPr>
        <w:tc>
          <w:tcPr>
            <w:tcW w:w="1553" w:type="dxa"/>
            <w:shd w:val="clear" w:color="auto" w:fill="BFBFBF"/>
            <w:vAlign w:val="center"/>
          </w:tcPr>
          <w:p w:rsidR="00BB1392" w:rsidRPr="00342337" w:rsidRDefault="00BB1392" w:rsidP="00BB1392">
            <w:pPr>
              <w:pStyle w:val="Corpotesto"/>
              <w:ind w:left="0"/>
              <w:jc w:val="center"/>
              <w:rPr>
                <w:rFonts w:ascii="BentonSans-Book" w:hAnsi="BentonSans-Book" w:cs="BentonSans-Book"/>
                <w:lang w:val="it-IT"/>
              </w:rPr>
            </w:pPr>
            <w:proofErr w:type="spellStart"/>
            <w:r w:rsidRPr="00342337">
              <w:rPr>
                <w:rFonts w:ascii="BentonSans-Book" w:eastAsia="Calibri" w:hAnsi="BentonSans-Book" w:cs="BentonSans-Book"/>
                <w:b/>
              </w:rPr>
              <w:t>Totale</w:t>
            </w:r>
            <w:proofErr w:type="spellEnd"/>
            <w:r w:rsidRPr="00342337">
              <w:rPr>
                <w:rFonts w:ascii="BentonSans-Book" w:eastAsia="Calibri" w:hAnsi="BentonSans-Book" w:cs="BentonSans-Book"/>
                <w:b/>
              </w:rPr>
              <w:t xml:space="preserve"> TITOLO 1</w:t>
            </w:r>
          </w:p>
        </w:tc>
        <w:tc>
          <w:tcPr>
            <w:tcW w:w="1277"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361.653,00</w:t>
            </w:r>
          </w:p>
        </w:tc>
        <w:tc>
          <w:tcPr>
            <w:tcW w:w="1276"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342.349,00</w:t>
            </w:r>
          </w:p>
        </w:tc>
        <w:tc>
          <w:tcPr>
            <w:tcW w:w="1276"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319.000,00</w:t>
            </w:r>
          </w:p>
        </w:tc>
        <w:tc>
          <w:tcPr>
            <w:tcW w:w="1134"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319.000,00</w:t>
            </w:r>
          </w:p>
        </w:tc>
        <w:tc>
          <w:tcPr>
            <w:tcW w:w="1134"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319.000,00</w:t>
            </w:r>
          </w:p>
        </w:tc>
        <w:tc>
          <w:tcPr>
            <w:tcW w:w="1134"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319.000,00</w:t>
            </w:r>
          </w:p>
        </w:tc>
      </w:tr>
    </w:tbl>
    <w:p w:rsidR="003A0790" w:rsidRPr="00342337" w:rsidRDefault="003A0790" w:rsidP="005D2064">
      <w:pPr>
        <w:pStyle w:val="Titolo3"/>
        <w:rPr>
          <w:rFonts w:ascii="BentonSans-Book" w:eastAsia="Calibri" w:hAnsi="BentonSans-Book" w:cs="BentonSans-Book"/>
          <w:color w:val="auto"/>
          <w:sz w:val="22"/>
          <w:szCs w:val="22"/>
        </w:rPr>
      </w:pPr>
    </w:p>
    <w:p w:rsidR="003A0790" w:rsidRPr="00342337" w:rsidRDefault="003A0790" w:rsidP="005D2064">
      <w:pPr>
        <w:pStyle w:val="Titolo3"/>
        <w:rPr>
          <w:rFonts w:ascii="BentonSans-Book" w:eastAsia="Calibri" w:hAnsi="BentonSans-Book" w:cs="BentonSans-Book"/>
          <w:color w:val="auto"/>
          <w:sz w:val="22"/>
          <w:szCs w:val="22"/>
        </w:rPr>
      </w:pPr>
      <w:bookmarkStart w:id="28" w:name="_Toc475637833"/>
      <w:bookmarkStart w:id="29" w:name="_Toc475637902"/>
      <w:r w:rsidRPr="00342337">
        <w:rPr>
          <w:rFonts w:ascii="BentonSans-Book" w:eastAsia="Calibri" w:hAnsi="BentonSans-Book" w:cs="BentonSans-Book"/>
          <w:color w:val="auto"/>
          <w:sz w:val="22"/>
          <w:szCs w:val="22"/>
        </w:rPr>
        <w:t>Le entrate da servizi</w:t>
      </w:r>
      <w:bookmarkEnd w:id="28"/>
      <w:bookmarkEnd w:id="29"/>
    </w:p>
    <w:p w:rsidR="003A0790" w:rsidRPr="006F1DB1" w:rsidRDefault="003A0790" w:rsidP="00563C73">
      <w:pPr>
        <w:rPr>
          <w:rFonts w:ascii="BentonSans-Book" w:hAnsi="BentonSans-Book" w:cs="BentonSans-Book"/>
          <w:sz w:val="22"/>
          <w:szCs w:val="22"/>
        </w:rPr>
      </w:pPr>
    </w:p>
    <w:p w:rsidR="003A0790" w:rsidRPr="006F1DB1" w:rsidRDefault="003A0790" w:rsidP="000D4EE8">
      <w:pPr>
        <w:ind w:left="0"/>
        <w:rPr>
          <w:rFonts w:ascii="BentonSans-Book" w:hAnsi="BentonSans-Book" w:cs="BentonSans-Book"/>
          <w:sz w:val="22"/>
          <w:szCs w:val="22"/>
        </w:rPr>
      </w:pPr>
      <w:r w:rsidRPr="006F1DB1">
        <w:rPr>
          <w:rFonts w:ascii="BentonSans-Book" w:hAnsi="BentonSans-Book" w:cs="BentonSans-Book"/>
          <w:sz w:val="22"/>
          <w:szCs w:val="22"/>
        </w:rPr>
        <w:t>Si prendono in esame le entrate da servizi corrispondenti al periodo 2015-20</w:t>
      </w:r>
      <w:r w:rsidR="00BB1392">
        <w:rPr>
          <w:rFonts w:ascii="BentonSans-Book" w:hAnsi="BentonSans-Book" w:cs="BentonSans-Book"/>
          <w:sz w:val="22"/>
          <w:szCs w:val="22"/>
        </w:rPr>
        <w:t>20</w:t>
      </w:r>
      <w:r w:rsidRPr="006F1DB1">
        <w:rPr>
          <w:rFonts w:ascii="BentonSans-Book" w:hAnsi="BentonSans-Book" w:cs="BentonSans-Book"/>
          <w:sz w:val="22"/>
          <w:szCs w:val="22"/>
        </w:rPr>
        <w:t>:</w:t>
      </w:r>
    </w:p>
    <w:p w:rsidR="003A0790" w:rsidRPr="006F1DB1" w:rsidRDefault="003A0790" w:rsidP="000D4EE8">
      <w:pPr>
        <w:ind w:left="0"/>
        <w:rPr>
          <w:rFonts w:ascii="BentonSans-Book" w:hAnsi="BentonSans-Book" w:cs="BentonSans-Book"/>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1484"/>
        <w:gridCol w:w="1417"/>
        <w:gridCol w:w="1201"/>
        <w:gridCol w:w="1275"/>
        <w:gridCol w:w="1059"/>
        <w:gridCol w:w="1143"/>
      </w:tblGrid>
      <w:tr w:rsidR="00BB1392" w:rsidRPr="006F1DB1" w:rsidTr="00BB1392">
        <w:trPr>
          <w:jc w:val="center"/>
        </w:trPr>
        <w:tc>
          <w:tcPr>
            <w:tcW w:w="1630" w:type="dxa"/>
            <w:shd w:val="clear" w:color="auto" w:fill="EBFF00"/>
            <w:vAlign w:val="center"/>
          </w:tcPr>
          <w:p w:rsidR="00BB1392" w:rsidRPr="00342337" w:rsidRDefault="00BB1392" w:rsidP="009A4505">
            <w:pPr>
              <w:pStyle w:val="Corpotesto"/>
              <w:jc w:val="center"/>
              <w:rPr>
                <w:rFonts w:ascii="BentonSans-Book" w:hAnsi="BentonSans-Book" w:cs="BentonSans-Book"/>
              </w:rPr>
            </w:pPr>
            <w:proofErr w:type="spellStart"/>
            <w:r w:rsidRPr="00342337">
              <w:rPr>
                <w:rFonts w:ascii="BentonSans-Book" w:hAnsi="BentonSans-Book" w:cs="BentonSans-Book"/>
              </w:rPr>
              <w:t>Entrate</w:t>
            </w:r>
            <w:proofErr w:type="spellEnd"/>
            <w:r w:rsidRPr="00342337">
              <w:rPr>
                <w:rFonts w:ascii="BentonSans-Book" w:hAnsi="BentonSans-Book" w:cs="BentonSans-Book"/>
              </w:rPr>
              <w:t xml:space="preserve"> da </w:t>
            </w:r>
            <w:proofErr w:type="spellStart"/>
            <w:r w:rsidRPr="00342337">
              <w:rPr>
                <w:rFonts w:ascii="BentonSans-Book" w:hAnsi="BentonSans-Book" w:cs="BentonSans-Book"/>
              </w:rPr>
              <w:t>servizi</w:t>
            </w:r>
            <w:proofErr w:type="spellEnd"/>
          </w:p>
        </w:tc>
        <w:tc>
          <w:tcPr>
            <w:tcW w:w="1484" w:type="dxa"/>
            <w:shd w:val="clear" w:color="auto" w:fill="EBFF00"/>
            <w:vAlign w:val="center"/>
          </w:tcPr>
          <w:p w:rsidR="00BB1392" w:rsidRPr="00342337" w:rsidRDefault="00BB1392" w:rsidP="009A4505">
            <w:pPr>
              <w:pStyle w:val="Corpotesto"/>
              <w:jc w:val="center"/>
              <w:rPr>
                <w:rFonts w:ascii="BentonSans-Book" w:hAnsi="BentonSans-Book" w:cs="BentonSans-Book"/>
              </w:rPr>
            </w:pPr>
            <w:r w:rsidRPr="00342337">
              <w:rPr>
                <w:rFonts w:ascii="BentonSans-Book" w:hAnsi="BentonSans-Book" w:cs="BentonSans-Book"/>
              </w:rPr>
              <w:t>2015</w:t>
            </w:r>
          </w:p>
        </w:tc>
        <w:tc>
          <w:tcPr>
            <w:tcW w:w="1417" w:type="dxa"/>
            <w:shd w:val="clear" w:color="auto" w:fill="EBFF00"/>
            <w:vAlign w:val="center"/>
          </w:tcPr>
          <w:p w:rsidR="00BB1392" w:rsidRPr="00342337" w:rsidRDefault="00BB1392" w:rsidP="009A4505">
            <w:pPr>
              <w:pStyle w:val="Corpotesto"/>
              <w:jc w:val="center"/>
              <w:rPr>
                <w:rFonts w:ascii="BentonSans-Book" w:hAnsi="BentonSans-Book" w:cs="BentonSans-Book"/>
              </w:rPr>
            </w:pPr>
            <w:r w:rsidRPr="00342337">
              <w:rPr>
                <w:rFonts w:ascii="BentonSans-Book" w:hAnsi="BentonSans-Book" w:cs="BentonSans-Book"/>
              </w:rPr>
              <w:t>2016</w:t>
            </w:r>
          </w:p>
        </w:tc>
        <w:tc>
          <w:tcPr>
            <w:tcW w:w="1201" w:type="dxa"/>
            <w:shd w:val="clear" w:color="auto" w:fill="EBFF00"/>
            <w:vAlign w:val="center"/>
          </w:tcPr>
          <w:p w:rsidR="00BB1392" w:rsidRPr="00342337" w:rsidRDefault="00BB1392" w:rsidP="009A4505">
            <w:pPr>
              <w:pStyle w:val="Corpotesto"/>
              <w:jc w:val="center"/>
              <w:rPr>
                <w:rFonts w:ascii="BentonSans-Book" w:hAnsi="BentonSans-Book" w:cs="BentonSans-Book"/>
              </w:rPr>
            </w:pPr>
            <w:r w:rsidRPr="00342337">
              <w:rPr>
                <w:rFonts w:ascii="BentonSans-Book" w:hAnsi="BentonSans-Book" w:cs="BentonSans-Book"/>
              </w:rPr>
              <w:t>2017</w:t>
            </w:r>
          </w:p>
        </w:tc>
        <w:tc>
          <w:tcPr>
            <w:tcW w:w="1275" w:type="dxa"/>
            <w:shd w:val="clear" w:color="auto" w:fill="EBFF00"/>
            <w:vAlign w:val="center"/>
          </w:tcPr>
          <w:p w:rsidR="00BB1392" w:rsidRPr="00342337" w:rsidRDefault="00BB1392" w:rsidP="009A4505">
            <w:pPr>
              <w:pStyle w:val="Corpotesto"/>
              <w:jc w:val="center"/>
              <w:rPr>
                <w:rFonts w:ascii="BentonSans-Book" w:hAnsi="BentonSans-Book" w:cs="BentonSans-Book"/>
              </w:rPr>
            </w:pPr>
            <w:r w:rsidRPr="00342337">
              <w:rPr>
                <w:rFonts w:ascii="BentonSans-Book" w:hAnsi="BentonSans-Book" w:cs="BentonSans-Book"/>
              </w:rPr>
              <w:t>2018</w:t>
            </w:r>
          </w:p>
        </w:tc>
        <w:tc>
          <w:tcPr>
            <w:tcW w:w="1059" w:type="dxa"/>
            <w:shd w:val="clear" w:color="auto" w:fill="EBFF00"/>
            <w:vAlign w:val="center"/>
          </w:tcPr>
          <w:p w:rsidR="00BB1392" w:rsidRPr="00342337" w:rsidRDefault="00BB1392" w:rsidP="009A4505">
            <w:pPr>
              <w:pStyle w:val="Corpotesto"/>
              <w:jc w:val="center"/>
              <w:rPr>
                <w:rFonts w:ascii="BentonSans-Book" w:hAnsi="BentonSans-Book" w:cs="BentonSans-Book"/>
              </w:rPr>
            </w:pPr>
            <w:r w:rsidRPr="00342337">
              <w:rPr>
                <w:rFonts w:ascii="BentonSans-Book" w:hAnsi="BentonSans-Book" w:cs="BentonSans-Book"/>
              </w:rPr>
              <w:t>2019</w:t>
            </w:r>
          </w:p>
        </w:tc>
        <w:tc>
          <w:tcPr>
            <w:tcW w:w="1143" w:type="dxa"/>
            <w:shd w:val="clear" w:color="auto" w:fill="EBFF00"/>
          </w:tcPr>
          <w:p w:rsidR="00BB1392" w:rsidRDefault="00BB1392" w:rsidP="00BB1392">
            <w:pPr>
              <w:pStyle w:val="Corpotesto"/>
              <w:ind w:right="-264"/>
              <w:jc w:val="center"/>
              <w:rPr>
                <w:rFonts w:ascii="BentonSans-Book" w:hAnsi="BentonSans-Book" w:cs="BentonSans-Book"/>
              </w:rPr>
            </w:pPr>
          </w:p>
          <w:p w:rsidR="00BB1392" w:rsidRPr="00342337" w:rsidRDefault="00BB1392" w:rsidP="00BB1392">
            <w:pPr>
              <w:pStyle w:val="Corpotesto"/>
              <w:ind w:right="-264"/>
              <w:jc w:val="center"/>
              <w:rPr>
                <w:rFonts w:ascii="BentonSans-Book" w:hAnsi="BentonSans-Book" w:cs="BentonSans-Book"/>
              </w:rPr>
            </w:pPr>
            <w:r>
              <w:rPr>
                <w:rFonts w:ascii="BentonSans-Book" w:hAnsi="BentonSans-Book" w:cs="BentonSans-Book"/>
              </w:rPr>
              <w:t>2020</w:t>
            </w:r>
          </w:p>
        </w:tc>
      </w:tr>
      <w:tr w:rsidR="00BB1392" w:rsidRPr="006F1DB1" w:rsidTr="00BB1392">
        <w:trPr>
          <w:jc w:val="center"/>
        </w:trPr>
        <w:tc>
          <w:tcPr>
            <w:tcW w:w="1630" w:type="dxa"/>
            <w:shd w:val="clear" w:color="auto" w:fill="auto"/>
            <w:vAlign w:val="center"/>
          </w:tcPr>
          <w:p w:rsidR="00BB1392" w:rsidRPr="00342337" w:rsidRDefault="00BB1392" w:rsidP="00BB1392">
            <w:pPr>
              <w:pStyle w:val="Corpotesto"/>
              <w:jc w:val="center"/>
              <w:rPr>
                <w:rFonts w:ascii="BentonSans-Book" w:hAnsi="BentonSans-Book" w:cs="BentonSans-Book"/>
                <w:lang w:val="it-IT"/>
              </w:rPr>
            </w:pPr>
            <w:r w:rsidRPr="00342337">
              <w:rPr>
                <w:rFonts w:ascii="BentonSans-Book" w:hAnsi="BentonSans-Book" w:cs="BentonSans-Book"/>
                <w:lang w:val="it-IT"/>
              </w:rPr>
              <w:t>Tipologia 100: Vendita di beni e servizi e proventi derivanti dalla gestione dei beni</w:t>
            </w:r>
          </w:p>
        </w:tc>
        <w:tc>
          <w:tcPr>
            <w:tcW w:w="1484"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206.135,00</w:t>
            </w:r>
          </w:p>
        </w:tc>
        <w:tc>
          <w:tcPr>
            <w:tcW w:w="1417"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286.954,00</w:t>
            </w:r>
          </w:p>
        </w:tc>
        <w:tc>
          <w:tcPr>
            <w:tcW w:w="1201"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278.944,00</w:t>
            </w:r>
          </w:p>
        </w:tc>
        <w:tc>
          <w:tcPr>
            <w:tcW w:w="1275"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269.246,00</w:t>
            </w:r>
          </w:p>
        </w:tc>
        <w:tc>
          <w:tcPr>
            <w:tcW w:w="1059"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265.194,00</w:t>
            </w:r>
          </w:p>
        </w:tc>
        <w:tc>
          <w:tcPr>
            <w:tcW w:w="1143" w:type="dxa"/>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265.194,00</w:t>
            </w:r>
          </w:p>
        </w:tc>
      </w:tr>
      <w:tr w:rsidR="00BB1392" w:rsidRPr="006F1DB1" w:rsidTr="00BB1392">
        <w:trPr>
          <w:jc w:val="center"/>
        </w:trPr>
        <w:tc>
          <w:tcPr>
            <w:tcW w:w="1630" w:type="dxa"/>
            <w:shd w:val="clear" w:color="auto" w:fill="auto"/>
            <w:vAlign w:val="center"/>
          </w:tcPr>
          <w:p w:rsidR="00BB1392" w:rsidRPr="00342337" w:rsidRDefault="00BB1392" w:rsidP="00BB1392">
            <w:pPr>
              <w:pStyle w:val="Corpotesto"/>
              <w:jc w:val="center"/>
              <w:rPr>
                <w:rFonts w:ascii="BentonSans-Book" w:hAnsi="BentonSans-Book" w:cs="BentonSans-Book"/>
                <w:lang w:val="it-IT"/>
              </w:rPr>
            </w:pPr>
            <w:r w:rsidRPr="00342337">
              <w:rPr>
                <w:rFonts w:ascii="BentonSans-Book" w:hAnsi="BentonSans-Book" w:cs="BentonSans-Book"/>
                <w:lang w:val="it-IT"/>
              </w:rPr>
              <w:t xml:space="preserve">Tipologia </w:t>
            </w:r>
            <w:proofErr w:type="gramStart"/>
            <w:r w:rsidRPr="00342337">
              <w:rPr>
                <w:rFonts w:ascii="BentonSans-Book" w:hAnsi="BentonSans-Book" w:cs="BentonSans-Book"/>
                <w:lang w:val="it-IT"/>
              </w:rPr>
              <w:t>200:  Proventi</w:t>
            </w:r>
            <w:proofErr w:type="gramEnd"/>
            <w:r w:rsidRPr="00342337">
              <w:rPr>
                <w:rFonts w:ascii="BentonSans-Book" w:hAnsi="BentonSans-Book" w:cs="BentonSans-Book"/>
                <w:lang w:val="it-IT"/>
              </w:rPr>
              <w:t xml:space="preserve"> derivanti dall’attività di controllo e repressione delle irregolarità e degli illeciti</w:t>
            </w:r>
          </w:p>
        </w:tc>
        <w:tc>
          <w:tcPr>
            <w:tcW w:w="1484"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10.824,00</w:t>
            </w:r>
          </w:p>
        </w:tc>
        <w:tc>
          <w:tcPr>
            <w:tcW w:w="1417"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4.100,00</w:t>
            </w:r>
          </w:p>
        </w:tc>
        <w:tc>
          <w:tcPr>
            <w:tcW w:w="1201"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4.500,00</w:t>
            </w:r>
          </w:p>
        </w:tc>
        <w:tc>
          <w:tcPr>
            <w:tcW w:w="1275"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4.500,00</w:t>
            </w:r>
          </w:p>
        </w:tc>
        <w:tc>
          <w:tcPr>
            <w:tcW w:w="1059"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4.500,00</w:t>
            </w:r>
          </w:p>
        </w:tc>
        <w:tc>
          <w:tcPr>
            <w:tcW w:w="1143" w:type="dxa"/>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4.500,00</w:t>
            </w:r>
          </w:p>
        </w:tc>
      </w:tr>
      <w:tr w:rsidR="00BB1392" w:rsidRPr="006F1DB1" w:rsidTr="00BB1392">
        <w:trPr>
          <w:jc w:val="center"/>
        </w:trPr>
        <w:tc>
          <w:tcPr>
            <w:tcW w:w="1630" w:type="dxa"/>
            <w:shd w:val="clear" w:color="auto" w:fill="auto"/>
            <w:vAlign w:val="center"/>
          </w:tcPr>
          <w:p w:rsidR="00BB1392" w:rsidRPr="00342337" w:rsidRDefault="00BB1392" w:rsidP="00BB1392">
            <w:pPr>
              <w:pStyle w:val="Corpotesto"/>
              <w:jc w:val="center"/>
              <w:rPr>
                <w:rFonts w:ascii="BentonSans-Book" w:hAnsi="BentonSans-Book" w:cs="BentonSans-Book"/>
                <w:lang w:val="it-IT"/>
              </w:rPr>
            </w:pPr>
            <w:r w:rsidRPr="00342337">
              <w:rPr>
                <w:rFonts w:ascii="BentonSans-Book" w:hAnsi="BentonSans-Book" w:cs="BentonSans-Book"/>
                <w:lang w:val="it-IT"/>
              </w:rPr>
              <w:t>Tipologia 300: Interessi attivi</w:t>
            </w:r>
          </w:p>
        </w:tc>
        <w:tc>
          <w:tcPr>
            <w:tcW w:w="1484"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7.500,00</w:t>
            </w:r>
          </w:p>
        </w:tc>
        <w:tc>
          <w:tcPr>
            <w:tcW w:w="1417"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4.100,00</w:t>
            </w:r>
          </w:p>
        </w:tc>
        <w:tc>
          <w:tcPr>
            <w:tcW w:w="1201"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c>
          <w:tcPr>
            <w:tcW w:w="1275"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c>
          <w:tcPr>
            <w:tcW w:w="1059"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c>
          <w:tcPr>
            <w:tcW w:w="1143" w:type="dxa"/>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r>
      <w:tr w:rsidR="00BB1392" w:rsidRPr="006F1DB1" w:rsidTr="00BB1392">
        <w:trPr>
          <w:jc w:val="center"/>
        </w:trPr>
        <w:tc>
          <w:tcPr>
            <w:tcW w:w="1630" w:type="dxa"/>
            <w:shd w:val="clear" w:color="auto" w:fill="auto"/>
            <w:vAlign w:val="center"/>
          </w:tcPr>
          <w:p w:rsidR="00BB1392" w:rsidRPr="00342337" w:rsidRDefault="00BB1392" w:rsidP="00BB1392">
            <w:pPr>
              <w:pStyle w:val="Corpotesto"/>
              <w:jc w:val="center"/>
              <w:rPr>
                <w:rFonts w:ascii="BentonSans-Book" w:hAnsi="BentonSans-Book" w:cs="BentonSans-Book"/>
                <w:lang w:val="it-IT"/>
              </w:rPr>
            </w:pPr>
            <w:r w:rsidRPr="00342337">
              <w:rPr>
                <w:rFonts w:ascii="BentonSans-Book" w:hAnsi="BentonSans-Book" w:cs="BentonSans-Book"/>
                <w:lang w:val="it-IT"/>
              </w:rPr>
              <w:t>Tipologia 400: Altre entrate da redditi di capitale</w:t>
            </w:r>
          </w:p>
        </w:tc>
        <w:tc>
          <w:tcPr>
            <w:tcW w:w="1484"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200,00</w:t>
            </w:r>
          </w:p>
        </w:tc>
        <w:tc>
          <w:tcPr>
            <w:tcW w:w="1417"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319,00</w:t>
            </w:r>
          </w:p>
        </w:tc>
        <w:tc>
          <w:tcPr>
            <w:tcW w:w="1201"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275"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059"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143" w:type="dxa"/>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BB1392" w:rsidRPr="006F1DB1" w:rsidTr="00BB1392">
        <w:trPr>
          <w:trHeight w:val="475"/>
          <w:jc w:val="center"/>
        </w:trPr>
        <w:tc>
          <w:tcPr>
            <w:tcW w:w="1630" w:type="dxa"/>
            <w:tcBorders>
              <w:bottom w:val="single" w:sz="4" w:space="0" w:color="auto"/>
            </w:tcBorders>
            <w:shd w:val="clear" w:color="auto" w:fill="auto"/>
            <w:vAlign w:val="center"/>
          </w:tcPr>
          <w:p w:rsidR="00BB1392" w:rsidRPr="00342337" w:rsidRDefault="00BB1392" w:rsidP="00BB1392">
            <w:pPr>
              <w:pStyle w:val="Corpotesto"/>
              <w:jc w:val="center"/>
              <w:rPr>
                <w:rFonts w:ascii="BentonSans-Book" w:hAnsi="BentonSans-Book" w:cs="BentonSans-Book"/>
                <w:lang w:val="it-IT"/>
              </w:rPr>
            </w:pPr>
            <w:r w:rsidRPr="00342337">
              <w:rPr>
                <w:rFonts w:ascii="BentonSans-Book" w:hAnsi="BentonSans-Book" w:cs="BentonSans-Book"/>
                <w:lang w:val="it-IT"/>
              </w:rPr>
              <w:t>Tipologia 500: Rimborsi ed altre entrate correnti</w:t>
            </w:r>
          </w:p>
        </w:tc>
        <w:tc>
          <w:tcPr>
            <w:tcW w:w="1484" w:type="dxa"/>
            <w:tcBorders>
              <w:bottom w:val="single" w:sz="4" w:space="0" w:color="auto"/>
            </w:tcBorders>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41.000,00</w:t>
            </w:r>
          </w:p>
        </w:tc>
        <w:tc>
          <w:tcPr>
            <w:tcW w:w="1417" w:type="dxa"/>
            <w:tcBorders>
              <w:bottom w:val="single" w:sz="4" w:space="0" w:color="auto"/>
            </w:tcBorders>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74.390,00</w:t>
            </w:r>
          </w:p>
        </w:tc>
        <w:tc>
          <w:tcPr>
            <w:tcW w:w="1201" w:type="dxa"/>
            <w:tcBorders>
              <w:bottom w:val="single" w:sz="4" w:space="0" w:color="auto"/>
            </w:tcBorders>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68.135,00</w:t>
            </w:r>
          </w:p>
        </w:tc>
        <w:tc>
          <w:tcPr>
            <w:tcW w:w="1275" w:type="dxa"/>
            <w:tcBorders>
              <w:bottom w:val="single" w:sz="4" w:space="0" w:color="auto"/>
            </w:tcBorders>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68.135,00</w:t>
            </w:r>
          </w:p>
        </w:tc>
        <w:tc>
          <w:tcPr>
            <w:tcW w:w="1059" w:type="dxa"/>
            <w:tcBorders>
              <w:bottom w:val="single" w:sz="4" w:space="0" w:color="auto"/>
            </w:tcBorders>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68.135,00</w:t>
            </w:r>
          </w:p>
        </w:tc>
        <w:tc>
          <w:tcPr>
            <w:tcW w:w="1143" w:type="dxa"/>
            <w:tcBorders>
              <w:bottom w:val="single" w:sz="4" w:space="0" w:color="auto"/>
            </w:tcBorders>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68.135,00</w:t>
            </w:r>
          </w:p>
        </w:tc>
      </w:tr>
      <w:tr w:rsidR="00BB1392" w:rsidRPr="006F1DB1" w:rsidTr="00BB1392">
        <w:trPr>
          <w:trHeight w:val="930"/>
          <w:jc w:val="center"/>
        </w:trPr>
        <w:tc>
          <w:tcPr>
            <w:tcW w:w="1630" w:type="dxa"/>
            <w:tcBorders>
              <w:bottom w:val="single" w:sz="4" w:space="0" w:color="auto"/>
            </w:tcBorders>
            <w:shd w:val="clear" w:color="auto" w:fill="BFBFBF"/>
            <w:vAlign w:val="center"/>
          </w:tcPr>
          <w:p w:rsidR="00BB1392" w:rsidRPr="00342337" w:rsidRDefault="00BB1392" w:rsidP="00BB1392">
            <w:pPr>
              <w:pStyle w:val="Corpotesto"/>
              <w:jc w:val="center"/>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Titolo</w:t>
            </w:r>
            <w:proofErr w:type="spellEnd"/>
            <w:r w:rsidRPr="00342337">
              <w:rPr>
                <w:rFonts w:ascii="BentonSans-Book" w:hAnsi="BentonSans-Book" w:cs="BentonSans-Book"/>
                <w:b/>
              </w:rPr>
              <w:t xml:space="preserve"> 3: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extratributarie</w:t>
            </w:r>
            <w:proofErr w:type="spellEnd"/>
          </w:p>
        </w:tc>
        <w:tc>
          <w:tcPr>
            <w:tcW w:w="1484" w:type="dxa"/>
            <w:tcBorders>
              <w:bottom w:val="single" w:sz="4" w:space="0" w:color="auto"/>
            </w:tcBorders>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265.659,00</w:t>
            </w:r>
          </w:p>
        </w:tc>
        <w:tc>
          <w:tcPr>
            <w:tcW w:w="1417" w:type="dxa"/>
            <w:tcBorders>
              <w:bottom w:val="single" w:sz="4" w:space="0" w:color="auto"/>
            </w:tcBorders>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367.763,00</w:t>
            </w:r>
          </w:p>
        </w:tc>
        <w:tc>
          <w:tcPr>
            <w:tcW w:w="1201" w:type="dxa"/>
            <w:tcBorders>
              <w:bottom w:val="single" w:sz="4" w:space="0" w:color="auto"/>
            </w:tcBorders>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353.579,00</w:t>
            </w:r>
          </w:p>
        </w:tc>
        <w:tc>
          <w:tcPr>
            <w:tcW w:w="1275" w:type="dxa"/>
            <w:tcBorders>
              <w:bottom w:val="single" w:sz="4" w:space="0" w:color="auto"/>
            </w:tcBorders>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343.881,00</w:t>
            </w:r>
          </w:p>
        </w:tc>
        <w:tc>
          <w:tcPr>
            <w:tcW w:w="1059" w:type="dxa"/>
            <w:tcBorders>
              <w:bottom w:val="single" w:sz="4" w:space="0" w:color="auto"/>
            </w:tcBorders>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339.829,00</w:t>
            </w:r>
          </w:p>
        </w:tc>
        <w:tc>
          <w:tcPr>
            <w:tcW w:w="1143" w:type="dxa"/>
            <w:tcBorders>
              <w:bottom w:val="single" w:sz="4" w:space="0" w:color="auto"/>
            </w:tcBorders>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339.829,00</w:t>
            </w:r>
          </w:p>
        </w:tc>
      </w:tr>
    </w:tbl>
    <w:p w:rsidR="003A0790" w:rsidRPr="006F1DB1" w:rsidRDefault="003A0790" w:rsidP="000F4F29">
      <w:pPr>
        <w:pStyle w:val="Corpotesto"/>
        <w:rPr>
          <w:rFonts w:ascii="BentonSans-Book" w:hAnsi="BentonSans-Book" w:cs="BentonSans-Book"/>
        </w:rPr>
      </w:pPr>
    </w:p>
    <w:p w:rsidR="003A0790" w:rsidRPr="006F1DB1" w:rsidRDefault="003A0790" w:rsidP="00E45DCF">
      <w:pPr>
        <w:pStyle w:val="Corpotesto"/>
        <w:ind w:left="0"/>
        <w:rPr>
          <w:rFonts w:ascii="BentonSans-Book" w:hAnsi="BentonSans-Book" w:cs="BentonSans-Book"/>
        </w:rPr>
      </w:pPr>
    </w:p>
    <w:p w:rsidR="003A0790" w:rsidRPr="00342337" w:rsidRDefault="003A0790" w:rsidP="005D2064">
      <w:pPr>
        <w:pStyle w:val="Titolo3"/>
        <w:rPr>
          <w:rFonts w:ascii="BentonSans-Book" w:eastAsia="Calibri" w:hAnsi="BentonSans-Book" w:cs="BentonSans-Book"/>
          <w:color w:val="auto"/>
          <w:sz w:val="22"/>
          <w:szCs w:val="22"/>
        </w:rPr>
      </w:pPr>
      <w:bookmarkStart w:id="30" w:name="_Toc475637834"/>
      <w:bookmarkStart w:id="31" w:name="_Toc475637903"/>
      <w:r w:rsidRPr="00342337">
        <w:rPr>
          <w:rFonts w:ascii="BentonSans-Book" w:eastAsia="Calibri" w:hAnsi="BentonSans-Book" w:cs="BentonSans-Book"/>
          <w:color w:val="auto"/>
          <w:sz w:val="22"/>
          <w:szCs w:val="22"/>
        </w:rPr>
        <w:t>La gestione del patrimonio</w:t>
      </w:r>
      <w:bookmarkEnd w:id="30"/>
      <w:bookmarkEnd w:id="31"/>
    </w:p>
    <w:p w:rsidR="003A0790" w:rsidRPr="006F1DB1" w:rsidRDefault="003A0790" w:rsidP="000F4F29">
      <w:pPr>
        <w:pStyle w:val="Corpotesto"/>
        <w:rPr>
          <w:rFonts w:ascii="BentonSans-Book" w:hAnsi="BentonSans-Book" w:cs="BentonSans-Book"/>
          <w:lang w:val="it-IT"/>
        </w:rPr>
      </w:pPr>
    </w:p>
    <w:p w:rsidR="003A0790" w:rsidRPr="006F1DB1" w:rsidRDefault="003A0790" w:rsidP="000D4EE8">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Il patrimonio è composto dall’insieme dei beni e dei rapporti giuridici, attivi e passivi, di ciascun ente. Vengono riportati i principali aggregati che compongono il conto del patrimonio, seguendo la suddivisione tra attivo e passivo, riferiti all’ultimo rendiconto della gestione approvato:</w:t>
      </w:r>
    </w:p>
    <w:p w:rsidR="003A0790"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132"/>
        <w:gridCol w:w="2200"/>
        <w:gridCol w:w="2007"/>
      </w:tblGrid>
      <w:tr w:rsidR="003A0790" w:rsidRPr="006F1DB1" w:rsidTr="00342337">
        <w:tc>
          <w:tcPr>
            <w:tcW w:w="2444" w:type="dxa"/>
            <w:shd w:val="clear" w:color="auto" w:fill="EBFF00"/>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Attivo</w:t>
            </w:r>
          </w:p>
        </w:tc>
        <w:tc>
          <w:tcPr>
            <w:tcW w:w="2444" w:type="dxa"/>
            <w:shd w:val="clear" w:color="auto" w:fill="EBFF00"/>
          </w:tcPr>
          <w:p w:rsidR="003A0790" w:rsidRPr="00342337" w:rsidRDefault="003A0790" w:rsidP="00E15F75">
            <w:pPr>
              <w:pStyle w:val="Corpotesto"/>
              <w:rPr>
                <w:rFonts w:ascii="BentonSans-Book" w:hAnsi="BentonSans-Book" w:cs="BentonSans-Book"/>
                <w:lang w:val="it-IT"/>
              </w:rPr>
            </w:pPr>
            <w:r w:rsidRPr="00342337">
              <w:rPr>
                <w:rFonts w:ascii="BentonSans-Book" w:hAnsi="BentonSans-Book" w:cs="BentonSans-Book"/>
                <w:lang w:val="it-IT"/>
              </w:rPr>
              <w:t>201</w:t>
            </w:r>
            <w:r w:rsidR="00E15F75">
              <w:rPr>
                <w:rFonts w:ascii="BentonSans-Book" w:hAnsi="BentonSans-Book" w:cs="BentonSans-Book"/>
                <w:lang w:val="it-IT"/>
              </w:rPr>
              <w:t>6</w:t>
            </w:r>
          </w:p>
        </w:tc>
        <w:tc>
          <w:tcPr>
            <w:tcW w:w="2445" w:type="dxa"/>
            <w:shd w:val="clear" w:color="auto" w:fill="EBFF00"/>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Passivo</w:t>
            </w:r>
          </w:p>
        </w:tc>
        <w:tc>
          <w:tcPr>
            <w:tcW w:w="2445" w:type="dxa"/>
            <w:shd w:val="clear" w:color="auto" w:fill="EBFF00"/>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2015</w:t>
            </w: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Immobilizzazioni immateriali</w:t>
            </w:r>
          </w:p>
        </w:tc>
        <w:tc>
          <w:tcPr>
            <w:tcW w:w="2444" w:type="dxa"/>
            <w:shd w:val="clear" w:color="auto" w:fill="auto"/>
          </w:tcPr>
          <w:p w:rsidR="003A0790" w:rsidRPr="009A4505" w:rsidRDefault="00E15F75" w:rsidP="000F4F29">
            <w:pPr>
              <w:pStyle w:val="Corpotesto"/>
              <w:rPr>
                <w:rFonts w:ascii="BentonSans-Book" w:hAnsi="BentonSans-Book" w:cs="BentonSans-Book"/>
                <w:sz w:val="16"/>
                <w:szCs w:val="16"/>
                <w:lang w:val="it-IT"/>
              </w:rPr>
            </w:pPr>
            <w:r>
              <w:rPr>
                <w:rFonts w:ascii="BentonSans-Book" w:hAnsi="BentonSans-Book" w:cs="BentonSans-Book"/>
                <w:sz w:val="16"/>
                <w:szCs w:val="16"/>
                <w:lang w:val="it-IT"/>
              </w:rPr>
              <w:t>751,41</w:t>
            </w:r>
          </w:p>
        </w:tc>
        <w:tc>
          <w:tcPr>
            <w:tcW w:w="2445" w:type="dxa"/>
            <w:shd w:val="clear" w:color="auto" w:fill="auto"/>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Patrimonio netto</w:t>
            </w: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lang w:val="it-IT"/>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Immobilizzazioni materiali</w:t>
            </w:r>
          </w:p>
        </w:tc>
        <w:tc>
          <w:tcPr>
            <w:tcW w:w="2444" w:type="dxa"/>
            <w:shd w:val="clear" w:color="auto" w:fill="auto"/>
          </w:tcPr>
          <w:p w:rsidR="003A0790" w:rsidRPr="009A4505" w:rsidRDefault="00E15F75" w:rsidP="000F4F29">
            <w:pPr>
              <w:pStyle w:val="Corpotesto"/>
              <w:rPr>
                <w:rFonts w:ascii="BentonSans-Book" w:hAnsi="BentonSans-Book" w:cs="BentonSans-Book"/>
                <w:sz w:val="16"/>
                <w:szCs w:val="16"/>
                <w:lang w:val="it-IT"/>
              </w:rPr>
            </w:pPr>
            <w:r>
              <w:rPr>
                <w:rFonts w:ascii="BentonSans-Book" w:hAnsi="BentonSans-Book" w:cs="BentonSans-Book"/>
                <w:sz w:val="16"/>
                <w:szCs w:val="16"/>
                <w:lang w:val="it-IT"/>
              </w:rPr>
              <w:t>14.797.882,93</w:t>
            </w:r>
          </w:p>
        </w:tc>
        <w:tc>
          <w:tcPr>
            <w:tcW w:w="2445" w:type="dxa"/>
            <w:shd w:val="clear" w:color="auto" w:fill="auto"/>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Conferimenti</w:t>
            </w: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lang w:val="it-IT"/>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rPr>
            </w:pPr>
            <w:r w:rsidRPr="00342337">
              <w:rPr>
                <w:rFonts w:ascii="BentonSans-Book" w:hAnsi="BentonSans-Book" w:cs="BentonSans-Book"/>
                <w:lang w:val="it-IT"/>
              </w:rPr>
              <w:t>Immobili</w:t>
            </w:r>
            <w:proofErr w:type="spellStart"/>
            <w:r w:rsidRPr="00342337">
              <w:rPr>
                <w:rFonts w:ascii="BentonSans-Book" w:hAnsi="BentonSans-Book" w:cs="BentonSans-Book"/>
              </w:rPr>
              <w:t>zzazioni</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finanziarie</w:t>
            </w:r>
            <w:proofErr w:type="spellEnd"/>
          </w:p>
        </w:tc>
        <w:tc>
          <w:tcPr>
            <w:tcW w:w="2444" w:type="dxa"/>
            <w:shd w:val="clear" w:color="auto" w:fill="auto"/>
          </w:tcPr>
          <w:p w:rsidR="003A0790" w:rsidRPr="009A4505" w:rsidRDefault="00B17EED" w:rsidP="000F4F29">
            <w:pPr>
              <w:pStyle w:val="Corpotesto"/>
              <w:rPr>
                <w:rFonts w:ascii="BentonSans-Book" w:hAnsi="BentonSans-Book" w:cs="BentonSans-Book"/>
                <w:sz w:val="16"/>
                <w:szCs w:val="16"/>
              </w:rPr>
            </w:pPr>
            <w:r>
              <w:rPr>
                <w:rFonts w:ascii="BentonSans-Book" w:hAnsi="BentonSans-Book" w:cs="BentonSans-Book"/>
                <w:sz w:val="16"/>
                <w:szCs w:val="16"/>
              </w:rPr>
              <w:t>3.536,20</w:t>
            </w:r>
          </w:p>
        </w:tc>
        <w:tc>
          <w:tcPr>
            <w:tcW w:w="2445" w:type="dxa"/>
            <w:shd w:val="clear" w:color="auto" w:fill="auto"/>
          </w:tcPr>
          <w:p w:rsidR="003A0790" w:rsidRPr="00342337" w:rsidRDefault="003A0790" w:rsidP="000F4F29">
            <w:pPr>
              <w:pStyle w:val="Corpotesto"/>
              <w:rPr>
                <w:rFonts w:ascii="BentonSans-Book" w:hAnsi="BentonSans-Book" w:cs="BentonSans-Book"/>
              </w:rPr>
            </w:pPr>
            <w:proofErr w:type="spellStart"/>
            <w:r w:rsidRPr="00342337">
              <w:rPr>
                <w:rFonts w:ascii="BentonSans-Book" w:hAnsi="BentonSans-Book" w:cs="BentonSans-Book"/>
              </w:rPr>
              <w:t>Debiti</w:t>
            </w:r>
            <w:proofErr w:type="spellEnd"/>
          </w:p>
        </w:tc>
        <w:tc>
          <w:tcPr>
            <w:tcW w:w="2445" w:type="dxa"/>
            <w:shd w:val="clear" w:color="auto" w:fill="auto"/>
          </w:tcPr>
          <w:p w:rsidR="003A0790" w:rsidRPr="009A4505" w:rsidRDefault="003A0790" w:rsidP="000F4F29">
            <w:pPr>
              <w:pStyle w:val="Corpotesto"/>
              <w:rPr>
                <w:rFonts w:ascii="BentonSans-Book" w:hAnsi="BentonSans-Book" w:cs="BentonSans-Book"/>
                <w:sz w:val="16"/>
                <w:szCs w:val="16"/>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rPr>
            </w:pPr>
            <w:proofErr w:type="spellStart"/>
            <w:r w:rsidRPr="00342337">
              <w:rPr>
                <w:rFonts w:ascii="BentonSans-Book" w:hAnsi="BentonSans-Book" w:cs="BentonSans-Book"/>
              </w:rPr>
              <w:t>Rimanenze</w:t>
            </w:r>
            <w:proofErr w:type="spellEnd"/>
          </w:p>
        </w:tc>
        <w:tc>
          <w:tcPr>
            <w:tcW w:w="2444" w:type="dxa"/>
            <w:shd w:val="clear" w:color="auto" w:fill="auto"/>
          </w:tcPr>
          <w:p w:rsidR="003A0790" w:rsidRPr="009A4505" w:rsidRDefault="00B17EED" w:rsidP="000F4F29">
            <w:pPr>
              <w:pStyle w:val="Corpotesto"/>
              <w:rPr>
                <w:rFonts w:ascii="BentonSans-Book" w:hAnsi="BentonSans-Book" w:cs="BentonSans-Book"/>
                <w:sz w:val="16"/>
                <w:szCs w:val="16"/>
              </w:rPr>
            </w:pPr>
            <w:r>
              <w:rPr>
                <w:rFonts w:ascii="BentonSans-Book" w:hAnsi="BentonSans-Book" w:cs="BentonSans-Book"/>
                <w:sz w:val="16"/>
                <w:szCs w:val="16"/>
              </w:rPr>
              <w:t>zero</w:t>
            </w:r>
          </w:p>
        </w:tc>
        <w:tc>
          <w:tcPr>
            <w:tcW w:w="2445" w:type="dxa"/>
            <w:shd w:val="clear" w:color="auto" w:fill="auto"/>
          </w:tcPr>
          <w:p w:rsidR="003A0790" w:rsidRPr="00342337" w:rsidRDefault="003A0790" w:rsidP="000F4F29">
            <w:pPr>
              <w:pStyle w:val="Corpotesto"/>
              <w:rPr>
                <w:rFonts w:ascii="BentonSans-Book" w:hAnsi="BentonSans-Book" w:cs="BentonSans-Book"/>
              </w:rPr>
            </w:pPr>
            <w:proofErr w:type="spellStart"/>
            <w:r w:rsidRPr="00342337">
              <w:rPr>
                <w:rFonts w:ascii="BentonSans-Book" w:hAnsi="BentonSans-Book" w:cs="BentonSans-Book"/>
              </w:rPr>
              <w:t>Ratei</w:t>
            </w:r>
            <w:proofErr w:type="spellEnd"/>
            <w:r w:rsidRPr="00342337">
              <w:rPr>
                <w:rFonts w:ascii="BentonSans-Book" w:hAnsi="BentonSans-Book" w:cs="BentonSans-Book"/>
              </w:rPr>
              <w:t xml:space="preserve"> e </w:t>
            </w:r>
            <w:proofErr w:type="spellStart"/>
            <w:r w:rsidRPr="00342337">
              <w:rPr>
                <w:rFonts w:ascii="BentonSans-Book" w:hAnsi="BentonSans-Book" w:cs="BentonSans-Book"/>
              </w:rPr>
              <w:t>risconti</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passivi</w:t>
            </w:r>
            <w:proofErr w:type="spellEnd"/>
          </w:p>
        </w:tc>
        <w:tc>
          <w:tcPr>
            <w:tcW w:w="2445" w:type="dxa"/>
            <w:shd w:val="clear" w:color="auto" w:fill="auto"/>
          </w:tcPr>
          <w:p w:rsidR="003A0790" w:rsidRPr="009A4505" w:rsidRDefault="003A0790" w:rsidP="000F4F29">
            <w:pPr>
              <w:pStyle w:val="Corpotesto"/>
              <w:rPr>
                <w:rFonts w:ascii="BentonSans-Book" w:hAnsi="BentonSans-Book" w:cs="BentonSans-Book"/>
                <w:sz w:val="16"/>
                <w:szCs w:val="16"/>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rPr>
            </w:pPr>
            <w:proofErr w:type="spellStart"/>
            <w:r w:rsidRPr="00342337">
              <w:rPr>
                <w:rFonts w:ascii="BentonSans-Book" w:hAnsi="BentonSans-Book" w:cs="BentonSans-Book"/>
              </w:rPr>
              <w:t>Crediti</w:t>
            </w:r>
            <w:proofErr w:type="spellEnd"/>
          </w:p>
        </w:tc>
        <w:tc>
          <w:tcPr>
            <w:tcW w:w="2444" w:type="dxa"/>
            <w:shd w:val="clear" w:color="auto" w:fill="auto"/>
          </w:tcPr>
          <w:p w:rsidR="003A0790" w:rsidRPr="009A4505" w:rsidRDefault="00B17EED" w:rsidP="000F4F29">
            <w:pPr>
              <w:pStyle w:val="Corpotesto"/>
              <w:rPr>
                <w:rFonts w:ascii="BentonSans-Book" w:hAnsi="BentonSans-Book" w:cs="BentonSans-Book"/>
                <w:sz w:val="16"/>
                <w:szCs w:val="16"/>
              </w:rPr>
            </w:pPr>
            <w:r>
              <w:rPr>
                <w:rFonts w:ascii="BentonSans-Book" w:hAnsi="BentonSans-Book" w:cs="BentonSans-Book"/>
                <w:sz w:val="16"/>
                <w:szCs w:val="16"/>
              </w:rPr>
              <w:t>zero</w:t>
            </w:r>
          </w:p>
        </w:tc>
        <w:tc>
          <w:tcPr>
            <w:tcW w:w="2445" w:type="dxa"/>
            <w:shd w:val="clear" w:color="auto" w:fill="auto"/>
          </w:tcPr>
          <w:p w:rsidR="003A0790" w:rsidRPr="00342337" w:rsidRDefault="003A0790" w:rsidP="000F4F29">
            <w:pPr>
              <w:pStyle w:val="Corpotesto"/>
              <w:rPr>
                <w:rFonts w:ascii="BentonSans-Book" w:hAnsi="BentonSans-Book" w:cs="BentonSans-Book"/>
              </w:rPr>
            </w:pP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rPr>
            </w:pPr>
            <w:proofErr w:type="spellStart"/>
            <w:r w:rsidRPr="00342337">
              <w:rPr>
                <w:rFonts w:ascii="BentonSans-Book" w:hAnsi="BentonSans-Book" w:cs="BentonSans-Book"/>
              </w:rPr>
              <w:t>Attività</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finanziarie</w:t>
            </w:r>
            <w:proofErr w:type="spellEnd"/>
            <w:r w:rsidRPr="00342337">
              <w:rPr>
                <w:rFonts w:ascii="BentonSans-Book" w:hAnsi="BentonSans-Book" w:cs="BentonSans-Book"/>
              </w:rPr>
              <w:t xml:space="preserve"> non </w:t>
            </w:r>
            <w:proofErr w:type="spellStart"/>
            <w:r w:rsidRPr="00342337">
              <w:rPr>
                <w:rFonts w:ascii="BentonSans-Book" w:hAnsi="BentonSans-Book" w:cs="BentonSans-Book"/>
              </w:rPr>
              <w:t>immobilizzate</w:t>
            </w:r>
            <w:proofErr w:type="spellEnd"/>
          </w:p>
        </w:tc>
        <w:tc>
          <w:tcPr>
            <w:tcW w:w="2444" w:type="dxa"/>
            <w:shd w:val="clear" w:color="auto" w:fill="auto"/>
          </w:tcPr>
          <w:p w:rsidR="003A0790" w:rsidRPr="009A4505" w:rsidRDefault="00B17EED" w:rsidP="000F4F29">
            <w:pPr>
              <w:pStyle w:val="Corpotesto"/>
              <w:rPr>
                <w:rFonts w:ascii="BentonSans-Book" w:hAnsi="BentonSans-Book" w:cs="BentonSans-Book"/>
                <w:sz w:val="16"/>
                <w:szCs w:val="16"/>
              </w:rPr>
            </w:pPr>
            <w:r>
              <w:rPr>
                <w:rFonts w:ascii="BentonSans-Book" w:hAnsi="BentonSans-Book" w:cs="BentonSans-Book"/>
                <w:sz w:val="16"/>
                <w:szCs w:val="16"/>
              </w:rPr>
              <w:t>zero</w:t>
            </w:r>
          </w:p>
        </w:tc>
        <w:tc>
          <w:tcPr>
            <w:tcW w:w="2445" w:type="dxa"/>
            <w:shd w:val="clear" w:color="auto" w:fill="auto"/>
          </w:tcPr>
          <w:p w:rsidR="003A0790" w:rsidRPr="00342337" w:rsidRDefault="003A0790" w:rsidP="000F4F29">
            <w:pPr>
              <w:pStyle w:val="Corpotesto"/>
              <w:rPr>
                <w:rFonts w:ascii="BentonSans-Book" w:hAnsi="BentonSans-Book" w:cs="BentonSans-Book"/>
              </w:rPr>
            </w:pP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rPr>
            </w:pPr>
            <w:proofErr w:type="spellStart"/>
            <w:r w:rsidRPr="00342337">
              <w:rPr>
                <w:rFonts w:ascii="BentonSans-Book" w:hAnsi="BentonSans-Book" w:cs="BentonSans-Book"/>
              </w:rPr>
              <w:t>Disponibilità</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liquide</w:t>
            </w:r>
            <w:proofErr w:type="spellEnd"/>
          </w:p>
        </w:tc>
        <w:tc>
          <w:tcPr>
            <w:tcW w:w="2444" w:type="dxa"/>
            <w:shd w:val="clear" w:color="auto" w:fill="auto"/>
          </w:tcPr>
          <w:p w:rsidR="003A0790" w:rsidRPr="009A4505" w:rsidRDefault="00B17EED" w:rsidP="000F4F29">
            <w:pPr>
              <w:pStyle w:val="Corpotesto"/>
              <w:rPr>
                <w:rFonts w:ascii="BentonSans-Book" w:hAnsi="BentonSans-Book" w:cs="BentonSans-Book"/>
                <w:sz w:val="16"/>
                <w:szCs w:val="16"/>
              </w:rPr>
            </w:pPr>
            <w:r>
              <w:rPr>
                <w:rFonts w:ascii="BentonSans-Book" w:hAnsi="BentonSans-Book" w:cs="BentonSans-Book"/>
                <w:sz w:val="16"/>
                <w:szCs w:val="16"/>
              </w:rPr>
              <w:t>zero</w:t>
            </w:r>
          </w:p>
        </w:tc>
        <w:tc>
          <w:tcPr>
            <w:tcW w:w="2445" w:type="dxa"/>
            <w:shd w:val="clear" w:color="auto" w:fill="auto"/>
          </w:tcPr>
          <w:p w:rsidR="003A0790" w:rsidRPr="00342337" w:rsidRDefault="003A0790" w:rsidP="000F4F29">
            <w:pPr>
              <w:pStyle w:val="Corpotesto"/>
              <w:rPr>
                <w:rFonts w:ascii="BentonSans-Book" w:hAnsi="BentonSans-Book" w:cs="BentonSans-Book"/>
              </w:rPr>
            </w:pP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rPr>
            </w:pPr>
            <w:proofErr w:type="spellStart"/>
            <w:r w:rsidRPr="00342337">
              <w:rPr>
                <w:rFonts w:ascii="BentonSans-Book" w:hAnsi="BentonSans-Book" w:cs="BentonSans-Book"/>
              </w:rPr>
              <w:t>Ratei</w:t>
            </w:r>
            <w:proofErr w:type="spellEnd"/>
            <w:r w:rsidRPr="00342337">
              <w:rPr>
                <w:rFonts w:ascii="BentonSans-Book" w:hAnsi="BentonSans-Book" w:cs="BentonSans-Book"/>
              </w:rPr>
              <w:t xml:space="preserve"> e </w:t>
            </w:r>
            <w:proofErr w:type="spellStart"/>
            <w:r w:rsidRPr="00342337">
              <w:rPr>
                <w:rFonts w:ascii="BentonSans-Book" w:hAnsi="BentonSans-Book" w:cs="BentonSans-Book"/>
              </w:rPr>
              <w:t>risconti</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attivi</w:t>
            </w:r>
            <w:proofErr w:type="spellEnd"/>
          </w:p>
        </w:tc>
        <w:tc>
          <w:tcPr>
            <w:tcW w:w="2444" w:type="dxa"/>
            <w:shd w:val="clear" w:color="auto" w:fill="auto"/>
          </w:tcPr>
          <w:p w:rsidR="003A0790" w:rsidRPr="009A4505" w:rsidRDefault="00B17EED" w:rsidP="000F4F29">
            <w:pPr>
              <w:pStyle w:val="Corpotesto"/>
              <w:rPr>
                <w:rFonts w:ascii="BentonSans-Book" w:hAnsi="BentonSans-Book" w:cs="BentonSans-Book"/>
                <w:sz w:val="16"/>
                <w:szCs w:val="16"/>
              </w:rPr>
            </w:pPr>
            <w:r>
              <w:rPr>
                <w:rFonts w:ascii="BentonSans-Book" w:hAnsi="BentonSans-Book" w:cs="BentonSans-Book"/>
                <w:sz w:val="16"/>
                <w:szCs w:val="16"/>
              </w:rPr>
              <w:t>zero</w:t>
            </w:r>
          </w:p>
        </w:tc>
        <w:tc>
          <w:tcPr>
            <w:tcW w:w="2445" w:type="dxa"/>
            <w:shd w:val="clear" w:color="auto" w:fill="auto"/>
          </w:tcPr>
          <w:p w:rsidR="003A0790" w:rsidRPr="00342337" w:rsidRDefault="003A0790" w:rsidP="000F4F29">
            <w:pPr>
              <w:pStyle w:val="Corpotesto"/>
              <w:rPr>
                <w:rFonts w:ascii="BentonSans-Book" w:hAnsi="BentonSans-Book" w:cs="BentonSans-Book"/>
              </w:rPr>
            </w:pP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rPr>
            </w:pPr>
          </w:p>
        </w:tc>
      </w:tr>
      <w:tr w:rsidR="003A0790" w:rsidRPr="006F1DB1" w:rsidTr="00342337">
        <w:tc>
          <w:tcPr>
            <w:tcW w:w="2444" w:type="dxa"/>
            <w:shd w:val="clear" w:color="auto" w:fill="BFBFBF"/>
          </w:tcPr>
          <w:p w:rsidR="003A0790" w:rsidRPr="00342337" w:rsidRDefault="003A0790" w:rsidP="000F4F29">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p>
        </w:tc>
        <w:tc>
          <w:tcPr>
            <w:tcW w:w="2444" w:type="dxa"/>
            <w:shd w:val="clear" w:color="auto" w:fill="BFBFBF"/>
          </w:tcPr>
          <w:p w:rsidR="003A0790" w:rsidRPr="009A4505" w:rsidRDefault="00E15F75" w:rsidP="000F4F29">
            <w:pPr>
              <w:pStyle w:val="Corpotesto"/>
              <w:rPr>
                <w:rFonts w:ascii="BentonSans-Book" w:hAnsi="BentonSans-Book" w:cs="BentonSans-Book"/>
                <w:b/>
                <w:sz w:val="16"/>
                <w:szCs w:val="16"/>
              </w:rPr>
            </w:pPr>
            <w:r>
              <w:rPr>
                <w:rFonts w:ascii="BentonSans-Book" w:hAnsi="BentonSans-Book" w:cs="BentonSans-Book"/>
                <w:b/>
                <w:sz w:val="16"/>
                <w:szCs w:val="16"/>
              </w:rPr>
              <w:t>14.802.170,54</w:t>
            </w:r>
          </w:p>
        </w:tc>
        <w:tc>
          <w:tcPr>
            <w:tcW w:w="2445" w:type="dxa"/>
            <w:shd w:val="clear" w:color="auto" w:fill="BFBFBF"/>
          </w:tcPr>
          <w:p w:rsidR="003A0790" w:rsidRPr="00342337" w:rsidRDefault="003A0790" w:rsidP="000F4F29">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p>
        </w:tc>
        <w:tc>
          <w:tcPr>
            <w:tcW w:w="2445" w:type="dxa"/>
            <w:shd w:val="clear" w:color="auto" w:fill="BFBFBF"/>
          </w:tcPr>
          <w:p w:rsidR="003A0790" w:rsidRPr="009A4505" w:rsidRDefault="003A0790" w:rsidP="000F4F29">
            <w:pPr>
              <w:pStyle w:val="Corpotesto"/>
              <w:rPr>
                <w:rFonts w:ascii="BentonSans-Book" w:hAnsi="BentonSans-Book" w:cs="BentonSans-Book"/>
                <w:b/>
                <w:sz w:val="16"/>
                <w:szCs w:val="16"/>
              </w:rPr>
            </w:pPr>
          </w:p>
        </w:tc>
      </w:tr>
    </w:tbl>
    <w:p w:rsidR="003A0790" w:rsidRPr="006F1DB1" w:rsidRDefault="003A0790" w:rsidP="005D2064">
      <w:pPr>
        <w:pStyle w:val="Corpotesto"/>
        <w:ind w:left="0"/>
        <w:rPr>
          <w:rFonts w:ascii="BentonSans-Book" w:hAnsi="BentonSans-Book" w:cs="BentonSans-Book"/>
        </w:rPr>
      </w:pPr>
    </w:p>
    <w:p w:rsidR="003A0790" w:rsidRPr="006F1DB1" w:rsidRDefault="003A0790" w:rsidP="005D2064">
      <w:pPr>
        <w:pStyle w:val="Corpotesto"/>
        <w:ind w:left="0"/>
        <w:rPr>
          <w:rFonts w:ascii="BentonSans-Book" w:hAnsi="BentonSans-Book" w:cs="BentonSans-Book"/>
        </w:rPr>
      </w:pPr>
    </w:p>
    <w:p w:rsidR="003A0790" w:rsidRPr="00342337" w:rsidRDefault="003A0790" w:rsidP="005D2064">
      <w:pPr>
        <w:pStyle w:val="Titolo3"/>
        <w:rPr>
          <w:rFonts w:ascii="BentonSans-Book" w:eastAsia="Calibri" w:hAnsi="BentonSans-Book" w:cs="BentonSans-Book"/>
          <w:color w:val="auto"/>
          <w:sz w:val="22"/>
          <w:szCs w:val="22"/>
        </w:rPr>
      </w:pPr>
      <w:bookmarkStart w:id="32" w:name="_Toc475637835"/>
      <w:bookmarkStart w:id="33" w:name="_Toc475637904"/>
      <w:r w:rsidRPr="00342337">
        <w:rPr>
          <w:rFonts w:ascii="BentonSans-Book" w:eastAsia="Calibri" w:hAnsi="BentonSans-Book" w:cs="BentonSans-Book"/>
          <w:color w:val="auto"/>
          <w:sz w:val="22"/>
          <w:szCs w:val="22"/>
        </w:rPr>
        <w:t>Il finanziamento di investimenti con indebitamento</w:t>
      </w:r>
      <w:bookmarkEnd w:id="32"/>
      <w:bookmarkEnd w:id="33"/>
    </w:p>
    <w:p w:rsidR="003A0790" w:rsidRPr="006F1DB1" w:rsidRDefault="003A0790" w:rsidP="00B26321">
      <w:pPr>
        <w:ind w:left="0"/>
        <w:rPr>
          <w:rFonts w:ascii="BentonSans-Book" w:hAnsi="BentonSans-Book" w:cs="BentonSans-Book"/>
          <w:sz w:val="22"/>
          <w:szCs w:val="22"/>
        </w:rPr>
      </w:pPr>
    </w:p>
    <w:p w:rsidR="003A0790" w:rsidRDefault="003A0790" w:rsidP="00B26321">
      <w:pPr>
        <w:ind w:left="0"/>
        <w:rPr>
          <w:rFonts w:ascii="BentonSans-Book" w:hAnsi="BentonSans-Book" w:cs="BentonSans-Book"/>
          <w:sz w:val="22"/>
          <w:szCs w:val="22"/>
        </w:rPr>
      </w:pPr>
      <w:r w:rsidRPr="006F1DB1">
        <w:rPr>
          <w:rFonts w:ascii="BentonSans-Book" w:hAnsi="BentonSans-Book" w:cs="BentonSans-Book"/>
          <w:sz w:val="22"/>
          <w:szCs w:val="22"/>
        </w:rPr>
        <w:t>Si prendono in esame i dati relativi agli esercizio 2015 – 20</w:t>
      </w:r>
      <w:r w:rsidR="00BB1392">
        <w:rPr>
          <w:rFonts w:ascii="BentonSans-Book" w:hAnsi="BentonSans-Book" w:cs="BentonSans-Book"/>
          <w:sz w:val="22"/>
          <w:szCs w:val="22"/>
        </w:rPr>
        <w:t>20</w:t>
      </w:r>
      <w:r w:rsidRPr="006F1DB1">
        <w:rPr>
          <w:rFonts w:ascii="BentonSans-Book" w:hAnsi="BentonSans-Book" w:cs="BentonSans-Book"/>
          <w:sz w:val="22"/>
          <w:szCs w:val="22"/>
        </w:rPr>
        <w:t xml:space="preserve"> per il Titolo 6 Accensione prestiti e il Titolo 7 Anticipazioni da istituto tesoriere/cassiere; tali informazioni risultano interessanti nel caso in cui l’ente preveda di fare ricorso all’indebitamento presso istituti di credito:</w:t>
      </w:r>
    </w:p>
    <w:p w:rsidR="003A0790" w:rsidRPr="00342337" w:rsidRDefault="003A0790" w:rsidP="000F4F29">
      <w:pPr>
        <w:pStyle w:val="Corpotesto"/>
        <w:rPr>
          <w:rFonts w:ascii="BentonSans-Book" w:eastAsia="Calibri" w:hAnsi="BentonSans-Book" w:cs="BentonSans-Book"/>
          <w:b/>
          <w:bCs/>
          <w:lang w:val="it-IT"/>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1641"/>
        <w:gridCol w:w="1538"/>
        <w:gridCol w:w="1417"/>
        <w:gridCol w:w="1276"/>
        <w:gridCol w:w="1276"/>
        <w:gridCol w:w="1276"/>
      </w:tblGrid>
      <w:tr w:rsidR="00BB1392" w:rsidRPr="006F1DB1" w:rsidTr="00BB1392">
        <w:trPr>
          <w:jc w:val="center"/>
        </w:trPr>
        <w:tc>
          <w:tcPr>
            <w:tcW w:w="1641" w:type="dxa"/>
            <w:tcBorders>
              <w:top w:val="nil"/>
              <w:left w:val="nil"/>
            </w:tcBorders>
            <w:shd w:val="clear" w:color="auto" w:fill="auto"/>
            <w:vAlign w:val="center"/>
          </w:tcPr>
          <w:p w:rsidR="00BB1392" w:rsidRPr="00342337" w:rsidRDefault="00BB1392" w:rsidP="009A4505">
            <w:pPr>
              <w:pStyle w:val="Corpotesto"/>
              <w:jc w:val="center"/>
              <w:rPr>
                <w:rFonts w:ascii="BentonSans-Book" w:hAnsi="BentonSans-Book" w:cs="BentonSans-Book"/>
                <w:lang w:val="it-IT"/>
              </w:rPr>
            </w:pPr>
          </w:p>
        </w:tc>
        <w:tc>
          <w:tcPr>
            <w:tcW w:w="1641" w:type="dxa"/>
            <w:shd w:val="clear" w:color="auto" w:fill="EBFF00"/>
            <w:vAlign w:val="center"/>
          </w:tcPr>
          <w:p w:rsidR="00BB1392" w:rsidRPr="00342337" w:rsidRDefault="00BB1392" w:rsidP="009A4505">
            <w:pPr>
              <w:pStyle w:val="Corpotesto"/>
              <w:jc w:val="center"/>
              <w:rPr>
                <w:rFonts w:ascii="BentonSans-Book" w:hAnsi="BentonSans-Book" w:cs="BentonSans-Book"/>
              </w:rPr>
            </w:pPr>
            <w:r w:rsidRPr="00342337">
              <w:rPr>
                <w:rFonts w:ascii="BentonSans-Book" w:hAnsi="BentonSans-Book" w:cs="BentonSans-Book"/>
              </w:rPr>
              <w:t>2015</w:t>
            </w:r>
          </w:p>
        </w:tc>
        <w:tc>
          <w:tcPr>
            <w:tcW w:w="1538" w:type="dxa"/>
            <w:shd w:val="clear" w:color="auto" w:fill="EBFF00"/>
            <w:vAlign w:val="center"/>
          </w:tcPr>
          <w:p w:rsidR="00BB1392" w:rsidRPr="00342337" w:rsidRDefault="00BB1392" w:rsidP="009A4505">
            <w:pPr>
              <w:pStyle w:val="Corpotesto"/>
              <w:jc w:val="center"/>
              <w:rPr>
                <w:rFonts w:ascii="BentonSans-Book" w:hAnsi="BentonSans-Book" w:cs="BentonSans-Book"/>
              </w:rPr>
            </w:pPr>
            <w:r w:rsidRPr="00342337">
              <w:rPr>
                <w:rFonts w:ascii="BentonSans-Book" w:hAnsi="BentonSans-Book" w:cs="BentonSans-Book"/>
              </w:rPr>
              <w:t>2016</w:t>
            </w:r>
          </w:p>
        </w:tc>
        <w:tc>
          <w:tcPr>
            <w:tcW w:w="1417" w:type="dxa"/>
            <w:shd w:val="clear" w:color="auto" w:fill="EBFF00"/>
            <w:vAlign w:val="center"/>
          </w:tcPr>
          <w:p w:rsidR="00BB1392" w:rsidRPr="00342337" w:rsidRDefault="00BB1392" w:rsidP="009A4505">
            <w:pPr>
              <w:pStyle w:val="Corpotesto"/>
              <w:jc w:val="center"/>
              <w:rPr>
                <w:rFonts w:ascii="BentonSans-Book" w:hAnsi="BentonSans-Book" w:cs="BentonSans-Book"/>
              </w:rPr>
            </w:pPr>
            <w:r w:rsidRPr="00342337">
              <w:rPr>
                <w:rFonts w:ascii="BentonSans-Book" w:hAnsi="BentonSans-Book" w:cs="BentonSans-Book"/>
              </w:rPr>
              <w:t>2017</w:t>
            </w:r>
          </w:p>
        </w:tc>
        <w:tc>
          <w:tcPr>
            <w:tcW w:w="1276" w:type="dxa"/>
            <w:shd w:val="clear" w:color="auto" w:fill="EBFF00"/>
            <w:vAlign w:val="center"/>
          </w:tcPr>
          <w:p w:rsidR="00BB1392" w:rsidRPr="00342337" w:rsidRDefault="00BB1392" w:rsidP="009A4505">
            <w:pPr>
              <w:pStyle w:val="Corpotesto"/>
              <w:jc w:val="center"/>
              <w:rPr>
                <w:rFonts w:ascii="BentonSans-Book" w:hAnsi="BentonSans-Book" w:cs="BentonSans-Book"/>
              </w:rPr>
            </w:pPr>
            <w:r w:rsidRPr="00342337">
              <w:rPr>
                <w:rFonts w:ascii="BentonSans-Book" w:hAnsi="BentonSans-Book" w:cs="BentonSans-Book"/>
              </w:rPr>
              <w:t>2018</w:t>
            </w:r>
          </w:p>
        </w:tc>
        <w:tc>
          <w:tcPr>
            <w:tcW w:w="1276" w:type="dxa"/>
            <w:shd w:val="clear" w:color="auto" w:fill="EBFF00"/>
            <w:vAlign w:val="center"/>
          </w:tcPr>
          <w:p w:rsidR="00BB1392" w:rsidRPr="00342337" w:rsidRDefault="00BB1392" w:rsidP="009A4505">
            <w:pPr>
              <w:pStyle w:val="Corpotesto"/>
              <w:jc w:val="center"/>
              <w:rPr>
                <w:rFonts w:ascii="BentonSans-Book" w:hAnsi="BentonSans-Book" w:cs="BentonSans-Book"/>
              </w:rPr>
            </w:pPr>
            <w:r w:rsidRPr="00342337">
              <w:rPr>
                <w:rFonts w:ascii="BentonSans-Book" w:hAnsi="BentonSans-Book" w:cs="BentonSans-Book"/>
              </w:rPr>
              <w:t>2019</w:t>
            </w:r>
          </w:p>
        </w:tc>
        <w:tc>
          <w:tcPr>
            <w:tcW w:w="1276" w:type="dxa"/>
            <w:shd w:val="clear" w:color="auto" w:fill="EBFF00"/>
          </w:tcPr>
          <w:p w:rsidR="00BB1392" w:rsidRPr="00342337" w:rsidRDefault="00BB1392" w:rsidP="009A4505">
            <w:pPr>
              <w:pStyle w:val="Corpotesto"/>
              <w:jc w:val="center"/>
              <w:rPr>
                <w:rFonts w:ascii="BentonSans-Book" w:hAnsi="BentonSans-Book" w:cs="BentonSans-Book"/>
              </w:rPr>
            </w:pPr>
            <w:r>
              <w:rPr>
                <w:rFonts w:ascii="BentonSans-Book" w:hAnsi="BentonSans-Book" w:cs="BentonSans-Book"/>
              </w:rPr>
              <w:t>2020</w:t>
            </w:r>
          </w:p>
        </w:tc>
      </w:tr>
      <w:tr w:rsidR="00BB1392" w:rsidRPr="006F1DB1" w:rsidTr="00BB1392">
        <w:trPr>
          <w:jc w:val="center"/>
        </w:trPr>
        <w:tc>
          <w:tcPr>
            <w:tcW w:w="1641" w:type="dxa"/>
            <w:shd w:val="clear" w:color="auto" w:fill="EBFF00"/>
            <w:vAlign w:val="center"/>
          </w:tcPr>
          <w:p w:rsidR="00BB1392" w:rsidRPr="00342337" w:rsidRDefault="00BB1392" w:rsidP="009A4505">
            <w:pPr>
              <w:pStyle w:val="Corpotesto"/>
              <w:jc w:val="center"/>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6: </w:t>
            </w:r>
            <w:proofErr w:type="spellStart"/>
            <w:r w:rsidRPr="00342337">
              <w:rPr>
                <w:rFonts w:ascii="BentonSans-Book" w:hAnsi="BentonSans-Book" w:cs="BentonSans-Book"/>
              </w:rPr>
              <w:t>accensione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prestiti</w:t>
            </w:r>
            <w:proofErr w:type="spellEnd"/>
          </w:p>
        </w:tc>
        <w:tc>
          <w:tcPr>
            <w:tcW w:w="1641" w:type="dxa"/>
            <w:shd w:val="clear" w:color="auto" w:fill="EBFF00"/>
            <w:vAlign w:val="center"/>
          </w:tcPr>
          <w:p w:rsidR="00BB1392" w:rsidRPr="00342337" w:rsidRDefault="00BB1392" w:rsidP="009A4505">
            <w:pPr>
              <w:pStyle w:val="Corpotesto"/>
              <w:jc w:val="center"/>
              <w:rPr>
                <w:rFonts w:ascii="BentonSans-Book" w:eastAsia="Calibri" w:hAnsi="BentonSans-Book" w:cs="BentonSans-Book"/>
                <w:b/>
                <w:lang w:val="it-IT"/>
              </w:rPr>
            </w:pPr>
          </w:p>
        </w:tc>
        <w:tc>
          <w:tcPr>
            <w:tcW w:w="1538" w:type="dxa"/>
            <w:shd w:val="clear" w:color="auto" w:fill="EBFF00"/>
            <w:vAlign w:val="center"/>
          </w:tcPr>
          <w:p w:rsidR="00BB1392" w:rsidRPr="00342337" w:rsidRDefault="00BB1392" w:rsidP="009A4505">
            <w:pPr>
              <w:pStyle w:val="Corpotesto"/>
              <w:jc w:val="center"/>
              <w:rPr>
                <w:rFonts w:ascii="BentonSans-Book" w:eastAsia="Calibri" w:hAnsi="BentonSans-Book" w:cs="BentonSans-Book"/>
                <w:b/>
                <w:lang w:val="it-IT"/>
              </w:rPr>
            </w:pPr>
          </w:p>
        </w:tc>
        <w:tc>
          <w:tcPr>
            <w:tcW w:w="1417" w:type="dxa"/>
            <w:shd w:val="clear" w:color="auto" w:fill="EBFF00"/>
            <w:vAlign w:val="center"/>
          </w:tcPr>
          <w:p w:rsidR="00BB1392" w:rsidRPr="00342337" w:rsidRDefault="00BB1392" w:rsidP="009A4505">
            <w:pPr>
              <w:pStyle w:val="Corpotesto"/>
              <w:jc w:val="center"/>
              <w:rPr>
                <w:rFonts w:ascii="BentonSans-Book" w:eastAsia="Calibri" w:hAnsi="BentonSans-Book" w:cs="BentonSans-Book"/>
                <w:b/>
                <w:lang w:val="it-IT"/>
              </w:rPr>
            </w:pPr>
          </w:p>
        </w:tc>
        <w:tc>
          <w:tcPr>
            <w:tcW w:w="1276" w:type="dxa"/>
            <w:shd w:val="clear" w:color="auto" w:fill="EBFF00"/>
            <w:vAlign w:val="center"/>
          </w:tcPr>
          <w:p w:rsidR="00BB1392" w:rsidRPr="00342337" w:rsidRDefault="00BB1392" w:rsidP="009A4505">
            <w:pPr>
              <w:pStyle w:val="Corpotesto"/>
              <w:jc w:val="center"/>
              <w:rPr>
                <w:rFonts w:ascii="BentonSans-Book" w:eastAsia="Calibri" w:hAnsi="BentonSans-Book" w:cs="BentonSans-Book"/>
                <w:b/>
                <w:lang w:val="it-IT"/>
              </w:rPr>
            </w:pPr>
          </w:p>
        </w:tc>
        <w:tc>
          <w:tcPr>
            <w:tcW w:w="1276" w:type="dxa"/>
            <w:shd w:val="clear" w:color="auto" w:fill="EBFF00"/>
            <w:vAlign w:val="center"/>
          </w:tcPr>
          <w:p w:rsidR="00BB1392" w:rsidRPr="00342337" w:rsidRDefault="00BB1392" w:rsidP="009A4505">
            <w:pPr>
              <w:pStyle w:val="Corpotesto"/>
              <w:jc w:val="center"/>
              <w:rPr>
                <w:rFonts w:ascii="BentonSans-Book" w:eastAsia="Calibri" w:hAnsi="BentonSans-Book" w:cs="BentonSans-Book"/>
                <w:b/>
                <w:lang w:val="it-IT"/>
              </w:rPr>
            </w:pPr>
          </w:p>
        </w:tc>
        <w:tc>
          <w:tcPr>
            <w:tcW w:w="1276" w:type="dxa"/>
            <w:shd w:val="clear" w:color="auto" w:fill="EBFF00"/>
          </w:tcPr>
          <w:p w:rsidR="00BB1392" w:rsidRPr="00342337" w:rsidRDefault="00BB1392" w:rsidP="009A4505">
            <w:pPr>
              <w:pStyle w:val="Corpotesto"/>
              <w:jc w:val="center"/>
              <w:rPr>
                <w:rFonts w:ascii="BentonSans-Book" w:eastAsia="Calibri" w:hAnsi="BentonSans-Book" w:cs="BentonSans-Book"/>
                <w:b/>
                <w:lang w:val="it-IT"/>
              </w:rPr>
            </w:pPr>
          </w:p>
        </w:tc>
      </w:tr>
      <w:tr w:rsidR="00BB1392" w:rsidRPr="006F1DB1" w:rsidTr="00BB1392">
        <w:trPr>
          <w:jc w:val="center"/>
        </w:trPr>
        <w:tc>
          <w:tcPr>
            <w:tcW w:w="1641" w:type="dxa"/>
            <w:shd w:val="clear" w:color="auto" w:fill="auto"/>
            <w:vAlign w:val="center"/>
          </w:tcPr>
          <w:p w:rsidR="00BB1392" w:rsidRPr="00342337" w:rsidRDefault="00BB1392" w:rsidP="00BB1392">
            <w:pPr>
              <w:pStyle w:val="Corpotesto"/>
              <w:jc w:val="center"/>
              <w:rPr>
                <w:rFonts w:ascii="BentonSans-Book" w:hAnsi="BentonSans-Book" w:cs="BentonSans-Book"/>
              </w:rPr>
            </w:pPr>
            <w:proofErr w:type="spellStart"/>
            <w:r w:rsidRPr="00342337">
              <w:rPr>
                <w:rFonts w:ascii="BentonSans-Book" w:hAnsi="BentonSans-Book" w:cs="BentonSans-Book"/>
              </w:rPr>
              <w:t>Tipologia</w:t>
            </w:r>
            <w:proofErr w:type="spellEnd"/>
            <w:r w:rsidRPr="00342337">
              <w:rPr>
                <w:rFonts w:ascii="BentonSans-Book" w:hAnsi="BentonSans-Book" w:cs="BentonSans-Book"/>
              </w:rPr>
              <w:t xml:space="preserve"> 100: </w:t>
            </w:r>
            <w:proofErr w:type="spellStart"/>
            <w:r w:rsidRPr="00342337">
              <w:rPr>
                <w:rFonts w:ascii="BentonSans-Book" w:hAnsi="BentonSans-Book" w:cs="BentonSans-Book"/>
              </w:rPr>
              <w:t>emissione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titoli</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obbligazionari</w:t>
            </w:r>
            <w:proofErr w:type="spellEnd"/>
          </w:p>
        </w:tc>
        <w:tc>
          <w:tcPr>
            <w:tcW w:w="1641"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38"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17"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6"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6"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6" w:type="dxa"/>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BB1392" w:rsidRPr="006F1DB1" w:rsidTr="00BB1392">
        <w:trPr>
          <w:jc w:val="center"/>
        </w:trPr>
        <w:tc>
          <w:tcPr>
            <w:tcW w:w="1641" w:type="dxa"/>
            <w:shd w:val="clear" w:color="auto" w:fill="auto"/>
            <w:vAlign w:val="center"/>
          </w:tcPr>
          <w:p w:rsidR="00BB1392" w:rsidRPr="00342337" w:rsidRDefault="00BB1392" w:rsidP="00BB1392">
            <w:pPr>
              <w:pStyle w:val="Corpotesto"/>
              <w:jc w:val="center"/>
              <w:rPr>
                <w:rFonts w:ascii="BentonSans-Book" w:hAnsi="BentonSans-Book" w:cs="BentonSans-Book"/>
                <w:lang w:val="it-IT"/>
              </w:rPr>
            </w:pPr>
            <w:r w:rsidRPr="00342337">
              <w:rPr>
                <w:rFonts w:ascii="BentonSans-Book" w:hAnsi="BentonSans-Book" w:cs="BentonSans-Book"/>
                <w:lang w:val="it-IT"/>
              </w:rPr>
              <w:t>Tipologia 200: Accensione prestiti a breve termine</w:t>
            </w:r>
          </w:p>
        </w:tc>
        <w:tc>
          <w:tcPr>
            <w:tcW w:w="1641"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38"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17"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6"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6"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6" w:type="dxa"/>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BB1392" w:rsidRPr="006F1DB1" w:rsidTr="00BB1392">
        <w:trPr>
          <w:jc w:val="center"/>
        </w:trPr>
        <w:tc>
          <w:tcPr>
            <w:tcW w:w="1641" w:type="dxa"/>
            <w:shd w:val="clear" w:color="auto" w:fill="auto"/>
            <w:vAlign w:val="center"/>
          </w:tcPr>
          <w:p w:rsidR="00BB1392" w:rsidRPr="00342337" w:rsidRDefault="00BB1392" w:rsidP="00BB1392">
            <w:pPr>
              <w:pStyle w:val="Corpotesto"/>
              <w:jc w:val="center"/>
              <w:rPr>
                <w:rFonts w:ascii="BentonSans-Book" w:hAnsi="BentonSans-Book" w:cs="BentonSans-Book"/>
                <w:lang w:val="it-IT"/>
              </w:rPr>
            </w:pPr>
            <w:r w:rsidRPr="00342337">
              <w:rPr>
                <w:rFonts w:ascii="BentonSans-Book" w:hAnsi="BentonSans-Book" w:cs="BentonSans-Book"/>
                <w:lang w:val="it-IT"/>
              </w:rPr>
              <w:t>Tipologia 300: Accensione mutui e altri finanziamenti a medio lungo termine</w:t>
            </w:r>
          </w:p>
        </w:tc>
        <w:tc>
          <w:tcPr>
            <w:tcW w:w="1641"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200.000,00</w:t>
            </w:r>
          </w:p>
        </w:tc>
        <w:tc>
          <w:tcPr>
            <w:tcW w:w="1538"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17"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6"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6"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6" w:type="dxa"/>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BB1392" w:rsidRPr="006F1DB1" w:rsidTr="00BB1392">
        <w:trPr>
          <w:jc w:val="center"/>
        </w:trPr>
        <w:tc>
          <w:tcPr>
            <w:tcW w:w="1641" w:type="dxa"/>
            <w:shd w:val="clear" w:color="auto" w:fill="auto"/>
            <w:vAlign w:val="center"/>
          </w:tcPr>
          <w:p w:rsidR="00BB1392" w:rsidRPr="00342337" w:rsidRDefault="00BB1392" w:rsidP="00BB1392">
            <w:pPr>
              <w:pStyle w:val="Corpotesto"/>
              <w:jc w:val="center"/>
              <w:rPr>
                <w:rFonts w:ascii="BentonSans-Book" w:hAnsi="BentonSans-Book" w:cs="BentonSans-Book"/>
                <w:lang w:val="it-IT"/>
              </w:rPr>
            </w:pPr>
            <w:r w:rsidRPr="00342337">
              <w:rPr>
                <w:rFonts w:ascii="BentonSans-Book" w:hAnsi="BentonSans-Book" w:cs="BentonSans-Book"/>
                <w:lang w:val="it-IT"/>
              </w:rPr>
              <w:t>Tipologia 400: Altre forme di indebitamento</w:t>
            </w:r>
          </w:p>
        </w:tc>
        <w:tc>
          <w:tcPr>
            <w:tcW w:w="1641"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38"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17"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6"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6"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6" w:type="dxa"/>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BB1392" w:rsidRPr="006F1DB1" w:rsidTr="00BB1392">
        <w:trPr>
          <w:jc w:val="center"/>
        </w:trPr>
        <w:tc>
          <w:tcPr>
            <w:tcW w:w="1641" w:type="dxa"/>
            <w:shd w:val="clear" w:color="auto" w:fill="EBFF00"/>
            <w:vAlign w:val="center"/>
          </w:tcPr>
          <w:p w:rsidR="00BB1392" w:rsidRPr="00342337" w:rsidRDefault="00BB1392" w:rsidP="00BB1392">
            <w:pPr>
              <w:pStyle w:val="Corpotesto"/>
              <w:jc w:val="center"/>
              <w:rPr>
                <w:rFonts w:ascii="BentonSans-Book" w:hAnsi="BentonSans-Book" w:cs="BentonSans-Book"/>
                <w:lang w:val="it-IT"/>
              </w:rPr>
            </w:pPr>
            <w:r w:rsidRPr="00342337">
              <w:rPr>
                <w:rFonts w:ascii="BentonSans-Book" w:hAnsi="BentonSans-Book" w:cs="BentonSans-Book"/>
                <w:lang w:val="it-IT"/>
              </w:rPr>
              <w:t>Titolo 7: Anticipazione da istituto tesoriere/cassiere</w:t>
            </w:r>
          </w:p>
        </w:tc>
        <w:tc>
          <w:tcPr>
            <w:tcW w:w="1641" w:type="dxa"/>
            <w:shd w:val="clear" w:color="auto" w:fill="EBFF00"/>
            <w:vAlign w:val="center"/>
          </w:tcPr>
          <w:p w:rsidR="00BB1392" w:rsidRPr="009A4505" w:rsidRDefault="00BB1392" w:rsidP="00BB1392">
            <w:pPr>
              <w:pStyle w:val="Corpotesto"/>
              <w:jc w:val="center"/>
              <w:rPr>
                <w:rFonts w:ascii="BentonSans-Book" w:hAnsi="BentonSans-Book" w:cs="BentonSans-Book"/>
                <w:sz w:val="16"/>
                <w:szCs w:val="16"/>
                <w:lang w:val="it-IT"/>
              </w:rPr>
            </w:pPr>
          </w:p>
        </w:tc>
        <w:tc>
          <w:tcPr>
            <w:tcW w:w="1538" w:type="dxa"/>
            <w:shd w:val="clear" w:color="auto" w:fill="EBFF00"/>
            <w:vAlign w:val="center"/>
          </w:tcPr>
          <w:p w:rsidR="00BB1392" w:rsidRPr="009A4505" w:rsidRDefault="00BB1392" w:rsidP="00BB1392">
            <w:pPr>
              <w:pStyle w:val="Corpotesto"/>
              <w:jc w:val="center"/>
              <w:rPr>
                <w:rFonts w:ascii="BentonSans-Book" w:hAnsi="BentonSans-Book" w:cs="BentonSans-Book"/>
                <w:sz w:val="16"/>
                <w:szCs w:val="16"/>
                <w:lang w:val="it-IT"/>
              </w:rPr>
            </w:pPr>
          </w:p>
        </w:tc>
        <w:tc>
          <w:tcPr>
            <w:tcW w:w="1417" w:type="dxa"/>
            <w:shd w:val="clear" w:color="auto" w:fill="EBFF00"/>
            <w:vAlign w:val="center"/>
          </w:tcPr>
          <w:p w:rsidR="00BB1392" w:rsidRPr="009A4505" w:rsidRDefault="00BB1392" w:rsidP="00BB1392">
            <w:pPr>
              <w:pStyle w:val="Corpotesto"/>
              <w:jc w:val="center"/>
              <w:rPr>
                <w:rFonts w:ascii="BentonSans-Book" w:hAnsi="BentonSans-Book" w:cs="BentonSans-Book"/>
                <w:sz w:val="16"/>
                <w:szCs w:val="16"/>
                <w:lang w:val="it-IT"/>
              </w:rPr>
            </w:pPr>
          </w:p>
        </w:tc>
        <w:tc>
          <w:tcPr>
            <w:tcW w:w="1276" w:type="dxa"/>
            <w:shd w:val="clear" w:color="auto" w:fill="EBFF00"/>
            <w:vAlign w:val="center"/>
          </w:tcPr>
          <w:p w:rsidR="00BB1392" w:rsidRPr="009A4505" w:rsidRDefault="00BB1392" w:rsidP="00BB1392">
            <w:pPr>
              <w:pStyle w:val="Corpotesto"/>
              <w:jc w:val="center"/>
              <w:rPr>
                <w:rFonts w:ascii="BentonSans-Book" w:hAnsi="BentonSans-Book" w:cs="BentonSans-Book"/>
                <w:sz w:val="16"/>
                <w:szCs w:val="16"/>
                <w:lang w:val="it-IT"/>
              </w:rPr>
            </w:pPr>
          </w:p>
        </w:tc>
        <w:tc>
          <w:tcPr>
            <w:tcW w:w="1276" w:type="dxa"/>
            <w:shd w:val="clear" w:color="auto" w:fill="EBFF00"/>
            <w:vAlign w:val="center"/>
          </w:tcPr>
          <w:p w:rsidR="00BB1392" w:rsidRPr="009A4505" w:rsidRDefault="00BB1392" w:rsidP="00BB1392">
            <w:pPr>
              <w:pStyle w:val="Corpotesto"/>
              <w:jc w:val="center"/>
              <w:rPr>
                <w:rFonts w:ascii="BentonSans-Book" w:hAnsi="BentonSans-Book" w:cs="BentonSans-Book"/>
                <w:sz w:val="16"/>
                <w:szCs w:val="16"/>
                <w:lang w:val="it-IT"/>
              </w:rPr>
            </w:pPr>
          </w:p>
        </w:tc>
        <w:tc>
          <w:tcPr>
            <w:tcW w:w="1276" w:type="dxa"/>
            <w:shd w:val="clear" w:color="auto" w:fill="EBFF00"/>
            <w:vAlign w:val="center"/>
          </w:tcPr>
          <w:p w:rsidR="00BB1392" w:rsidRPr="009A4505" w:rsidRDefault="00BB1392" w:rsidP="00BB1392">
            <w:pPr>
              <w:pStyle w:val="Corpotesto"/>
              <w:jc w:val="center"/>
              <w:rPr>
                <w:rFonts w:ascii="BentonSans-Book" w:hAnsi="BentonSans-Book" w:cs="BentonSans-Book"/>
                <w:sz w:val="16"/>
                <w:szCs w:val="16"/>
                <w:lang w:val="it-IT"/>
              </w:rPr>
            </w:pPr>
          </w:p>
        </w:tc>
      </w:tr>
      <w:tr w:rsidR="00BB1392" w:rsidRPr="006F1DB1" w:rsidTr="00BB1392">
        <w:trPr>
          <w:jc w:val="center"/>
        </w:trPr>
        <w:tc>
          <w:tcPr>
            <w:tcW w:w="1641" w:type="dxa"/>
            <w:shd w:val="clear" w:color="auto" w:fill="auto"/>
            <w:vAlign w:val="center"/>
          </w:tcPr>
          <w:p w:rsidR="00BB1392" w:rsidRPr="00342337" w:rsidRDefault="00BB1392" w:rsidP="00BB1392">
            <w:pPr>
              <w:pStyle w:val="Corpotesto"/>
              <w:jc w:val="center"/>
              <w:rPr>
                <w:rFonts w:ascii="BentonSans-Book" w:hAnsi="BentonSans-Book" w:cs="BentonSans-Book"/>
                <w:lang w:val="it-IT"/>
              </w:rPr>
            </w:pPr>
            <w:r w:rsidRPr="00342337">
              <w:rPr>
                <w:rFonts w:ascii="BentonSans-Book" w:hAnsi="BentonSans-Book" w:cs="BentonSans-Book"/>
                <w:lang w:val="it-IT"/>
              </w:rPr>
              <w:t>Tipologia 100: Anticipazioni da istituto tesoriere/cassiere</w:t>
            </w:r>
          </w:p>
        </w:tc>
        <w:tc>
          <w:tcPr>
            <w:tcW w:w="1641"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200.000,00</w:t>
            </w:r>
          </w:p>
        </w:tc>
        <w:tc>
          <w:tcPr>
            <w:tcW w:w="1538"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223.705,00</w:t>
            </w:r>
          </w:p>
        </w:tc>
        <w:tc>
          <w:tcPr>
            <w:tcW w:w="1417"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276"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276"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276" w:type="dxa"/>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r>
      <w:tr w:rsidR="00BB1392" w:rsidRPr="006F1DB1" w:rsidTr="00BB1392">
        <w:trPr>
          <w:jc w:val="center"/>
        </w:trPr>
        <w:tc>
          <w:tcPr>
            <w:tcW w:w="1641" w:type="dxa"/>
            <w:shd w:val="clear" w:color="auto" w:fill="BFBFBF"/>
            <w:vAlign w:val="center"/>
          </w:tcPr>
          <w:p w:rsidR="00BB1392" w:rsidRPr="00342337" w:rsidRDefault="00BB1392" w:rsidP="00BB1392">
            <w:pPr>
              <w:pStyle w:val="Corpotesto"/>
              <w:jc w:val="center"/>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investimenti</w:t>
            </w:r>
            <w:proofErr w:type="spellEnd"/>
            <w:r w:rsidRPr="00342337">
              <w:rPr>
                <w:rFonts w:ascii="BentonSans-Book" w:hAnsi="BentonSans-Book" w:cs="BentonSans-Book"/>
                <w:b/>
              </w:rPr>
              <w:t xml:space="preserve"> con </w:t>
            </w:r>
            <w:proofErr w:type="spellStart"/>
            <w:r w:rsidRPr="00342337">
              <w:rPr>
                <w:rFonts w:ascii="BentonSans-Book" w:hAnsi="BentonSans-Book" w:cs="BentonSans-Book"/>
                <w:b/>
              </w:rPr>
              <w:t>indebitamento</w:t>
            </w:r>
            <w:proofErr w:type="spellEnd"/>
          </w:p>
        </w:tc>
        <w:tc>
          <w:tcPr>
            <w:tcW w:w="1641"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400.000,00</w:t>
            </w:r>
          </w:p>
        </w:tc>
        <w:tc>
          <w:tcPr>
            <w:tcW w:w="1538"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223.705,00</w:t>
            </w:r>
          </w:p>
        </w:tc>
        <w:tc>
          <w:tcPr>
            <w:tcW w:w="1417"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250.000,00</w:t>
            </w:r>
          </w:p>
        </w:tc>
        <w:tc>
          <w:tcPr>
            <w:tcW w:w="1276"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250.000,00</w:t>
            </w:r>
          </w:p>
        </w:tc>
        <w:tc>
          <w:tcPr>
            <w:tcW w:w="1276"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250.000,00</w:t>
            </w:r>
          </w:p>
        </w:tc>
        <w:tc>
          <w:tcPr>
            <w:tcW w:w="1276"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250.000,00</w:t>
            </w:r>
          </w:p>
        </w:tc>
      </w:tr>
    </w:tbl>
    <w:p w:rsidR="003A0790" w:rsidRPr="006F1DB1" w:rsidRDefault="003A0790" w:rsidP="000F4F29">
      <w:pPr>
        <w:pStyle w:val="Corpotesto"/>
        <w:rPr>
          <w:rFonts w:ascii="BentonSans-Book" w:hAnsi="BentonSans-Book" w:cs="BentonSans-Book"/>
        </w:rPr>
      </w:pPr>
    </w:p>
    <w:p w:rsidR="003A0790" w:rsidRPr="006F1DB1" w:rsidRDefault="003A0790" w:rsidP="00523220">
      <w:pPr>
        <w:ind w:left="0"/>
        <w:rPr>
          <w:rFonts w:ascii="BentonSans-Book" w:hAnsi="BentonSans-Book" w:cs="BentonSans-Book"/>
          <w:sz w:val="22"/>
          <w:szCs w:val="22"/>
        </w:rPr>
      </w:pPr>
    </w:p>
    <w:p w:rsidR="003A0790" w:rsidRPr="00583388" w:rsidRDefault="003A0790" w:rsidP="005D2064">
      <w:pPr>
        <w:pStyle w:val="Titolo3"/>
        <w:rPr>
          <w:rFonts w:ascii="BentonSans-Book" w:eastAsia="Calibri" w:hAnsi="BentonSans-Book" w:cs="BentonSans-Book"/>
          <w:color w:val="auto"/>
          <w:sz w:val="22"/>
          <w:szCs w:val="22"/>
        </w:rPr>
      </w:pPr>
      <w:bookmarkStart w:id="34" w:name="_Toc475637836"/>
      <w:bookmarkStart w:id="35" w:name="_Toc475637905"/>
      <w:r w:rsidRPr="00583388">
        <w:rPr>
          <w:rFonts w:ascii="BentonSans-Book" w:eastAsia="Calibri" w:hAnsi="BentonSans-Book" w:cs="BentonSans-Book"/>
          <w:color w:val="auto"/>
          <w:sz w:val="22"/>
          <w:szCs w:val="22"/>
        </w:rPr>
        <w:t>I trasferimenti e le altre entrate in conto capitale</w:t>
      </w:r>
      <w:bookmarkEnd w:id="34"/>
      <w:bookmarkEnd w:id="35"/>
    </w:p>
    <w:p w:rsidR="003A0790" w:rsidRDefault="003A0790" w:rsidP="00223B53">
      <w:pPr>
        <w:rPr>
          <w:rFonts w:ascii="BentonSans-Book" w:hAnsi="BentonSans-Book" w:cs="BentonSans-Book"/>
          <w:sz w:val="22"/>
          <w:szCs w:val="22"/>
        </w:rPr>
      </w:pPr>
      <w:r w:rsidRPr="00583388">
        <w:rPr>
          <w:rFonts w:ascii="BentonSans-Book" w:hAnsi="BentonSans-Book" w:cs="BentonSans-Book"/>
          <w:sz w:val="22"/>
          <w:szCs w:val="22"/>
        </w:rPr>
        <w:t>Prendendo sempre in esame le risorse destinate agli investimenti, segue una tabella dedicata ai trasferimenti in conto capitale iscritti nel Titolo 4:</w:t>
      </w:r>
    </w:p>
    <w:p w:rsidR="003A0790" w:rsidRPr="006F1DB1" w:rsidRDefault="003A0790" w:rsidP="000F4F29">
      <w:pPr>
        <w:pStyle w:val="Corpotesto"/>
        <w:rPr>
          <w:rFonts w:ascii="BentonSans-Book" w:hAnsi="BentonSans-Book" w:cs="BentonSans-Book"/>
          <w:lang w:val="it-IT"/>
        </w:rPr>
      </w:pP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1502"/>
        <w:gridCol w:w="1502"/>
        <w:gridCol w:w="1502"/>
        <w:gridCol w:w="1502"/>
        <w:gridCol w:w="1502"/>
      </w:tblGrid>
      <w:tr w:rsidR="00BB1392" w:rsidRPr="006F1DB1" w:rsidTr="00BB1392">
        <w:trPr>
          <w:jc w:val="center"/>
        </w:trPr>
        <w:tc>
          <w:tcPr>
            <w:tcW w:w="1276" w:type="dxa"/>
            <w:tcBorders>
              <w:top w:val="nil"/>
              <w:left w:val="nil"/>
            </w:tcBorders>
            <w:shd w:val="clear" w:color="auto" w:fill="auto"/>
            <w:vAlign w:val="center"/>
          </w:tcPr>
          <w:p w:rsidR="00BB1392" w:rsidRPr="00342337" w:rsidRDefault="00BB1392" w:rsidP="009A4505">
            <w:pPr>
              <w:pStyle w:val="Corpotesto"/>
              <w:jc w:val="center"/>
              <w:rPr>
                <w:rFonts w:ascii="BentonSans-Book" w:hAnsi="BentonSans-Book" w:cs="BentonSans-Book"/>
                <w:lang w:val="it-IT"/>
              </w:rPr>
            </w:pPr>
          </w:p>
        </w:tc>
        <w:tc>
          <w:tcPr>
            <w:tcW w:w="1276" w:type="dxa"/>
            <w:shd w:val="clear" w:color="auto" w:fill="EBFF00"/>
            <w:vAlign w:val="center"/>
          </w:tcPr>
          <w:p w:rsidR="00BB1392" w:rsidRPr="00342337" w:rsidRDefault="00BB1392" w:rsidP="009A4505">
            <w:pPr>
              <w:pStyle w:val="Corpotesto"/>
              <w:jc w:val="center"/>
              <w:rPr>
                <w:rFonts w:ascii="BentonSans-Book" w:hAnsi="BentonSans-Book" w:cs="BentonSans-Book"/>
              </w:rPr>
            </w:pPr>
            <w:r w:rsidRPr="00342337">
              <w:rPr>
                <w:rFonts w:ascii="BentonSans-Book" w:hAnsi="BentonSans-Book" w:cs="BentonSans-Book"/>
              </w:rPr>
              <w:t>2015</w:t>
            </w:r>
          </w:p>
        </w:tc>
        <w:tc>
          <w:tcPr>
            <w:tcW w:w="1502" w:type="dxa"/>
            <w:shd w:val="clear" w:color="auto" w:fill="EBFF00"/>
            <w:vAlign w:val="center"/>
          </w:tcPr>
          <w:p w:rsidR="00BB1392" w:rsidRPr="00342337" w:rsidRDefault="00BB1392" w:rsidP="009A4505">
            <w:pPr>
              <w:pStyle w:val="Corpotesto"/>
              <w:jc w:val="center"/>
              <w:rPr>
                <w:rFonts w:ascii="BentonSans-Book" w:hAnsi="BentonSans-Book" w:cs="BentonSans-Book"/>
              </w:rPr>
            </w:pPr>
            <w:r w:rsidRPr="00342337">
              <w:rPr>
                <w:rFonts w:ascii="BentonSans-Book" w:hAnsi="BentonSans-Book" w:cs="BentonSans-Book"/>
              </w:rPr>
              <w:t>2016</w:t>
            </w:r>
          </w:p>
        </w:tc>
        <w:tc>
          <w:tcPr>
            <w:tcW w:w="1502" w:type="dxa"/>
            <w:shd w:val="clear" w:color="auto" w:fill="EBFF00"/>
            <w:vAlign w:val="center"/>
          </w:tcPr>
          <w:p w:rsidR="00BB1392" w:rsidRPr="00342337" w:rsidRDefault="00BB1392" w:rsidP="009A4505">
            <w:pPr>
              <w:pStyle w:val="Corpotesto"/>
              <w:jc w:val="center"/>
              <w:rPr>
                <w:rFonts w:ascii="BentonSans-Book" w:hAnsi="BentonSans-Book" w:cs="BentonSans-Book"/>
              </w:rPr>
            </w:pPr>
            <w:r w:rsidRPr="00342337">
              <w:rPr>
                <w:rFonts w:ascii="BentonSans-Book" w:hAnsi="BentonSans-Book" w:cs="BentonSans-Book"/>
              </w:rPr>
              <w:t>2017</w:t>
            </w:r>
          </w:p>
        </w:tc>
        <w:tc>
          <w:tcPr>
            <w:tcW w:w="1502" w:type="dxa"/>
            <w:shd w:val="clear" w:color="auto" w:fill="EBFF00"/>
            <w:vAlign w:val="center"/>
          </w:tcPr>
          <w:p w:rsidR="00BB1392" w:rsidRPr="00342337" w:rsidRDefault="00BB1392" w:rsidP="009A4505">
            <w:pPr>
              <w:pStyle w:val="Corpotesto"/>
              <w:jc w:val="center"/>
              <w:rPr>
                <w:rFonts w:ascii="BentonSans-Book" w:hAnsi="BentonSans-Book" w:cs="BentonSans-Book"/>
              </w:rPr>
            </w:pPr>
            <w:r w:rsidRPr="00342337">
              <w:rPr>
                <w:rFonts w:ascii="BentonSans-Book" w:hAnsi="BentonSans-Book" w:cs="BentonSans-Book"/>
              </w:rPr>
              <w:t>2018</w:t>
            </w:r>
          </w:p>
        </w:tc>
        <w:tc>
          <w:tcPr>
            <w:tcW w:w="1502" w:type="dxa"/>
            <w:shd w:val="clear" w:color="auto" w:fill="EBFF00"/>
            <w:vAlign w:val="center"/>
          </w:tcPr>
          <w:p w:rsidR="00BB1392" w:rsidRPr="00342337" w:rsidRDefault="00BB1392" w:rsidP="009A4505">
            <w:pPr>
              <w:pStyle w:val="Corpotesto"/>
              <w:jc w:val="center"/>
              <w:rPr>
                <w:rFonts w:ascii="BentonSans-Book" w:hAnsi="BentonSans-Book" w:cs="BentonSans-Book"/>
              </w:rPr>
            </w:pPr>
            <w:r w:rsidRPr="00342337">
              <w:rPr>
                <w:rFonts w:ascii="BentonSans-Book" w:hAnsi="BentonSans-Book" w:cs="BentonSans-Book"/>
              </w:rPr>
              <w:t>2019</w:t>
            </w:r>
          </w:p>
        </w:tc>
        <w:tc>
          <w:tcPr>
            <w:tcW w:w="1502" w:type="dxa"/>
            <w:shd w:val="clear" w:color="auto" w:fill="EBFF00"/>
          </w:tcPr>
          <w:p w:rsidR="00BB1392" w:rsidRPr="00342337" w:rsidRDefault="00BB1392" w:rsidP="009A4505">
            <w:pPr>
              <w:pStyle w:val="Corpotesto"/>
              <w:jc w:val="center"/>
              <w:rPr>
                <w:rFonts w:ascii="BentonSans-Book" w:hAnsi="BentonSans-Book" w:cs="BentonSans-Book"/>
              </w:rPr>
            </w:pPr>
            <w:r>
              <w:rPr>
                <w:rFonts w:ascii="BentonSans-Book" w:hAnsi="BentonSans-Book" w:cs="BentonSans-Book"/>
              </w:rPr>
              <w:t>2020</w:t>
            </w:r>
          </w:p>
        </w:tc>
      </w:tr>
      <w:tr w:rsidR="00BB1392" w:rsidRPr="006F1DB1" w:rsidTr="00BB1392">
        <w:trPr>
          <w:jc w:val="center"/>
        </w:trPr>
        <w:tc>
          <w:tcPr>
            <w:tcW w:w="1276" w:type="dxa"/>
            <w:shd w:val="clear" w:color="auto" w:fill="auto"/>
            <w:vAlign w:val="center"/>
          </w:tcPr>
          <w:p w:rsidR="00BB1392" w:rsidRPr="00342337" w:rsidRDefault="00BB1392" w:rsidP="00BB1392">
            <w:pPr>
              <w:pStyle w:val="Corpotesto"/>
              <w:jc w:val="center"/>
              <w:rPr>
                <w:rFonts w:ascii="BentonSans-Book" w:hAnsi="BentonSans-Book" w:cs="BentonSans-Book"/>
                <w:lang w:val="it-IT"/>
              </w:rPr>
            </w:pPr>
            <w:r w:rsidRPr="00342337">
              <w:rPr>
                <w:rFonts w:ascii="BentonSans-Book" w:hAnsi="BentonSans-Book" w:cs="BentonSans-Book"/>
                <w:lang w:val="it-IT"/>
              </w:rPr>
              <w:t>Tipologia 100: Tributi in conto capitale</w:t>
            </w:r>
          </w:p>
        </w:tc>
        <w:tc>
          <w:tcPr>
            <w:tcW w:w="1276"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02"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02"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02"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02"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02" w:type="dxa"/>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BB1392" w:rsidRPr="006F1DB1" w:rsidTr="00BB1392">
        <w:trPr>
          <w:jc w:val="center"/>
        </w:trPr>
        <w:tc>
          <w:tcPr>
            <w:tcW w:w="1276" w:type="dxa"/>
            <w:shd w:val="clear" w:color="auto" w:fill="auto"/>
            <w:vAlign w:val="center"/>
          </w:tcPr>
          <w:p w:rsidR="00BB1392" w:rsidRPr="00342337" w:rsidRDefault="00BB1392" w:rsidP="00BB1392">
            <w:pPr>
              <w:pStyle w:val="Corpotesto"/>
              <w:jc w:val="center"/>
              <w:rPr>
                <w:rFonts w:ascii="BentonSans-Book" w:hAnsi="BentonSans-Book" w:cs="BentonSans-Book"/>
              </w:rPr>
            </w:pPr>
            <w:proofErr w:type="spellStart"/>
            <w:r w:rsidRPr="00342337">
              <w:rPr>
                <w:rFonts w:ascii="BentonSans-Book" w:hAnsi="BentonSans-Book" w:cs="BentonSans-Book"/>
              </w:rPr>
              <w:t>Tipologia</w:t>
            </w:r>
            <w:proofErr w:type="spellEnd"/>
            <w:r w:rsidRPr="00342337">
              <w:rPr>
                <w:rFonts w:ascii="BentonSans-Book" w:hAnsi="BentonSans-Book" w:cs="BentonSans-Book"/>
              </w:rPr>
              <w:t xml:space="preserve"> 200: </w:t>
            </w:r>
            <w:proofErr w:type="spellStart"/>
            <w:r w:rsidRPr="00342337">
              <w:rPr>
                <w:rFonts w:ascii="BentonSans-Book" w:hAnsi="BentonSans-Book" w:cs="BentonSans-Book"/>
              </w:rPr>
              <w:t>Contributi</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agli</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investimenti</w:t>
            </w:r>
            <w:proofErr w:type="spellEnd"/>
          </w:p>
        </w:tc>
        <w:tc>
          <w:tcPr>
            <w:tcW w:w="1276"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1.077.714,44</w:t>
            </w:r>
          </w:p>
        </w:tc>
        <w:tc>
          <w:tcPr>
            <w:tcW w:w="1502"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1.179.066,94</w:t>
            </w:r>
          </w:p>
        </w:tc>
        <w:tc>
          <w:tcPr>
            <w:tcW w:w="1502"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448.035,83</w:t>
            </w:r>
          </w:p>
        </w:tc>
        <w:tc>
          <w:tcPr>
            <w:tcW w:w="1502"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0,00</w:t>
            </w:r>
          </w:p>
        </w:tc>
        <w:tc>
          <w:tcPr>
            <w:tcW w:w="1502"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0,00</w:t>
            </w:r>
          </w:p>
        </w:tc>
        <w:tc>
          <w:tcPr>
            <w:tcW w:w="1502" w:type="dxa"/>
            <w:vAlign w:val="center"/>
          </w:tcPr>
          <w:p w:rsidR="00BB1392" w:rsidRPr="009A4505" w:rsidRDefault="00BB1392" w:rsidP="00BB1392">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0,00</w:t>
            </w:r>
          </w:p>
        </w:tc>
      </w:tr>
      <w:tr w:rsidR="00BB1392" w:rsidRPr="006F1DB1" w:rsidTr="00BB1392">
        <w:trPr>
          <w:jc w:val="center"/>
        </w:trPr>
        <w:tc>
          <w:tcPr>
            <w:tcW w:w="1276" w:type="dxa"/>
            <w:shd w:val="clear" w:color="auto" w:fill="auto"/>
            <w:vAlign w:val="center"/>
          </w:tcPr>
          <w:p w:rsidR="00BB1392" w:rsidRPr="00342337" w:rsidRDefault="00BB1392" w:rsidP="00BB1392">
            <w:pPr>
              <w:pStyle w:val="Corpotesto"/>
              <w:jc w:val="center"/>
              <w:rPr>
                <w:rFonts w:ascii="BentonSans-Book" w:hAnsi="BentonSans-Book" w:cs="BentonSans-Book"/>
                <w:lang w:val="it-IT"/>
              </w:rPr>
            </w:pPr>
            <w:r w:rsidRPr="00342337">
              <w:rPr>
                <w:rFonts w:ascii="BentonSans-Book" w:hAnsi="BentonSans-Book" w:cs="BentonSans-Book"/>
                <w:lang w:val="it-IT"/>
              </w:rPr>
              <w:t>Tipologia 300: Altri trasferimenti in conto capitale</w:t>
            </w:r>
          </w:p>
        </w:tc>
        <w:tc>
          <w:tcPr>
            <w:tcW w:w="1276"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8.803,72</w:t>
            </w:r>
          </w:p>
        </w:tc>
        <w:tc>
          <w:tcPr>
            <w:tcW w:w="1502"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218.438,09</w:t>
            </w:r>
          </w:p>
        </w:tc>
        <w:tc>
          <w:tcPr>
            <w:tcW w:w="1502"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146.325,81</w:t>
            </w:r>
          </w:p>
        </w:tc>
        <w:tc>
          <w:tcPr>
            <w:tcW w:w="1502"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65.000,00</w:t>
            </w:r>
          </w:p>
        </w:tc>
        <w:tc>
          <w:tcPr>
            <w:tcW w:w="1502"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65.000,00</w:t>
            </w:r>
          </w:p>
        </w:tc>
        <w:tc>
          <w:tcPr>
            <w:tcW w:w="1502" w:type="dxa"/>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65.000,00</w:t>
            </w:r>
          </w:p>
        </w:tc>
      </w:tr>
      <w:tr w:rsidR="00BB1392" w:rsidRPr="006F1DB1" w:rsidTr="00BB1392">
        <w:trPr>
          <w:jc w:val="center"/>
        </w:trPr>
        <w:tc>
          <w:tcPr>
            <w:tcW w:w="1276" w:type="dxa"/>
            <w:shd w:val="clear" w:color="auto" w:fill="auto"/>
            <w:vAlign w:val="center"/>
          </w:tcPr>
          <w:p w:rsidR="00BB1392" w:rsidRPr="00342337" w:rsidRDefault="00BB1392" w:rsidP="00BB1392">
            <w:pPr>
              <w:pStyle w:val="Corpotesto"/>
              <w:jc w:val="center"/>
              <w:rPr>
                <w:rFonts w:ascii="BentonSans-Book" w:hAnsi="BentonSans-Book" w:cs="BentonSans-Book"/>
                <w:lang w:val="it-IT"/>
              </w:rPr>
            </w:pPr>
            <w:r w:rsidRPr="00342337">
              <w:rPr>
                <w:rFonts w:ascii="BentonSans-Book" w:hAnsi="BentonSans-Book" w:cs="BentonSans-Book"/>
                <w:lang w:val="it-IT"/>
              </w:rPr>
              <w:t>Tipologia 400: Entrate da alienazione di beni materiali e immateriali</w:t>
            </w:r>
          </w:p>
        </w:tc>
        <w:tc>
          <w:tcPr>
            <w:tcW w:w="1276"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30.000,00</w:t>
            </w:r>
          </w:p>
        </w:tc>
        <w:tc>
          <w:tcPr>
            <w:tcW w:w="1502"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37.365,00</w:t>
            </w:r>
          </w:p>
        </w:tc>
        <w:tc>
          <w:tcPr>
            <w:tcW w:w="1502"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502"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02"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02" w:type="dxa"/>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BB1392" w:rsidRPr="006F1DB1" w:rsidTr="00BB1392">
        <w:trPr>
          <w:jc w:val="center"/>
        </w:trPr>
        <w:tc>
          <w:tcPr>
            <w:tcW w:w="1276" w:type="dxa"/>
            <w:shd w:val="clear" w:color="auto" w:fill="auto"/>
            <w:vAlign w:val="center"/>
          </w:tcPr>
          <w:p w:rsidR="00BB1392" w:rsidRPr="00342337" w:rsidRDefault="00BB1392" w:rsidP="00BB1392">
            <w:pPr>
              <w:pStyle w:val="Corpotesto"/>
              <w:jc w:val="center"/>
              <w:rPr>
                <w:rFonts w:ascii="BentonSans-Book" w:hAnsi="BentonSans-Book" w:cs="BentonSans-Book"/>
                <w:lang w:val="it-IT"/>
              </w:rPr>
            </w:pPr>
            <w:r w:rsidRPr="00342337">
              <w:rPr>
                <w:rFonts w:ascii="BentonSans-Book" w:hAnsi="BentonSans-Book" w:cs="BentonSans-Book"/>
                <w:lang w:val="it-IT"/>
              </w:rPr>
              <w:t>Tipologia 500: Altre entrate in conto capitale</w:t>
            </w:r>
          </w:p>
        </w:tc>
        <w:tc>
          <w:tcPr>
            <w:tcW w:w="1276"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24.985,00</w:t>
            </w:r>
          </w:p>
        </w:tc>
        <w:tc>
          <w:tcPr>
            <w:tcW w:w="1502"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37.904,39</w:t>
            </w:r>
          </w:p>
        </w:tc>
        <w:tc>
          <w:tcPr>
            <w:tcW w:w="1502"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502"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02" w:type="dxa"/>
            <w:shd w:val="clear" w:color="auto" w:fill="auto"/>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02" w:type="dxa"/>
            <w:vAlign w:val="center"/>
          </w:tcPr>
          <w:p w:rsidR="00BB1392" w:rsidRPr="009A4505" w:rsidRDefault="00BB1392" w:rsidP="00BB139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BB1392" w:rsidRPr="006F1DB1" w:rsidTr="00BB1392">
        <w:trPr>
          <w:jc w:val="center"/>
        </w:trPr>
        <w:tc>
          <w:tcPr>
            <w:tcW w:w="1276" w:type="dxa"/>
            <w:shd w:val="clear" w:color="auto" w:fill="BFBFBF"/>
            <w:vAlign w:val="center"/>
          </w:tcPr>
          <w:p w:rsidR="00BB1392" w:rsidRPr="00342337" w:rsidRDefault="00BB1392" w:rsidP="00BB1392">
            <w:pPr>
              <w:pStyle w:val="Corpotesto"/>
              <w:jc w:val="center"/>
              <w:rPr>
                <w:rFonts w:ascii="BentonSans-Book" w:hAnsi="BentonSans-Book" w:cs="BentonSans-Book"/>
                <w:b/>
                <w:lang w:val="it-IT"/>
              </w:rPr>
            </w:pPr>
            <w:r w:rsidRPr="00342337">
              <w:rPr>
                <w:rFonts w:ascii="BentonSans-Book" w:hAnsi="BentonSans-Book" w:cs="BentonSans-Book"/>
                <w:b/>
                <w:lang w:val="it-IT"/>
              </w:rPr>
              <w:t>Totale titolo 4: Entrate in conto capitale</w:t>
            </w:r>
          </w:p>
        </w:tc>
        <w:tc>
          <w:tcPr>
            <w:tcW w:w="1276"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1.141.503,16</w:t>
            </w:r>
          </w:p>
        </w:tc>
        <w:tc>
          <w:tcPr>
            <w:tcW w:w="1502"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1.472.774,42</w:t>
            </w:r>
          </w:p>
        </w:tc>
        <w:tc>
          <w:tcPr>
            <w:tcW w:w="1502"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604.361,64</w:t>
            </w:r>
          </w:p>
        </w:tc>
        <w:tc>
          <w:tcPr>
            <w:tcW w:w="1502"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65.000,00</w:t>
            </w:r>
          </w:p>
        </w:tc>
        <w:tc>
          <w:tcPr>
            <w:tcW w:w="1502"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65.000,00</w:t>
            </w:r>
          </w:p>
        </w:tc>
        <w:tc>
          <w:tcPr>
            <w:tcW w:w="1502"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65.000,00</w:t>
            </w:r>
          </w:p>
        </w:tc>
      </w:tr>
    </w:tbl>
    <w:p w:rsidR="003A0790" w:rsidRPr="00342337" w:rsidRDefault="003A0790" w:rsidP="005D2064">
      <w:pPr>
        <w:pStyle w:val="Titolo3"/>
        <w:rPr>
          <w:rFonts w:ascii="BentonSans-Book" w:eastAsia="Calibri" w:hAnsi="BentonSans-Book" w:cs="BentonSans-Book"/>
          <w:color w:val="auto"/>
          <w:sz w:val="22"/>
          <w:szCs w:val="22"/>
        </w:rPr>
      </w:pPr>
      <w:bookmarkStart w:id="36" w:name="_Toc475637837"/>
      <w:bookmarkStart w:id="37" w:name="_Toc475637906"/>
      <w:r w:rsidRPr="00342337">
        <w:rPr>
          <w:rFonts w:ascii="BentonSans-Book" w:eastAsia="Calibri" w:hAnsi="BentonSans-Book" w:cs="BentonSans-Book"/>
          <w:color w:val="auto"/>
          <w:sz w:val="22"/>
          <w:szCs w:val="22"/>
        </w:rPr>
        <w:t>LA SPESA</w:t>
      </w:r>
      <w:bookmarkEnd w:id="36"/>
      <w:bookmarkEnd w:id="37"/>
    </w:p>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523220">
      <w:pPr>
        <w:pStyle w:val="Corpotesto"/>
        <w:spacing w:line="276" w:lineRule="auto"/>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La tabella raccoglie i dati riguardanti l’articolazione della spesa per titoli, con riferimento al periodo 2015-20</w:t>
      </w:r>
      <w:r w:rsidR="00BB1392">
        <w:rPr>
          <w:rFonts w:ascii="BentonSans-Book" w:eastAsia="Times New Roman" w:hAnsi="BentonSans-Book" w:cs="BentonSans-Book"/>
          <w:color w:val="231F20"/>
          <w:lang w:val="it-IT"/>
        </w:rPr>
        <w:t>20</w:t>
      </w:r>
      <w:r w:rsidRPr="006F1DB1">
        <w:rPr>
          <w:rFonts w:ascii="BentonSans-Book" w:eastAsia="Times New Roman" w:hAnsi="BentonSans-Book" w:cs="BentonSans-Book"/>
          <w:color w:val="231F20"/>
          <w:lang w:val="it-IT"/>
        </w:rPr>
        <w:t>:</w:t>
      </w:r>
    </w:p>
    <w:p w:rsidR="003A0790" w:rsidRDefault="003A0790" w:rsidP="00523220">
      <w:pPr>
        <w:pStyle w:val="Corpotesto"/>
        <w:spacing w:line="276" w:lineRule="auto"/>
        <w:jc w:val="both"/>
        <w:rPr>
          <w:rFonts w:ascii="BentonSans-Book" w:eastAsia="Times New Roman" w:hAnsi="BentonSans-Book" w:cs="BentonSans-Book"/>
          <w:color w:val="231F20"/>
          <w:lang w:val="it-IT"/>
        </w:rPr>
      </w:pPr>
    </w:p>
    <w:p w:rsidR="003A0790" w:rsidRPr="006F1DB1" w:rsidRDefault="003A0790" w:rsidP="00D021D8">
      <w:pPr>
        <w:pStyle w:val="Corpotesto"/>
        <w:ind w:left="0"/>
        <w:rPr>
          <w:rFonts w:ascii="BentonSans-Book" w:eastAsia="Times New Roman" w:hAnsi="BentonSans-Book" w:cs="BentonSans-Book"/>
          <w:color w:val="231F20"/>
          <w:lang w:val="it-IT"/>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1296"/>
        <w:gridCol w:w="1276"/>
        <w:gridCol w:w="1418"/>
        <w:gridCol w:w="1417"/>
        <w:gridCol w:w="1418"/>
        <w:gridCol w:w="1417"/>
      </w:tblGrid>
      <w:tr w:rsidR="00BB1392" w:rsidRPr="006F1DB1" w:rsidTr="00BB1392">
        <w:trPr>
          <w:jc w:val="center"/>
        </w:trPr>
        <w:tc>
          <w:tcPr>
            <w:tcW w:w="1539" w:type="dxa"/>
            <w:tcBorders>
              <w:top w:val="nil"/>
              <w:left w:val="nil"/>
            </w:tcBorders>
            <w:shd w:val="clear" w:color="auto" w:fill="auto"/>
            <w:vAlign w:val="center"/>
          </w:tcPr>
          <w:p w:rsidR="00BB1392" w:rsidRPr="00342337" w:rsidRDefault="00BB1392" w:rsidP="009A4505">
            <w:pPr>
              <w:pStyle w:val="Corpotesto"/>
              <w:jc w:val="center"/>
              <w:rPr>
                <w:rFonts w:ascii="BentonSans-Book" w:eastAsia="Times New Roman" w:hAnsi="BentonSans-Book" w:cs="BentonSans-Book"/>
                <w:color w:val="231F20"/>
                <w:lang w:val="it-IT"/>
              </w:rPr>
            </w:pPr>
          </w:p>
        </w:tc>
        <w:tc>
          <w:tcPr>
            <w:tcW w:w="1296" w:type="dxa"/>
            <w:shd w:val="clear" w:color="auto" w:fill="EBFF00"/>
            <w:vAlign w:val="center"/>
          </w:tcPr>
          <w:p w:rsidR="00BB1392" w:rsidRPr="00342337" w:rsidRDefault="00BB1392" w:rsidP="009A4505">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2015</w:t>
            </w:r>
          </w:p>
        </w:tc>
        <w:tc>
          <w:tcPr>
            <w:tcW w:w="1276" w:type="dxa"/>
            <w:shd w:val="clear" w:color="auto" w:fill="EBFF00"/>
            <w:vAlign w:val="center"/>
          </w:tcPr>
          <w:p w:rsidR="00BB1392" w:rsidRPr="00342337" w:rsidRDefault="00BB1392" w:rsidP="009A4505">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2016</w:t>
            </w:r>
          </w:p>
        </w:tc>
        <w:tc>
          <w:tcPr>
            <w:tcW w:w="1418" w:type="dxa"/>
            <w:shd w:val="clear" w:color="auto" w:fill="EBFF00"/>
            <w:vAlign w:val="center"/>
          </w:tcPr>
          <w:p w:rsidR="00BB1392" w:rsidRPr="00342337" w:rsidRDefault="00BB1392" w:rsidP="009A4505">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2017</w:t>
            </w:r>
          </w:p>
        </w:tc>
        <w:tc>
          <w:tcPr>
            <w:tcW w:w="1417" w:type="dxa"/>
            <w:shd w:val="clear" w:color="auto" w:fill="EBFF00"/>
            <w:vAlign w:val="center"/>
          </w:tcPr>
          <w:p w:rsidR="00BB1392" w:rsidRPr="00342337" w:rsidRDefault="00BB1392" w:rsidP="009A4505">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2018</w:t>
            </w:r>
          </w:p>
        </w:tc>
        <w:tc>
          <w:tcPr>
            <w:tcW w:w="1418" w:type="dxa"/>
            <w:shd w:val="clear" w:color="auto" w:fill="EBFF00"/>
            <w:vAlign w:val="center"/>
          </w:tcPr>
          <w:p w:rsidR="00BB1392" w:rsidRPr="00342337" w:rsidRDefault="00BB1392" w:rsidP="009A4505">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2019</w:t>
            </w:r>
          </w:p>
        </w:tc>
        <w:tc>
          <w:tcPr>
            <w:tcW w:w="1417" w:type="dxa"/>
            <w:shd w:val="clear" w:color="auto" w:fill="EBFF00"/>
          </w:tcPr>
          <w:p w:rsidR="00BB1392" w:rsidRPr="00342337" w:rsidRDefault="00BB1392" w:rsidP="009A4505">
            <w:pPr>
              <w:pStyle w:val="Corpotesto"/>
              <w:jc w:val="center"/>
              <w:rPr>
                <w:rFonts w:ascii="BentonSans-Book" w:eastAsia="Times New Roman" w:hAnsi="BentonSans-Book" w:cs="BentonSans-Book"/>
                <w:color w:val="231F20"/>
              </w:rPr>
            </w:pPr>
            <w:r>
              <w:rPr>
                <w:rFonts w:ascii="BentonSans-Book" w:eastAsia="Times New Roman" w:hAnsi="BentonSans-Book" w:cs="BentonSans-Book"/>
                <w:color w:val="231F20"/>
              </w:rPr>
              <w:t>2020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Totale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Titolo</w:t>
            </w:r>
            <w:proofErr w:type="spellEnd"/>
            <w:r w:rsidRPr="00342337">
              <w:rPr>
                <w:rFonts w:ascii="BentonSans-Book" w:eastAsia="Times New Roman" w:hAnsi="BentonSans-Book" w:cs="BentonSans-Book"/>
                <w:color w:val="231F20"/>
              </w:rPr>
              <w:t xml:space="preserve"> 1: </w:t>
            </w:r>
            <w:proofErr w:type="spellStart"/>
            <w:r w:rsidRPr="00342337">
              <w:rPr>
                <w:rFonts w:ascii="BentonSans-Book" w:eastAsia="Times New Roman" w:hAnsi="BentonSans-Book" w:cs="BentonSans-Book"/>
                <w:color w:val="231F20"/>
              </w:rPr>
              <w:t>Spese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correnti</w:t>
            </w:r>
            <w:proofErr w:type="spellEnd"/>
          </w:p>
        </w:tc>
        <w:tc>
          <w:tcPr>
            <w:tcW w:w="1296"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864.023,84</w:t>
            </w:r>
          </w:p>
        </w:tc>
        <w:tc>
          <w:tcPr>
            <w:tcW w:w="1276"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1.022.222,95</w:t>
            </w:r>
          </w:p>
        </w:tc>
        <w:tc>
          <w:tcPr>
            <w:tcW w:w="1418"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970.056,00</w:t>
            </w:r>
          </w:p>
        </w:tc>
        <w:tc>
          <w:tcPr>
            <w:tcW w:w="1417"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934.121,00</w:t>
            </w:r>
          </w:p>
        </w:tc>
        <w:tc>
          <w:tcPr>
            <w:tcW w:w="1418" w:type="dxa"/>
            <w:shd w:val="clear" w:color="auto" w:fill="auto"/>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923.961,00</w:t>
            </w:r>
          </w:p>
        </w:tc>
        <w:tc>
          <w:tcPr>
            <w:tcW w:w="1417" w:type="dxa"/>
            <w:vAlign w:val="center"/>
          </w:tcPr>
          <w:p w:rsidR="00BB1392" w:rsidRPr="009A4505"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923.961,00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2: Spese in conto capitale</w:t>
            </w:r>
          </w:p>
        </w:tc>
        <w:tc>
          <w:tcPr>
            <w:tcW w:w="1296"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1.150.098,67</w:t>
            </w:r>
          </w:p>
        </w:tc>
        <w:tc>
          <w:tcPr>
            <w:tcW w:w="1276"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1.921.615,60</w:t>
            </w:r>
          </w:p>
        </w:tc>
        <w:tc>
          <w:tcPr>
            <w:tcW w:w="1418"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1.638.657,71</w:t>
            </w:r>
          </w:p>
        </w:tc>
        <w:tc>
          <w:tcPr>
            <w:tcW w:w="1417"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c>
          <w:tcPr>
            <w:tcW w:w="1418"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c>
          <w:tcPr>
            <w:tcW w:w="1417" w:type="dxa"/>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3: Spese per incremento di attività finanziarie</w:t>
            </w:r>
          </w:p>
        </w:tc>
        <w:tc>
          <w:tcPr>
            <w:tcW w:w="1296"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18"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17"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18"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17" w:type="dxa"/>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Totale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Titolo</w:t>
            </w:r>
            <w:proofErr w:type="spellEnd"/>
            <w:r w:rsidRPr="00342337">
              <w:rPr>
                <w:rFonts w:ascii="BentonSans-Book" w:eastAsia="Times New Roman" w:hAnsi="BentonSans-Book" w:cs="BentonSans-Book"/>
                <w:color w:val="231F20"/>
              </w:rPr>
              <w:t xml:space="preserve"> 4: </w:t>
            </w:r>
            <w:proofErr w:type="spellStart"/>
            <w:r w:rsidRPr="00342337">
              <w:rPr>
                <w:rFonts w:ascii="BentonSans-Book" w:eastAsia="Times New Roman" w:hAnsi="BentonSans-Book" w:cs="BentonSans-Book"/>
                <w:color w:val="231F20"/>
              </w:rPr>
              <w:t>Rimborso</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presiti</w:t>
            </w:r>
            <w:proofErr w:type="spellEnd"/>
          </w:p>
        </w:tc>
        <w:tc>
          <w:tcPr>
            <w:tcW w:w="1296"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385.903,80</w:t>
            </w:r>
          </w:p>
        </w:tc>
        <w:tc>
          <w:tcPr>
            <w:tcW w:w="1276"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418"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18.683,00</w:t>
            </w:r>
          </w:p>
        </w:tc>
        <w:tc>
          <w:tcPr>
            <w:tcW w:w="1417"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18.963,00</w:t>
            </w:r>
          </w:p>
        </w:tc>
        <w:tc>
          <w:tcPr>
            <w:tcW w:w="1418"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19.249,00</w:t>
            </w:r>
          </w:p>
        </w:tc>
        <w:tc>
          <w:tcPr>
            <w:tcW w:w="1417" w:type="dxa"/>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19.249,00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5: Chiusura anticipazioni ricevute da istituto tesoriere/cassiere</w:t>
            </w:r>
          </w:p>
        </w:tc>
        <w:tc>
          <w:tcPr>
            <w:tcW w:w="1296"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200.000,00</w:t>
            </w:r>
          </w:p>
        </w:tc>
        <w:tc>
          <w:tcPr>
            <w:tcW w:w="1276"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223.705,00</w:t>
            </w:r>
          </w:p>
        </w:tc>
        <w:tc>
          <w:tcPr>
            <w:tcW w:w="1418"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417"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418"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417" w:type="dxa"/>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7: Spese per conto terzi e partite di giro</w:t>
            </w:r>
          </w:p>
        </w:tc>
        <w:tc>
          <w:tcPr>
            <w:tcW w:w="1296"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450.200,00</w:t>
            </w:r>
          </w:p>
        </w:tc>
        <w:tc>
          <w:tcPr>
            <w:tcW w:w="1276"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564.200,00</w:t>
            </w:r>
          </w:p>
        </w:tc>
        <w:tc>
          <w:tcPr>
            <w:tcW w:w="1418"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417"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418" w:type="dxa"/>
            <w:shd w:val="clear" w:color="auto" w:fill="auto"/>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562.200,00</w:t>
            </w:r>
          </w:p>
        </w:tc>
        <w:tc>
          <w:tcPr>
            <w:tcW w:w="1417" w:type="dxa"/>
            <w:vAlign w:val="center"/>
          </w:tcPr>
          <w:p w:rsidR="00BB1392" w:rsidRPr="009A4505"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562.200,00</w:t>
            </w:r>
          </w:p>
        </w:tc>
      </w:tr>
      <w:tr w:rsidR="00BB1392" w:rsidRPr="006F1DB1" w:rsidTr="00BB1392">
        <w:trPr>
          <w:trHeight w:val="431"/>
          <w:jc w:val="center"/>
        </w:trPr>
        <w:tc>
          <w:tcPr>
            <w:tcW w:w="1539" w:type="dxa"/>
            <w:shd w:val="clear" w:color="auto" w:fill="BFBFBF"/>
            <w:vAlign w:val="center"/>
          </w:tcPr>
          <w:p w:rsidR="00BB1392" w:rsidRPr="00342337" w:rsidRDefault="00BB1392" w:rsidP="00BB1392">
            <w:pPr>
              <w:pStyle w:val="Corpotesto"/>
              <w:jc w:val="center"/>
              <w:rPr>
                <w:rFonts w:ascii="BentonSans-Book" w:eastAsia="Times New Roman" w:hAnsi="BentonSans-Book" w:cs="BentonSans-Book"/>
                <w:b/>
                <w:color w:val="231F20"/>
              </w:rPr>
            </w:pPr>
            <w:proofErr w:type="spellStart"/>
            <w:r w:rsidRPr="00342337">
              <w:rPr>
                <w:rFonts w:ascii="BentonSans-Book" w:eastAsia="Times New Roman" w:hAnsi="BentonSans-Book" w:cs="BentonSans-Book"/>
                <w:b/>
                <w:color w:val="231F20"/>
              </w:rPr>
              <w:t>Totale</w:t>
            </w:r>
            <w:proofErr w:type="spellEnd"/>
            <w:r w:rsidRPr="00342337">
              <w:rPr>
                <w:rFonts w:ascii="BentonSans-Book" w:eastAsia="Times New Roman" w:hAnsi="BentonSans-Book" w:cs="BentonSans-Book"/>
                <w:b/>
                <w:color w:val="231F20"/>
              </w:rPr>
              <w:t xml:space="preserve"> </w:t>
            </w:r>
            <w:proofErr w:type="spellStart"/>
            <w:r w:rsidRPr="00342337">
              <w:rPr>
                <w:rFonts w:ascii="BentonSans-Book" w:eastAsia="Times New Roman" w:hAnsi="BentonSans-Book" w:cs="BentonSans-Book"/>
                <w:b/>
                <w:color w:val="231F20"/>
              </w:rPr>
              <w:t>Titoli</w:t>
            </w:r>
            <w:proofErr w:type="spellEnd"/>
          </w:p>
        </w:tc>
        <w:tc>
          <w:tcPr>
            <w:tcW w:w="1296"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3.050.226,31</w:t>
            </w:r>
          </w:p>
        </w:tc>
        <w:tc>
          <w:tcPr>
            <w:tcW w:w="1276"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3.731.743,55</w:t>
            </w:r>
          </w:p>
        </w:tc>
        <w:tc>
          <w:tcPr>
            <w:tcW w:w="1418"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3.469.596,71</w:t>
            </w:r>
          </w:p>
        </w:tc>
        <w:tc>
          <w:tcPr>
            <w:tcW w:w="1417" w:type="dxa"/>
            <w:shd w:val="clear" w:color="auto" w:fill="BFBFBF"/>
            <w:vAlign w:val="center"/>
          </w:tcPr>
          <w:p w:rsidR="00BB1392" w:rsidRPr="009A4505" w:rsidRDefault="00BB1392" w:rsidP="00BB1392">
            <w:pPr>
              <w:pStyle w:val="Corpotesto"/>
              <w:ind w:left="0"/>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1.860.284,00</w:t>
            </w:r>
          </w:p>
        </w:tc>
        <w:tc>
          <w:tcPr>
            <w:tcW w:w="1418"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1.820.410,00</w:t>
            </w:r>
          </w:p>
        </w:tc>
        <w:tc>
          <w:tcPr>
            <w:tcW w:w="1417" w:type="dxa"/>
            <w:shd w:val="clear" w:color="auto" w:fill="BFBFBF"/>
            <w:vAlign w:val="center"/>
          </w:tcPr>
          <w:p w:rsidR="00BB1392" w:rsidRPr="009A4505"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1.820.410,00</w:t>
            </w:r>
          </w:p>
        </w:tc>
      </w:tr>
    </w:tbl>
    <w:p w:rsidR="003A0790" w:rsidRPr="006F1DB1" w:rsidRDefault="003A0790" w:rsidP="000F4F29">
      <w:pPr>
        <w:pStyle w:val="Corpotesto"/>
        <w:rPr>
          <w:rFonts w:ascii="BentonSans-Book" w:hAnsi="BentonSans-Book" w:cs="BentonSans-Book"/>
        </w:rPr>
      </w:pPr>
    </w:p>
    <w:p w:rsidR="003A0790" w:rsidRPr="006F1DB1" w:rsidRDefault="003A0790" w:rsidP="005D2064">
      <w:pPr>
        <w:pStyle w:val="Titolo3"/>
        <w:rPr>
          <w:rFonts w:ascii="BentonSans-Book" w:hAnsi="BentonSans-Book" w:cs="BentonSans-Book"/>
          <w:color w:val="auto"/>
          <w:sz w:val="22"/>
          <w:szCs w:val="22"/>
        </w:rPr>
      </w:pPr>
      <w:bookmarkStart w:id="38" w:name="_Toc475637838"/>
      <w:bookmarkStart w:id="39" w:name="_Toc475637907"/>
      <w:r w:rsidRPr="00342337">
        <w:rPr>
          <w:rFonts w:ascii="BentonSans-Book" w:eastAsia="Calibri" w:hAnsi="BentonSans-Book" w:cs="BentonSans-Book"/>
          <w:color w:val="auto"/>
          <w:sz w:val="22"/>
          <w:szCs w:val="22"/>
        </w:rPr>
        <w:t>La spesa per missioni</w:t>
      </w:r>
      <w:r w:rsidRPr="006F1DB1">
        <w:rPr>
          <w:rFonts w:ascii="BentonSans-Book" w:hAnsi="BentonSans-Book" w:cs="BentonSans-Book"/>
          <w:color w:val="auto"/>
          <w:sz w:val="22"/>
          <w:szCs w:val="22"/>
        </w:rPr>
        <w:t>:</w:t>
      </w:r>
      <w:bookmarkEnd w:id="38"/>
      <w:bookmarkEnd w:id="39"/>
    </w:p>
    <w:p w:rsidR="003A0790" w:rsidRPr="006F1DB1" w:rsidRDefault="003A0790" w:rsidP="00523220">
      <w:pPr>
        <w:rPr>
          <w:rFonts w:ascii="BentonSans-Book" w:hAnsi="BentonSans-Book" w:cs="BentonSans-Book"/>
          <w:sz w:val="22"/>
          <w:szCs w:val="22"/>
        </w:rPr>
      </w:pPr>
    </w:p>
    <w:p w:rsidR="003A0790" w:rsidRPr="006F1DB1" w:rsidRDefault="003A0790" w:rsidP="005F0023">
      <w:pPr>
        <w:pStyle w:val="Corpotesto"/>
        <w:spacing w:line="276" w:lineRule="auto"/>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Le missioni corrispondono alle funzioni principali e gli obiettivi strategici perseguiti dalle amministrazioni pubbliche territoriali:</w:t>
      </w: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8B515D" w:rsidRDefault="003A0790" w:rsidP="008B515D">
      <w:pPr>
        <w:pStyle w:val="Corpotesto"/>
        <w:ind w:left="0"/>
        <w:rPr>
          <w:rFonts w:ascii="BentonSans-Book" w:eastAsia="Times New Roman" w:hAnsi="BentonSans-Book" w:cs="BentonSans-Book"/>
          <w:b/>
          <w:color w:val="0070C0"/>
          <w:lang w:val="it-IT"/>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1296"/>
        <w:gridCol w:w="1276"/>
        <w:gridCol w:w="1276"/>
        <w:gridCol w:w="1276"/>
        <w:gridCol w:w="1275"/>
        <w:gridCol w:w="1418"/>
      </w:tblGrid>
      <w:tr w:rsidR="00BB1392" w:rsidRPr="006F1DB1" w:rsidTr="00BB1392">
        <w:trPr>
          <w:jc w:val="center"/>
        </w:trPr>
        <w:tc>
          <w:tcPr>
            <w:tcW w:w="1539" w:type="dxa"/>
            <w:tcBorders>
              <w:top w:val="nil"/>
              <w:left w:val="nil"/>
            </w:tcBorders>
            <w:shd w:val="clear" w:color="auto" w:fill="auto"/>
            <w:vAlign w:val="center"/>
          </w:tcPr>
          <w:p w:rsidR="00BB1392" w:rsidRPr="00342337" w:rsidRDefault="00BB1392" w:rsidP="0049558E">
            <w:pPr>
              <w:pStyle w:val="Corpotesto"/>
              <w:jc w:val="center"/>
              <w:rPr>
                <w:rFonts w:ascii="BentonSans-Book" w:eastAsia="Times New Roman" w:hAnsi="BentonSans-Book" w:cs="BentonSans-Book"/>
                <w:color w:val="231F20"/>
                <w:lang w:val="it-IT"/>
              </w:rPr>
            </w:pPr>
          </w:p>
        </w:tc>
        <w:tc>
          <w:tcPr>
            <w:tcW w:w="1296" w:type="dxa"/>
            <w:shd w:val="clear" w:color="auto" w:fill="EBFF00"/>
            <w:vAlign w:val="center"/>
          </w:tcPr>
          <w:p w:rsidR="00BB1392" w:rsidRPr="00342337" w:rsidRDefault="00BB1392"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2015</w:t>
            </w:r>
          </w:p>
        </w:tc>
        <w:tc>
          <w:tcPr>
            <w:tcW w:w="1276" w:type="dxa"/>
            <w:shd w:val="clear" w:color="auto" w:fill="EBFF00"/>
            <w:vAlign w:val="center"/>
          </w:tcPr>
          <w:p w:rsidR="00BB1392" w:rsidRPr="00342337" w:rsidRDefault="00BB1392"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2016</w:t>
            </w:r>
          </w:p>
        </w:tc>
        <w:tc>
          <w:tcPr>
            <w:tcW w:w="1276" w:type="dxa"/>
            <w:shd w:val="clear" w:color="auto" w:fill="EBFF00"/>
            <w:vAlign w:val="center"/>
          </w:tcPr>
          <w:p w:rsidR="00BB1392" w:rsidRPr="00342337" w:rsidRDefault="00BB1392"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2017</w:t>
            </w:r>
          </w:p>
        </w:tc>
        <w:tc>
          <w:tcPr>
            <w:tcW w:w="1276" w:type="dxa"/>
            <w:shd w:val="clear" w:color="auto" w:fill="EBFF00"/>
            <w:vAlign w:val="center"/>
          </w:tcPr>
          <w:p w:rsidR="00BB1392" w:rsidRPr="00342337" w:rsidRDefault="00BB1392"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2018</w:t>
            </w:r>
          </w:p>
        </w:tc>
        <w:tc>
          <w:tcPr>
            <w:tcW w:w="1275" w:type="dxa"/>
            <w:shd w:val="clear" w:color="auto" w:fill="EBFF00"/>
            <w:vAlign w:val="center"/>
          </w:tcPr>
          <w:p w:rsidR="00BB1392" w:rsidRPr="00342337" w:rsidRDefault="00BB1392"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2019</w:t>
            </w:r>
          </w:p>
        </w:tc>
        <w:tc>
          <w:tcPr>
            <w:tcW w:w="1418" w:type="dxa"/>
            <w:shd w:val="clear" w:color="auto" w:fill="EBFF00"/>
          </w:tcPr>
          <w:p w:rsidR="00BB1392" w:rsidRPr="00342337" w:rsidRDefault="00BB1392" w:rsidP="0049558E">
            <w:pPr>
              <w:pStyle w:val="Corpotesto"/>
              <w:jc w:val="center"/>
              <w:rPr>
                <w:rFonts w:ascii="BentonSans-Book" w:eastAsia="Times New Roman" w:hAnsi="BentonSans-Book" w:cs="BentonSans-Book"/>
                <w:color w:val="231F20"/>
              </w:rPr>
            </w:pPr>
            <w:r>
              <w:rPr>
                <w:rFonts w:ascii="BentonSans-Book" w:eastAsia="Times New Roman" w:hAnsi="BentonSans-Book" w:cs="BentonSans-Book"/>
                <w:color w:val="231F20"/>
              </w:rPr>
              <w:t>2020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01 – Servizi istituzionali, generali e di gestione</w:t>
            </w:r>
          </w:p>
        </w:tc>
        <w:tc>
          <w:tcPr>
            <w:tcW w:w="1296" w:type="dxa"/>
            <w:shd w:val="clear" w:color="auto" w:fill="auto"/>
            <w:vAlign w:val="center"/>
          </w:tcPr>
          <w:p w:rsidR="00BB1392" w:rsidRPr="0049558E"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516.879,30</w:t>
            </w:r>
          </w:p>
        </w:tc>
        <w:tc>
          <w:tcPr>
            <w:tcW w:w="1276" w:type="dxa"/>
            <w:shd w:val="clear" w:color="auto" w:fill="auto"/>
            <w:vAlign w:val="center"/>
          </w:tcPr>
          <w:p w:rsidR="00BB1392" w:rsidRPr="0049558E" w:rsidRDefault="00BB1392" w:rsidP="00BB139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529.641,43</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557.052,00</w:t>
            </w:r>
          </w:p>
        </w:tc>
        <w:tc>
          <w:tcPr>
            <w:tcW w:w="1276" w:type="dxa"/>
            <w:shd w:val="clear" w:color="auto" w:fill="auto"/>
            <w:vAlign w:val="center"/>
          </w:tcPr>
          <w:p w:rsidR="00BB1392" w:rsidRPr="00BB1392" w:rsidRDefault="00BB1392" w:rsidP="00BB1392">
            <w:pPr>
              <w:pStyle w:val="Corpotesto"/>
              <w:jc w:val="center"/>
              <w:rPr>
                <w:rFonts w:ascii="BentonSans-Book" w:eastAsia="Times New Roman" w:hAnsi="BentonSans-Book" w:cs="BentonSans-Book"/>
                <w:b/>
                <w:color w:val="231F20"/>
                <w:sz w:val="16"/>
                <w:szCs w:val="16"/>
                <w:lang w:val="it-IT"/>
              </w:rPr>
            </w:pPr>
            <w:r w:rsidRPr="00BB1392">
              <w:rPr>
                <w:rFonts w:ascii="BentonSans-Book" w:eastAsia="Times New Roman" w:hAnsi="BentonSans-Book" w:cs="BentonSans-Book"/>
                <w:b/>
                <w:noProof/>
                <w:color w:val="231F20"/>
                <w:sz w:val="16"/>
                <w:szCs w:val="16"/>
                <w:lang w:val="it-IT"/>
              </w:rPr>
              <w:t>492.826,00</w:t>
            </w:r>
          </w:p>
        </w:tc>
        <w:tc>
          <w:tcPr>
            <w:tcW w:w="1275" w:type="dxa"/>
            <w:shd w:val="clear" w:color="auto" w:fill="auto"/>
            <w:vAlign w:val="center"/>
          </w:tcPr>
          <w:p w:rsidR="00BB1392" w:rsidRPr="00BB1392" w:rsidRDefault="00BB1392" w:rsidP="00BB1392">
            <w:pPr>
              <w:pStyle w:val="Corpotesto"/>
              <w:jc w:val="center"/>
              <w:rPr>
                <w:rFonts w:ascii="BentonSans-Book" w:eastAsia="Times New Roman" w:hAnsi="BentonSans-Book" w:cs="BentonSans-Book"/>
                <w:b/>
                <w:color w:val="231F20"/>
                <w:sz w:val="16"/>
                <w:szCs w:val="16"/>
                <w:lang w:val="it-IT"/>
              </w:rPr>
            </w:pPr>
            <w:r w:rsidRPr="00BB1392">
              <w:rPr>
                <w:rFonts w:ascii="BentonSans-Book" w:eastAsia="Times New Roman" w:hAnsi="BentonSans-Book" w:cs="BentonSans-Book"/>
                <w:b/>
                <w:noProof/>
                <w:color w:val="231F20"/>
                <w:sz w:val="16"/>
                <w:szCs w:val="16"/>
                <w:lang w:val="it-IT"/>
              </w:rPr>
              <w:t>492.826,00</w:t>
            </w:r>
          </w:p>
        </w:tc>
        <w:tc>
          <w:tcPr>
            <w:tcW w:w="1418" w:type="dxa"/>
            <w:vAlign w:val="center"/>
          </w:tcPr>
          <w:p w:rsidR="00BB1392" w:rsidRPr="00BB1392" w:rsidRDefault="00BB1392" w:rsidP="00BB1392">
            <w:pPr>
              <w:pStyle w:val="Corpotesto"/>
              <w:jc w:val="center"/>
              <w:rPr>
                <w:rFonts w:ascii="BentonSans-Book" w:eastAsia="Times New Roman" w:hAnsi="BentonSans-Book" w:cs="BentonSans-Book"/>
                <w:b/>
                <w:color w:val="231F20"/>
                <w:sz w:val="16"/>
                <w:szCs w:val="16"/>
                <w:lang w:val="it-IT"/>
              </w:rPr>
            </w:pPr>
            <w:r w:rsidRPr="00BB1392">
              <w:rPr>
                <w:rFonts w:ascii="BentonSans-Book" w:eastAsia="Times New Roman" w:hAnsi="BentonSans-Book" w:cs="BentonSans-Book"/>
                <w:b/>
                <w:noProof/>
                <w:color w:val="231F20"/>
                <w:sz w:val="16"/>
                <w:szCs w:val="16"/>
                <w:lang w:val="it-IT"/>
              </w:rPr>
              <w:t>492.826,00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Totale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Missione</w:t>
            </w:r>
            <w:proofErr w:type="spellEnd"/>
            <w:r w:rsidRPr="00342337">
              <w:rPr>
                <w:rFonts w:ascii="BentonSans-Book" w:eastAsia="Times New Roman" w:hAnsi="BentonSans-Book" w:cs="BentonSans-Book"/>
                <w:color w:val="231F20"/>
              </w:rPr>
              <w:t xml:space="preserve"> 02 – </w:t>
            </w:r>
            <w:proofErr w:type="spellStart"/>
            <w:r w:rsidRPr="00342337">
              <w:rPr>
                <w:rFonts w:ascii="BentonSans-Book" w:eastAsia="Times New Roman" w:hAnsi="BentonSans-Book" w:cs="BentonSans-Book"/>
                <w:color w:val="231F20"/>
              </w:rPr>
              <w:t>Giustizia</w:t>
            </w:r>
            <w:proofErr w:type="spellEnd"/>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shd w:val="clear" w:color="auto" w:fill="auto"/>
            <w:vAlign w:val="center"/>
          </w:tcPr>
          <w:p w:rsidR="00BB1392" w:rsidRPr="00BB1392" w:rsidRDefault="00BB1392" w:rsidP="00BB1392">
            <w:pPr>
              <w:pStyle w:val="Corpotesto"/>
              <w:jc w:val="center"/>
              <w:rPr>
                <w:rFonts w:ascii="BentonSans-Book" w:eastAsia="Times New Roman" w:hAnsi="BentonSans-Book" w:cs="BentonSans-Book"/>
                <w:b/>
                <w:color w:val="231F20"/>
                <w:sz w:val="16"/>
                <w:szCs w:val="16"/>
                <w:lang w:val="it-IT"/>
              </w:rPr>
            </w:pPr>
            <w:r w:rsidRPr="00BB1392">
              <w:rPr>
                <w:rFonts w:ascii="BentonSans-Book" w:eastAsia="Times New Roman" w:hAnsi="BentonSans-Book" w:cs="BentonSans-Book"/>
                <w:b/>
                <w:noProof/>
                <w:color w:val="231F20"/>
                <w:sz w:val="16"/>
                <w:szCs w:val="16"/>
                <w:lang w:val="it-IT"/>
              </w:rPr>
              <w:t>0,00</w:t>
            </w:r>
          </w:p>
        </w:tc>
        <w:tc>
          <w:tcPr>
            <w:tcW w:w="1275" w:type="dxa"/>
            <w:shd w:val="clear" w:color="auto" w:fill="auto"/>
            <w:vAlign w:val="center"/>
          </w:tcPr>
          <w:p w:rsidR="00BB1392" w:rsidRPr="00BB1392" w:rsidRDefault="00BB1392" w:rsidP="00BB1392">
            <w:pPr>
              <w:pStyle w:val="Corpotesto"/>
              <w:jc w:val="center"/>
              <w:rPr>
                <w:rFonts w:ascii="BentonSans-Book" w:eastAsia="Times New Roman" w:hAnsi="BentonSans-Book" w:cs="BentonSans-Book"/>
                <w:b/>
                <w:color w:val="231F20"/>
                <w:sz w:val="16"/>
                <w:szCs w:val="16"/>
                <w:lang w:val="it-IT"/>
              </w:rPr>
            </w:pPr>
            <w:r w:rsidRPr="00BB1392">
              <w:rPr>
                <w:rFonts w:ascii="BentonSans-Book" w:eastAsia="Times New Roman" w:hAnsi="BentonSans-Book" w:cs="BentonSans-Book"/>
                <w:b/>
                <w:noProof/>
                <w:color w:val="231F20"/>
                <w:sz w:val="16"/>
                <w:szCs w:val="16"/>
                <w:lang w:val="it-IT"/>
              </w:rPr>
              <w:t>0,00</w:t>
            </w:r>
          </w:p>
        </w:tc>
        <w:tc>
          <w:tcPr>
            <w:tcW w:w="1418" w:type="dxa"/>
            <w:vAlign w:val="center"/>
          </w:tcPr>
          <w:p w:rsidR="00BB1392" w:rsidRPr="00BB1392" w:rsidRDefault="00BB1392" w:rsidP="00BB1392">
            <w:pPr>
              <w:pStyle w:val="Corpotesto"/>
              <w:jc w:val="center"/>
              <w:rPr>
                <w:rFonts w:ascii="BentonSans-Book" w:eastAsia="Times New Roman" w:hAnsi="BentonSans-Book" w:cs="BentonSans-Book"/>
                <w:b/>
                <w:color w:val="231F20"/>
                <w:sz w:val="16"/>
                <w:szCs w:val="16"/>
                <w:lang w:val="it-IT"/>
              </w:rPr>
            </w:pPr>
            <w:r w:rsidRPr="00BB1392">
              <w:rPr>
                <w:rFonts w:ascii="BentonSans-Book" w:eastAsia="Times New Roman" w:hAnsi="BentonSans-Book" w:cs="BentonSans-Book"/>
                <w:b/>
                <w:noProof/>
                <w:color w:val="231F20"/>
                <w:sz w:val="16"/>
                <w:szCs w:val="16"/>
                <w:lang w:val="it-IT"/>
              </w:rPr>
              <w:t>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03 – Ordine pubblico e sicurezza</w:t>
            </w:r>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55.651,44</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58.800,00</w:t>
            </w:r>
          </w:p>
        </w:tc>
        <w:tc>
          <w:tcPr>
            <w:tcW w:w="1276" w:type="dxa"/>
            <w:shd w:val="clear" w:color="auto" w:fill="auto"/>
            <w:vAlign w:val="center"/>
          </w:tcPr>
          <w:p w:rsidR="00BB1392" w:rsidRPr="00BB1392" w:rsidRDefault="00BB1392" w:rsidP="00BB1392">
            <w:pPr>
              <w:pStyle w:val="Corpotesto"/>
              <w:jc w:val="center"/>
              <w:rPr>
                <w:rFonts w:ascii="BentonSans-Book" w:eastAsia="Times New Roman" w:hAnsi="BentonSans-Book" w:cs="BentonSans-Book"/>
                <w:b/>
                <w:color w:val="231F20"/>
                <w:sz w:val="16"/>
                <w:szCs w:val="16"/>
                <w:lang w:val="it-IT"/>
              </w:rPr>
            </w:pPr>
            <w:r w:rsidRPr="00BB1392">
              <w:rPr>
                <w:rFonts w:ascii="BentonSans-Book" w:eastAsia="Times New Roman" w:hAnsi="BentonSans-Book" w:cs="BentonSans-Book"/>
                <w:b/>
                <w:noProof/>
                <w:color w:val="231F20"/>
                <w:sz w:val="16"/>
                <w:szCs w:val="16"/>
                <w:lang w:val="it-IT"/>
              </w:rPr>
              <w:t>5.000,00</w:t>
            </w:r>
          </w:p>
        </w:tc>
        <w:tc>
          <w:tcPr>
            <w:tcW w:w="1275" w:type="dxa"/>
            <w:shd w:val="clear" w:color="auto" w:fill="auto"/>
            <w:vAlign w:val="center"/>
          </w:tcPr>
          <w:p w:rsidR="00BB1392" w:rsidRPr="00BB1392" w:rsidRDefault="00BB1392" w:rsidP="00BB1392">
            <w:pPr>
              <w:pStyle w:val="Corpotesto"/>
              <w:jc w:val="center"/>
              <w:rPr>
                <w:rFonts w:ascii="BentonSans-Book" w:eastAsia="Times New Roman" w:hAnsi="BentonSans-Book" w:cs="BentonSans-Book"/>
                <w:b/>
                <w:color w:val="231F20"/>
                <w:sz w:val="16"/>
                <w:szCs w:val="16"/>
                <w:lang w:val="it-IT"/>
              </w:rPr>
            </w:pPr>
            <w:r w:rsidRPr="00BB1392">
              <w:rPr>
                <w:rFonts w:ascii="BentonSans-Book" w:eastAsia="Times New Roman" w:hAnsi="BentonSans-Book" w:cs="BentonSans-Book"/>
                <w:b/>
                <w:noProof/>
                <w:color w:val="231F20"/>
                <w:sz w:val="16"/>
                <w:szCs w:val="16"/>
                <w:lang w:val="it-IT"/>
              </w:rPr>
              <w:t>5.000,00</w:t>
            </w:r>
          </w:p>
        </w:tc>
        <w:tc>
          <w:tcPr>
            <w:tcW w:w="1418" w:type="dxa"/>
            <w:vAlign w:val="center"/>
          </w:tcPr>
          <w:p w:rsidR="00BB1392" w:rsidRPr="00BB1392" w:rsidRDefault="00BB1392" w:rsidP="00BB1392">
            <w:pPr>
              <w:pStyle w:val="Corpotesto"/>
              <w:jc w:val="center"/>
              <w:rPr>
                <w:rFonts w:ascii="BentonSans-Book" w:eastAsia="Times New Roman" w:hAnsi="BentonSans-Book" w:cs="BentonSans-Book"/>
                <w:b/>
                <w:color w:val="231F20"/>
                <w:sz w:val="16"/>
                <w:szCs w:val="16"/>
                <w:lang w:val="it-IT"/>
              </w:rPr>
            </w:pPr>
            <w:r w:rsidRPr="00BB1392">
              <w:rPr>
                <w:rFonts w:ascii="BentonSans-Book" w:eastAsia="Times New Roman" w:hAnsi="BentonSans-Book" w:cs="BentonSans-Book"/>
                <w:b/>
                <w:noProof/>
                <w:color w:val="231F20"/>
                <w:sz w:val="16"/>
                <w:szCs w:val="16"/>
                <w:lang w:val="it-IT"/>
              </w:rPr>
              <w:t>5.000,00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04 – Istruzione e diritto allo studio</w:t>
            </w:r>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114.395,65</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94.130,54</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88.200,00</w:t>
            </w:r>
          </w:p>
        </w:tc>
        <w:tc>
          <w:tcPr>
            <w:tcW w:w="1276" w:type="dxa"/>
            <w:shd w:val="clear" w:color="auto" w:fill="auto"/>
            <w:vAlign w:val="center"/>
          </w:tcPr>
          <w:p w:rsidR="00BB1392" w:rsidRPr="00BB1392" w:rsidRDefault="00BB1392" w:rsidP="00BB1392">
            <w:pPr>
              <w:pStyle w:val="Corpotesto"/>
              <w:jc w:val="center"/>
              <w:rPr>
                <w:rFonts w:ascii="BentonSans-Book" w:eastAsia="Times New Roman" w:hAnsi="BentonSans-Book" w:cs="BentonSans-Book"/>
                <w:b/>
                <w:color w:val="231F20"/>
                <w:sz w:val="16"/>
                <w:szCs w:val="16"/>
                <w:lang w:val="it-IT"/>
              </w:rPr>
            </w:pPr>
            <w:r w:rsidRPr="00BB1392">
              <w:rPr>
                <w:rFonts w:ascii="BentonSans-Book" w:eastAsia="Times New Roman" w:hAnsi="BentonSans-Book" w:cs="BentonSans-Book"/>
                <w:b/>
                <w:noProof/>
                <w:color w:val="231F20"/>
                <w:sz w:val="16"/>
                <w:szCs w:val="16"/>
                <w:lang w:val="it-IT"/>
              </w:rPr>
              <w:t>74.700,00</w:t>
            </w:r>
          </w:p>
        </w:tc>
        <w:tc>
          <w:tcPr>
            <w:tcW w:w="1275" w:type="dxa"/>
            <w:shd w:val="clear" w:color="auto" w:fill="auto"/>
            <w:vAlign w:val="center"/>
          </w:tcPr>
          <w:p w:rsidR="00BB1392" w:rsidRPr="00BB1392" w:rsidRDefault="00BB1392" w:rsidP="00BB1392">
            <w:pPr>
              <w:pStyle w:val="Corpotesto"/>
              <w:jc w:val="center"/>
              <w:rPr>
                <w:rFonts w:ascii="BentonSans-Book" w:eastAsia="Times New Roman" w:hAnsi="BentonSans-Book" w:cs="BentonSans-Book"/>
                <w:b/>
                <w:color w:val="231F20"/>
                <w:sz w:val="16"/>
                <w:szCs w:val="16"/>
                <w:lang w:val="it-IT"/>
              </w:rPr>
            </w:pPr>
            <w:r w:rsidRPr="00BB1392">
              <w:rPr>
                <w:rFonts w:ascii="BentonSans-Book" w:eastAsia="Times New Roman" w:hAnsi="BentonSans-Book" w:cs="BentonSans-Book"/>
                <w:b/>
                <w:noProof/>
                <w:color w:val="231F20"/>
                <w:sz w:val="16"/>
                <w:szCs w:val="16"/>
                <w:lang w:val="it-IT"/>
              </w:rPr>
              <w:t>70.200,00</w:t>
            </w:r>
          </w:p>
        </w:tc>
        <w:tc>
          <w:tcPr>
            <w:tcW w:w="1418" w:type="dxa"/>
            <w:vAlign w:val="center"/>
          </w:tcPr>
          <w:p w:rsidR="00BB1392" w:rsidRPr="00BB1392" w:rsidRDefault="00BB1392" w:rsidP="00BB1392">
            <w:pPr>
              <w:pStyle w:val="Corpotesto"/>
              <w:jc w:val="center"/>
              <w:rPr>
                <w:rFonts w:ascii="BentonSans-Book" w:eastAsia="Times New Roman" w:hAnsi="BentonSans-Book" w:cs="BentonSans-Book"/>
                <w:b/>
                <w:color w:val="231F20"/>
                <w:sz w:val="16"/>
                <w:szCs w:val="16"/>
                <w:lang w:val="it-IT"/>
              </w:rPr>
            </w:pPr>
            <w:r w:rsidRPr="00BB1392">
              <w:rPr>
                <w:rFonts w:ascii="BentonSans-Book" w:eastAsia="Times New Roman" w:hAnsi="BentonSans-Book" w:cs="BentonSans-Book"/>
                <w:b/>
                <w:noProof/>
                <w:color w:val="231F20"/>
                <w:sz w:val="16"/>
                <w:szCs w:val="16"/>
                <w:lang w:val="it-IT"/>
              </w:rPr>
              <w:t>70.200,00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05 – Tutela e valorizzazione dei beni e attività culturali</w:t>
            </w:r>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49.856,91</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156.312,48</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80.042,34</w:t>
            </w:r>
          </w:p>
        </w:tc>
        <w:tc>
          <w:tcPr>
            <w:tcW w:w="1276" w:type="dxa"/>
            <w:shd w:val="clear" w:color="auto" w:fill="auto"/>
            <w:vAlign w:val="center"/>
          </w:tcPr>
          <w:p w:rsidR="00BB1392" w:rsidRPr="00BB1392" w:rsidRDefault="00BB1392" w:rsidP="00BB1392">
            <w:pPr>
              <w:pStyle w:val="Corpotesto"/>
              <w:jc w:val="center"/>
              <w:rPr>
                <w:rFonts w:ascii="BentonSans-Book" w:eastAsia="Times New Roman" w:hAnsi="BentonSans-Book" w:cs="BentonSans-Book"/>
                <w:b/>
                <w:color w:val="231F20"/>
                <w:sz w:val="16"/>
                <w:szCs w:val="16"/>
                <w:lang w:val="it-IT"/>
              </w:rPr>
            </w:pPr>
            <w:r w:rsidRPr="00BB1392">
              <w:rPr>
                <w:rFonts w:ascii="BentonSans-Book" w:eastAsia="Times New Roman" w:hAnsi="BentonSans-Book" w:cs="BentonSans-Book"/>
                <w:b/>
                <w:noProof/>
                <w:color w:val="231F20"/>
                <w:sz w:val="16"/>
                <w:szCs w:val="16"/>
                <w:lang w:val="it-IT"/>
              </w:rPr>
              <w:t>32.850,00</w:t>
            </w:r>
          </w:p>
        </w:tc>
        <w:tc>
          <w:tcPr>
            <w:tcW w:w="1275" w:type="dxa"/>
            <w:shd w:val="clear" w:color="auto" w:fill="auto"/>
            <w:vAlign w:val="center"/>
          </w:tcPr>
          <w:p w:rsidR="00BB1392" w:rsidRPr="00BB1392" w:rsidRDefault="00BB1392" w:rsidP="00BB1392">
            <w:pPr>
              <w:pStyle w:val="Corpotesto"/>
              <w:jc w:val="center"/>
              <w:rPr>
                <w:rFonts w:ascii="BentonSans-Book" w:eastAsia="Times New Roman" w:hAnsi="BentonSans-Book" w:cs="BentonSans-Book"/>
                <w:b/>
                <w:color w:val="231F20"/>
                <w:sz w:val="16"/>
                <w:szCs w:val="16"/>
                <w:lang w:val="it-IT"/>
              </w:rPr>
            </w:pPr>
            <w:r w:rsidRPr="00BB1392">
              <w:rPr>
                <w:rFonts w:ascii="BentonSans-Book" w:eastAsia="Times New Roman" w:hAnsi="BentonSans-Book" w:cs="BentonSans-Book"/>
                <w:b/>
                <w:noProof/>
                <w:color w:val="231F20"/>
                <w:sz w:val="16"/>
                <w:szCs w:val="16"/>
                <w:lang w:val="it-IT"/>
              </w:rPr>
              <w:t>32.850,00</w:t>
            </w:r>
          </w:p>
        </w:tc>
        <w:tc>
          <w:tcPr>
            <w:tcW w:w="1418" w:type="dxa"/>
            <w:vAlign w:val="center"/>
          </w:tcPr>
          <w:p w:rsidR="00BB1392" w:rsidRPr="00BB1392" w:rsidRDefault="00BB1392" w:rsidP="00BB1392">
            <w:pPr>
              <w:pStyle w:val="Corpotesto"/>
              <w:jc w:val="center"/>
              <w:rPr>
                <w:rFonts w:ascii="BentonSans-Book" w:eastAsia="Times New Roman" w:hAnsi="BentonSans-Book" w:cs="BentonSans-Book"/>
                <w:b/>
                <w:color w:val="231F20"/>
                <w:sz w:val="16"/>
                <w:szCs w:val="16"/>
                <w:lang w:val="it-IT"/>
              </w:rPr>
            </w:pPr>
            <w:r w:rsidRPr="00BB1392">
              <w:rPr>
                <w:rFonts w:ascii="BentonSans-Book" w:eastAsia="Times New Roman" w:hAnsi="BentonSans-Book" w:cs="BentonSans-Book"/>
                <w:b/>
                <w:noProof/>
                <w:color w:val="231F20"/>
                <w:sz w:val="16"/>
                <w:szCs w:val="16"/>
                <w:lang w:val="it-IT"/>
              </w:rPr>
              <w:t>32.850,00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06 – Politiche giovanili, sport e tempo libero</w:t>
            </w:r>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3.500,00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3.500,00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c>
          <w:tcPr>
            <w:tcW w:w="1275"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c>
          <w:tcPr>
            <w:tcW w:w="1418" w:type="dxa"/>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Totale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Missione</w:t>
            </w:r>
            <w:proofErr w:type="spellEnd"/>
            <w:r w:rsidRPr="00342337">
              <w:rPr>
                <w:rFonts w:ascii="BentonSans-Book" w:eastAsia="Times New Roman" w:hAnsi="BentonSans-Book" w:cs="BentonSans-Book"/>
                <w:color w:val="231F20"/>
              </w:rPr>
              <w:t xml:space="preserve"> 07 - </w:t>
            </w:r>
            <w:proofErr w:type="spellStart"/>
            <w:r w:rsidRPr="00342337">
              <w:rPr>
                <w:rFonts w:ascii="BentonSans-Book" w:eastAsia="Times New Roman" w:hAnsi="BentonSans-Book" w:cs="BentonSans-Book"/>
                <w:color w:val="231F20"/>
              </w:rPr>
              <w:t>Turismo</w:t>
            </w:r>
            <w:proofErr w:type="spellEnd"/>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14.300,00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13.992,00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c>
          <w:tcPr>
            <w:tcW w:w="1275"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c>
          <w:tcPr>
            <w:tcW w:w="1418" w:type="dxa"/>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08 – Assetto del territorio ed edilizia abitativa</w:t>
            </w:r>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2.135,00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12.250,93</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15.917,12</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w:t>
            </w:r>
          </w:p>
        </w:tc>
        <w:tc>
          <w:tcPr>
            <w:tcW w:w="1275"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w:t>
            </w:r>
          </w:p>
        </w:tc>
        <w:tc>
          <w:tcPr>
            <w:tcW w:w="1418" w:type="dxa"/>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09 -  Sviluppo sostenibile e tutela del territorio e dell’ambiente</w:t>
            </w:r>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1.052.148,17</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1.598.262,19</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1.257.391,73</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167.793,00</w:t>
            </w:r>
          </w:p>
        </w:tc>
        <w:tc>
          <w:tcPr>
            <w:tcW w:w="1275"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162.817,00</w:t>
            </w:r>
          </w:p>
        </w:tc>
        <w:tc>
          <w:tcPr>
            <w:tcW w:w="1418" w:type="dxa"/>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162.817,00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10 – Trasporti e diritto alla mobilità</w:t>
            </w:r>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230.005,00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354.220,84</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444.742,52</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141.704,00</w:t>
            </w:r>
          </w:p>
        </w:tc>
        <w:tc>
          <w:tcPr>
            <w:tcW w:w="1275"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141.704,00</w:t>
            </w:r>
          </w:p>
        </w:tc>
        <w:tc>
          <w:tcPr>
            <w:tcW w:w="1418" w:type="dxa"/>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141.704,00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Totale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Missione</w:t>
            </w:r>
            <w:proofErr w:type="spellEnd"/>
            <w:r w:rsidRPr="00342337">
              <w:rPr>
                <w:rFonts w:ascii="BentonSans-Book" w:eastAsia="Times New Roman" w:hAnsi="BentonSans-Book" w:cs="BentonSans-Book"/>
                <w:color w:val="231F20"/>
              </w:rPr>
              <w:t xml:space="preserve"> 11 – </w:t>
            </w:r>
            <w:proofErr w:type="spellStart"/>
            <w:r w:rsidRPr="00342337">
              <w:rPr>
                <w:rFonts w:ascii="BentonSans-Book" w:eastAsia="Times New Roman" w:hAnsi="BentonSans-Book" w:cs="BentonSans-Book"/>
                <w:color w:val="231F20"/>
              </w:rPr>
              <w:t>Soccorso</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civile</w:t>
            </w:r>
            <w:proofErr w:type="spellEnd"/>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11.100,00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29.375,70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8.680,00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6.300,00</w:t>
            </w:r>
          </w:p>
        </w:tc>
        <w:tc>
          <w:tcPr>
            <w:tcW w:w="1275"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6.300,00</w:t>
            </w:r>
          </w:p>
        </w:tc>
        <w:tc>
          <w:tcPr>
            <w:tcW w:w="1418" w:type="dxa"/>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6.300,00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12 – Diritti sociali, politiche sociali e famiglia</w:t>
            </w:r>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54.889,97</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56.600,00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10.453,00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3.453,00</w:t>
            </w:r>
          </w:p>
        </w:tc>
        <w:tc>
          <w:tcPr>
            <w:tcW w:w="1275"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3.453,00</w:t>
            </w:r>
          </w:p>
        </w:tc>
        <w:tc>
          <w:tcPr>
            <w:tcW w:w="1418" w:type="dxa"/>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3.453,00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13 – Tutela della salute</w:t>
            </w:r>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6.200,00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11.300,00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c>
          <w:tcPr>
            <w:tcW w:w="1275"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c>
          <w:tcPr>
            <w:tcW w:w="1418" w:type="dxa"/>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14 – Sviluppo economico e competitività</w:t>
            </w:r>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15.000,00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5"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18" w:type="dxa"/>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15 – Politiche per il lavoro e la formazione professionale</w:t>
            </w:r>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23.700,00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c>
          <w:tcPr>
            <w:tcW w:w="1275"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c>
          <w:tcPr>
            <w:tcW w:w="1418" w:type="dxa"/>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16 – Agricoltura, politiche agroalimentari e pesca</w:t>
            </w:r>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5"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18" w:type="dxa"/>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17 – Energia e diversificazione delle fonti energetiche</w:t>
            </w:r>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5"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18" w:type="dxa"/>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18 – Relazioni con le altre autonomie territoriali e locali</w:t>
            </w:r>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5"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18" w:type="dxa"/>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Totale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Missione</w:t>
            </w:r>
            <w:proofErr w:type="spellEnd"/>
            <w:r w:rsidRPr="00342337">
              <w:rPr>
                <w:rFonts w:ascii="BentonSans-Book" w:eastAsia="Times New Roman" w:hAnsi="BentonSans-Book" w:cs="BentonSans-Book"/>
                <w:color w:val="231F20"/>
              </w:rPr>
              <w:t xml:space="preserve"> 19 – </w:t>
            </w:r>
            <w:proofErr w:type="spellStart"/>
            <w:r w:rsidRPr="00342337">
              <w:rPr>
                <w:rFonts w:ascii="BentonSans-Book" w:eastAsia="Times New Roman" w:hAnsi="BentonSans-Book" w:cs="BentonSans-Book"/>
                <w:color w:val="231F20"/>
              </w:rPr>
              <w:t>Relazioni</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internazionali</w:t>
            </w:r>
            <w:proofErr w:type="spellEnd"/>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5"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18" w:type="dxa"/>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20 – Fondi e accantonamenti</w:t>
            </w:r>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4.901,00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7.061,00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8.901,00</w:t>
            </w:r>
          </w:p>
        </w:tc>
        <w:tc>
          <w:tcPr>
            <w:tcW w:w="1275"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8.503,00</w:t>
            </w:r>
          </w:p>
        </w:tc>
        <w:tc>
          <w:tcPr>
            <w:tcW w:w="1418" w:type="dxa"/>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8.503,00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Totale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Missione</w:t>
            </w:r>
            <w:proofErr w:type="spellEnd"/>
            <w:r w:rsidRPr="00342337">
              <w:rPr>
                <w:rFonts w:ascii="BentonSans-Book" w:eastAsia="Times New Roman" w:hAnsi="BentonSans-Book" w:cs="BentonSans-Book"/>
                <w:color w:val="231F20"/>
              </w:rPr>
              <w:t xml:space="preserve"> 50 – </w:t>
            </w:r>
            <w:proofErr w:type="spellStart"/>
            <w:r w:rsidRPr="00342337">
              <w:rPr>
                <w:rFonts w:ascii="BentonSans-Book" w:eastAsia="Times New Roman" w:hAnsi="BentonSans-Book" w:cs="BentonSans-Book"/>
                <w:color w:val="231F20"/>
              </w:rPr>
              <w:t>Debito</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pubblico</w:t>
            </w:r>
            <w:proofErr w:type="spellEnd"/>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333.116,31</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5"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18" w:type="dxa"/>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Totale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Missione</w:t>
            </w:r>
            <w:proofErr w:type="spellEnd"/>
            <w:r w:rsidRPr="00342337">
              <w:rPr>
                <w:rFonts w:ascii="BentonSans-Book" w:eastAsia="Times New Roman" w:hAnsi="BentonSans-Book" w:cs="BentonSans-Book"/>
                <w:color w:val="231F20"/>
              </w:rPr>
              <w:t xml:space="preserve"> 60 – </w:t>
            </w:r>
            <w:proofErr w:type="spellStart"/>
            <w:r w:rsidRPr="00342337">
              <w:rPr>
                <w:rFonts w:ascii="BentonSans-Book" w:eastAsia="Times New Roman" w:hAnsi="BentonSans-Book" w:cs="BentonSans-Book"/>
                <w:color w:val="231F20"/>
              </w:rPr>
              <w:t>Anticipazioni</w:t>
            </w:r>
            <w:proofErr w:type="spellEnd"/>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200.000,00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223.705,00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275"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418" w:type="dxa"/>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r>
      <w:tr w:rsidR="00BB1392" w:rsidRPr="006F1DB1" w:rsidTr="00BB1392">
        <w:trPr>
          <w:jc w:val="center"/>
        </w:trPr>
        <w:tc>
          <w:tcPr>
            <w:tcW w:w="1539" w:type="dxa"/>
            <w:shd w:val="clear" w:color="auto" w:fill="auto"/>
            <w:vAlign w:val="center"/>
          </w:tcPr>
          <w:p w:rsidR="00BB1392" w:rsidRPr="00342337" w:rsidRDefault="00BB1392" w:rsidP="00BB139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99 – Servizi per conto terzi</w:t>
            </w:r>
          </w:p>
        </w:tc>
        <w:tc>
          <w:tcPr>
            <w:tcW w:w="129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450.200,00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564.200,00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276" w:type="dxa"/>
            <w:shd w:val="clear" w:color="auto" w:fill="auto"/>
            <w:vAlign w:val="center"/>
          </w:tcPr>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275" w:type="dxa"/>
            <w:shd w:val="clear" w:color="auto" w:fill="auto"/>
            <w:vAlign w:val="center"/>
          </w:tcPr>
          <w:p w:rsidR="00BB1392" w:rsidRPr="0049558E" w:rsidRDefault="00BB1392" w:rsidP="00BB1392">
            <w:pPr>
              <w:pStyle w:val="Corpotesto"/>
              <w:jc w:val="both"/>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562.200,00</w:t>
            </w:r>
          </w:p>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p>
        </w:tc>
        <w:tc>
          <w:tcPr>
            <w:tcW w:w="1418" w:type="dxa"/>
            <w:vAlign w:val="center"/>
          </w:tcPr>
          <w:p w:rsidR="00BB1392" w:rsidRPr="0049558E" w:rsidRDefault="00BB1392" w:rsidP="00BB1392">
            <w:pPr>
              <w:pStyle w:val="Corpotesto"/>
              <w:jc w:val="both"/>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562.200,00</w:t>
            </w:r>
          </w:p>
          <w:p w:rsidR="00BB1392" w:rsidRPr="0049558E" w:rsidRDefault="00BB1392" w:rsidP="00BB1392">
            <w:pPr>
              <w:pStyle w:val="Corpotesto"/>
              <w:jc w:val="center"/>
              <w:rPr>
                <w:rFonts w:ascii="BentonSans-Book" w:eastAsia="Times New Roman" w:hAnsi="BentonSans-Book" w:cs="BentonSans-Book"/>
                <w:color w:val="231F20"/>
                <w:sz w:val="16"/>
                <w:szCs w:val="16"/>
                <w:lang w:val="it-IT"/>
              </w:rPr>
            </w:pPr>
          </w:p>
        </w:tc>
      </w:tr>
      <w:tr w:rsidR="00BB1392" w:rsidRPr="006F1DB1" w:rsidTr="00BB1392">
        <w:trPr>
          <w:trHeight w:val="457"/>
          <w:jc w:val="center"/>
        </w:trPr>
        <w:tc>
          <w:tcPr>
            <w:tcW w:w="1539" w:type="dxa"/>
            <w:shd w:val="clear" w:color="auto" w:fill="BFBFBF"/>
            <w:vAlign w:val="center"/>
          </w:tcPr>
          <w:p w:rsidR="00BB1392" w:rsidRPr="00342337" w:rsidRDefault="00BB1392" w:rsidP="00BB1392">
            <w:pPr>
              <w:pStyle w:val="Corpotesto"/>
              <w:jc w:val="center"/>
              <w:rPr>
                <w:rFonts w:ascii="BentonSans-Book" w:eastAsia="Times New Roman" w:hAnsi="BentonSans-Book" w:cs="BentonSans-Book"/>
                <w:b/>
                <w:color w:val="231F20"/>
              </w:rPr>
            </w:pPr>
            <w:proofErr w:type="spellStart"/>
            <w:r w:rsidRPr="00342337">
              <w:rPr>
                <w:rFonts w:ascii="BentonSans-Book" w:eastAsia="Times New Roman" w:hAnsi="BentonSans-Book" w:cs="BentonSans-Book"/>
                <w:b/>
                <w:color w:val="231F20"/>
              </w:rPr>
              <w:t>Totale</w:t>
            </w:r>
            <w:proofErr w:type="spellEnd"/>
          </w:p>
        </w:tc>
        <w:tc>
          <w:tcPr>
            <w:tcW w:w="1296" w:type="dxa"/>
            <w:shd w:val="clear" w:color="auto" w:fill="BFBFBF"/>
            <w:vAlign w:val="center"/>
          </w:tcPr>
          <w:p w:rsidR="00BB1392" w:rsidRPr="0049558E"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3.050.226,31</w:t>
            </w:r>
          </w:p>
        </w:tc>
        <w:tc>
          <w:tcPr>
            <w:tcW w:w="1276" w:type="dxa"/>
            <w:shd w:val="clear" w:color="auto" w:fill="BFBFBF"/>
            <w:vAlign w:val="center"/>
          </w:tcPr>
          <w:p w:rsidR="00BB1392" w:rsidRPr="0049558E"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3.731.743,55</w:t>
            </w:r>
          </w:p>
        </w:tc>
        <w:tc>
          <w:tcPr>
            <w:tcW w:w="1276" w:type="dxa"/>
            <w:shd w:val="clear" w:color="auto" w:fill="BFBFBF"/>
            <w:vAlign w:val="center"/>
          </w:tcPr>
          <w:p w:rsidR="00BB1392" w:rsidRPr="0049558E"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3.469.596,71</w:t>
            </w:r>
          </w:p>
        </w:tc>
        <w:tc>
          <w:tcPr>
            <w:tcW w:w="1276" w:type="dxa"/>
            <w:shd w:val="clear" w:color="auto" w:fill="BFBFBF"/>
            <w:vAlign w:val="center"/>
          </w:tcPr>
          <w:p w:rsidR="00BB1392" w:rsidRPr="0049558E"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1.860.284,00</w:t>
            </w:r>
          </w:p>
        </w:tc>
        <w:tc>
          <w:tcPr>
            <w:tcW w:w="1275" w:type="dxa"/>
            <w:shd w:val="clear" w:color="auto" w:fill="BFBFBF"/>
            <w:vAlign w:val="center"/>
          </w:tcPr>
          <w:p w:rsidR="00BB1392" w:rsidRPr="0049558E"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1.820.410,00</w:t>
            </w:r>
          </w:p>
        </w:tc>
        <w:tc>
          <w:tcPr>
            <w:tcW w:w="1418" w:type="dxa"/>
            <w:shd w:val="clear" w:color="auto" w:fill="BFBFBF"/>
            <w:vAlign w:val="center"/>
          </w:tcPr>
          <w:p w:rsidR="00BB1392" w:rsidRPr="0049558E" w:rsidRDefault="00BB1392" w:rsidP="00BB139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1.820.410,00</w:t>
            </w:r>
          </w:p>
        </w:tc>
      </w:tr>
    </w:tbl>
    <w:p w:rsidR="003A0790" w:rsidRDefault="003A0790" w:rsidP="00673428">
      <w:pPr>
        <w:pStyle w:val="Corpotesto"/>
        <w:ind w:left="0"/>
        <w:rPr>
          <w:rFonts w:ascii="BentonSans-Book" w:eastAsia="Times New Roman" w:hAnsi="BentonSans-Book" w:cs="BentonSans-Book"/>
          <w:color w:val="231F20"/>
        </w:rPr>
      </w:pPr>
    </w:p>
    <w:p w:rsidR="003A0790" w:rsidRPr="006F1DB1" w:rsidRDefault="003A0790" w:rsidP="00673428">
      <w:pPr>
        <w:pStyle w:val="Corpotesto"/>
        <w:ind w:left="0"/>
        <w:rPr>
          <w:rFonts w:ascii="BentonSans-Book" w:eastAsia="Times New Roman" w:hAnsi="BentonSans-Book" w:cs="BentonSans-Book"/>
          <w:color w:val="231F20"/>
        </w:rPr>
      </w:pPr>
    </w:p>
    <w:p w:rsidR="003A0790" w:rsidRPr="00342337" w:rsidRDefault="003A0790" w:rsidP="005D2064">
      <w:pPr>
        <w:pStyle w:val="Titolo3"/>
        <w:rPr>
          <w:rFonts w:ascii="BentonSans-Book" w:eastAsia="Calibri" w:hAnsi="BentonSans-Book" w:cs="BentonSans-Book"/>
          <w:color w:val="auto"/>
          <w:sz w:val="22"/>
          <w:szCs w:val="22"/>
        </w:rPr>
      </w:pPr>
      <w:bookmarkStart w:id="40" w:name="_Toc475637839"/>
      <w:bookmarkStart w:id="41" w:name="_Toc475637908"/>
      <w:r w:rsidRPr="00342337">
        <w:rPr>
          <w:rFonts w:ascii="BentonSans-Book" w:eastAsia="Calibri" w:hAnsi="BentonSans-Book" w:cs="BentonSans-Book"/>
          <w:color w:val="auto"/>
          <w:sz w:val="22"/>
          <w:szCs w:val="22"/>
        </w:rPr>
        <w:t>La spesa corrente</w:t>
      </w:r>
      <w:bookmarkEnd w:id="40"/>
      <w:bookmarkEnd w:id="41"/>
    </w:p>
    <w:p w:rsidR="003A0790" w:rsidRPr="006F1DB1" w:rsidRDefault="003A0790" w:rsidP="00D45132">
      <w:pPr>
        <w:rPr>
          <w:rFonts w:ascii="BentonSans-Book" w:hAnsi="BentonSans-Book" w:cs="BentonSans-Book"/>
          <w:sz w:val="22"/>
          <w:szCs w:val="22"/>
        </w:rPr>
      </w:pPr>
    </w:p>
    <w:p w:rsidR="003A0790" w:rsidRDefault="003A0790" w:rsidP="00D45132">
      <w:pPr>
        <w:rPr>
          <w:rFonts w:ascii="BentonSans-Book" w:hAnsi="BentonSans-Book" w:cs="BentonSans-Book"/>
          <w:sz w:val="22"/>
          <w:szCs w:val="22"/>
        </w:rPr>
      </w:pPr>
      <w:r w:rsidRPr="006F1DB1">
        <w:rPr>
          <w:rFonts w:ascii="BentonSans-Book" w:hAnsi="BentonSans-Book" w:cs="BentonSans-Book"/>
          <w:sz w:val="22"/>
          <w:szCs w:val="22"/>
        </w:rPr>
        <w:t>La spesa di parte corrente costituisce la parte di spesa finalizzata all’acquisto di beni di consumo e all’assicurarsi i servizi e corrisponde al funzionamento ordinario dell’ente:</w:t>
      </w:r>
    </w:p>
    <w:p w:rsidR="003A0790" w:rsidRPr="00254E13" w:rsidRDefault="003A0790" w:rsidP="00AF579E">
      <w:pPr>
        <w:pStyle w:val="Corpotesto"/>
        <w:ind w:left="1536" w:firstLine="588"/>
        <w:rPr>
          <w:rFonts w:ascii="BentonSans-Book" w:eastAsia="Calibri" w:hAnsi="BentonSans-Book" w:cs="BentonSans-Book"/>
          <w:b/>
          <w:color w:val="FF0000"/>
          <w:lang w:val="it-IT"/>
        </w:rPr>
      </w:pPr>
    </w:p>
    <w:p w:rsidR="003A0790" w:rsidRPr="00AF579E" w:rsidRDefault="003A0790" w:rsidP="00AF579E">
      <w:pPr>
        <w:pStyle w:val="Corpotesto"/>
        <w:ind w:left="1536" w:firstLine="588"/>
        <w:rPr>
          <w:rFonts w:ascii="BentonSans-Book" w:eastAsia="Times New Roman" w:hAnsi="BentonSans-Book" w:cs="BentonSans-Book"/>
          <w:b/>
          <w:color w:val="231F20"/>
          <w:lang w:val="it-IT"/>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1557"/>
        <w:gridCol w:w="1413"/>
        <w:gridCol w:w="1276"/>
        <w:gridCol w:w="1276"/>
        <w:gridCol w:w="1134"/>
        <w:gridCol w:w="1275"/>
        <w:gridCol w:w="1276"/>
      </w:tblGrid>
      <w:tr w:rsidR="00525482" w:rsidRPr="006F1DB1" w:rsidTr="00525482">
        <w:trPr>
          <w:gridBefore w:val="1"/>
          <w:wBefore w:w="7" w:type="dxa"/>
          <w:jc w:val="center"/>
        </w:trPr>
        <w:tc>
          <w:tcPr>
            <w:tcW w:w="1557" w:type="dxa"/>
            <w:tcBorders>
              <w:top w:val="nil"/>
              <w:left w:val="nil"/>
            </w:tcBorders>
            <w:shd w:val="clear" w:color="auto" w:fill="auto"/>
            <w:vAlign w:val="center"/>
          </w:tcPr>
          <w:p w:rsidR="00525482" w:rsidRPr="00342337" w:rsidRDefault="00525482" w:rsidP="0049558E">
            <w:pPr>
              <w:pStyle w:val="Corpotesto"/>
              <w:jc w:val="center"/>
              <w:rPr>
                <w:rFonts w:ascii="BentonSans-Book" w:eastAsia="Times New Roman" w:hAnsi="BentonSans-Book" w:cs="BentonSans-Book"/>
                <w:color w:val="231F20"/>
                <w:lang w:val="it-IT"/>
              </w:rPr>
            </w:pPr>
          </w:p>
        </w:tc>
        <w:tc>
          <w:tcPr>
            <w:tcW w:w="1413" w:type="dxa"/>
            <w:shd w:val="clear" w:color="auto" w:fill="EBFF00"/>
            <w:vAlign w:val="center"/>
          </w:tcPr>
          <w:p w:rsidR="00525482" w:rsidRPr="00342337" w:rsidRDefault="00525482"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2015</w:t>
            </w:r>
          </w:p>
        </w:tc>
        <w:tc>
          <w:tcPr>
            <w:tcW w:w="1276" w:type="dxa"/>
            <w:shd w:val="clear" w:color="auto" w:fill="EBFF00"/>
            <w:vAlign w:val="center"/>
          </w:tcPr>
          <w:p w:rsidR="00525482" w:rsidRPr="00342337" w:rsidRDefault="00525482"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2016</w:t>
            </w:r>
          </w:p>
        </w:tc>
        <w:tc>
          <w:tcPr>
            <w:tcW w:w="1276" w:type="dxa"/>
            <w:shd w:val="clear" w:color="auto" w:fill="EBFF00"/>
            <w:vAlign w:val="center"/>
          </w:tcPr>
          <w:p w:rsidR="00525482" w:rsidRPr="00342337" w:rsidRDefault="00525482"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2017</w:t>
            </w:r>
          </w:p>
        </w:tc>
        <w:tc>
          <w:tcPr>
            <w:tcW w:w="1134" w:type="dxa"/>
            <w:shd w:val="clear" w:color="auto" w:fill="EBFF00"/>
            <w:vAlign w:val="center"/>
          </w:tcPr>
          <w:p w:rsidR="00525482" w:rsidRPr="00342337" w:rsidRDefault="00525482"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2018</w:t>
            </w:r>
          </w:p>
        </w:tc>
        <w:tc>
          <w:tcPr>
            <w:tcW w:w="1275" w:type="dxa"/>
            <w:shd w:val="clear" w:color="auto" w:fill="EBFF00"/>
            <w:vAlign w:val="center"/>
          </w:tcPr>
          <w:p w:rsidR="00525482" w:rsidRPr="00342337" w:rsidRDefault="00525482"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2019</w:t>
            </w:r>
          </w:p>
        </w:tc>
        <w:tc>
          <w:tcPr>
            <w:tcW w:w="1276" w:type="dxa"/>
            <w:shd w:val="clear" w:color="auto" w:fill="EBFF00"/>
          </w:tcPr>
          <w:p w:rsidR="00525482" w:rsidRPr="00342337" w:rsidRDefault="00525482" w:rsidP="0049558E">
            <w:pPr>
              <w:pStyle w:val="Corpotesto"/>
              <w:jc w:val="center"/>
              <w:rPr>
                <w:rFonts w:ascii="BentonSans-Book" w:eastAsia="Times New Roman" w:hAnsi="BentonSans-Book" w:cs="BentonSans-Book"/>
                <w:color w:val="231F20"/>
              </w:rPr>
            </w:pPr>
            <w:r>
              <w:rPr>
                <w:rFonts w:ascii="BentonSans-Book" w:eastAsia="Times New Roman" w:hAnsi="BentonSans-Book" w:cs="BentonSans-Book"/>
                <w:color w:val="231F20"/>
              </w:rPr>
              <w:t>2020</w:t>
            </w:r>
          </w:p>
        </w:tc>
      </w:tr>
      <w:tr w:rsidR="00525482" w:rsidRPr="006F1DB1" w:rsidTr="00525482">
        <w:trPr>
          <w:trHeight w:val="578"/>
          <w:jc w:val="center"/>
        </w:trPr>
        <w:tc>
          <w:tcPr>
            <w:tcW w:w="1564" w:type="dxa"/>
            <w:gridSpan w:val="2"/>
            <w:shd w:val="clear" w:color="auto" w:fill="BFBFBF"/>
            <w:vAlign w:val="center"/>
          </w:tcPr>
          <w:p w:rsidR="00525482" w:rsidRPr="00342337" w:rsidRDefault="00525482" w:rsidP="0049558E">
            <w:pPr>
              <w:pStyle w:val="Corpotesto"/>
              <w:jc w:val="center"/>
              <w:rPr>
                <w:rFonts w:ascii="BentonSans-Book" w:eastAsia="Times New Roman" w:hAnsi="BentonSans-Book" w:cs="BentonSans-Book"/>
                <w:b/>
                <w:color w:val="231F20"/>
                <w:sz w:val="20"/>
                <w:szCs w:val="20"/>
              </w:rPr>
            </w:pPr>
            <w:proofErr w:type="spellStart"/>
            <w:r w:rsidRPr="00342337">
              <w:rPr>
                <w:rFonts w:ascii="BentonSans-Book" w:eastAsia="Times New Roman" w:hAnsi="BentonSans-Book" w:cs="BentonSans-Book"/>
                <w:b/>
                <w:color w:val="231F20"/>
                <w:sz w:val="20"/>
                <w:szCs w:val="20"/>
              </w:rPr>
              <w:t>Titolo</w:t>
            </w:r>
            <w:proofErr w:type="spellEnd"/>
            <w:r w:rsidRPr="00342337">
              <w:rPr>
                <w:rFonts w:ascii="BentonSans-Book" w:eastAsia="Times New Roman" w:hAnsi="BentonSans-Book" w:cs="BentonSans-Book"/>
                <w:b/>
                <w:color w:val="231F20"/>
                <w:sz w:val="20"/>
                <w:szCs w:val="20"/>
              </w:rPr>
              <w:t xml:space="preserve"> 1</w:t>
            </w:r>
          </w:p>
        </w:tc>
        <w:tc>
          <w:tcPr>
            <w:tcW w:w="1413" w:type="dxa"/>
            <w:shd w:val="clear" w:color="auto" w:fill="BFBFBF"/>
            <w:vAlign w:val="center"/>
          </w:tcPr>
          <w:p w:rsidR="00525482" w:rsidRPr="00342337" w:rsidRDefault="00525482" w:rsidP="0049558E">
            <w:pPr>
              <w:pStyle w:val="Corpotesto"/>
              <w:jc w:val="center"/>
              <w:rPr>
                <w:rFonts w:ascii="BentonSans-Book" w:eastAsia="Calibri" w:hAnsi="BentonSans-Book" w:cs="BentonSans-Book"/>
                <w:b/>
                <w:lang w:val="it-IT"/>
              </w:rPr>
            </w:pPr>
          </w:p>
        </w:tc>
        <w:tc>
          <w:tcPr>
            <w:tcW w:w="1276" w:type="dxa"/>
            <w:shd w:val="clear" w:color="auto" w:fill="BFBFBF"/>
            <w:vAlign w:val="center"/>
          </w:tcPr>
          <w:p w:rsidR="00525482" w:rsidRPr="00342337" w:rsidRDefault="00525482" w:rsidP="0049558E">
            <w:pPr>
              <w:pStyle w:val="Corpotesto"/>
              <w:jc w:val="center"/>
              <w:rPr>
                <w:rFonts w:ascii="BentonSans-Book" w:eastAsia="Calibri" w:hAnsi="BentonSans-Book" w:cs="BentonSans-Book"/>
                <w:b/>
                <w:lang w:val="it-IT"/>
              </w:rPr>
            </w:pPr>
          </w:p>
        </w:tc>
        <w:tc>
          <w:tcPr>
            <w:tcW w:w="1276" w:type="dxa"/>
            <w:shd w:val="clear" w:color="auto" w:fill="BFBFBF"/>
            <w:vAlign w:val="center"/>
          </w:tcPr>
          <w:p w:rsidR="00525482" w:rsidRPr="00342337" w:rsidRDefault="00525482" w:rsidP="0049558E">
            <w:pPr>
              <w:pStyle w:val="Corpotesto"/>
              <w:jc w:val="center"/>
              <w:rPr>
                <w:rFonts w:ascii="BentonSans-Book" w:eastAsia="Calibri" w:hAnsi="BentonSans-Book" w:cs="BentonSans-Book"/>
                <w:b/>
                <w:lang w:val="it-IT"/>
              </w:rPr>
            </w:pPr>
          </w:p>
        </w:tc>
        <w:tc>
          <w:tcPr>
            <w:tcW w:w="1134" w:type="dxa"/>
            <w:shd w:val="clear" w:color="auto" w:fill="BFBFBF"/>
            <w:vAlign w:val="center"/>
          </w:tcPr>
          <w:p w:rsidR="00525482" w:rsidRPr="00342337" w:rsidRDefault="00525482" w:rsidP="0049558E">
            <w:pPr>
              <w:pStyle w:val="Corpotesto"/>
              <w:jc w:val="center"/>
              <w:rPr>
                <w:rFonts w:ascii="BentonSans-Book" w:eastAsia="Calibri" w:hAnsi="BentonSans-Book" w:cs="BentonSans-Book"/>
                <w:b/>
                <w:lang w:val="it-IT"/>
              </w:rPr>
            </w:pPr>
          </w:p>
        </w:tc>
        <w:tc>
          <w:tcPr>
            <w:tcW w:w="1275" w:type="dxa"/>
            <w:shd w:val="clear" w:color="auto" w:fill="BFBFBF"/>
            <w:vAlign w:val="center"/>
          </w:tcPr>
          <w:p w:rsidR="00525482" w:rsidRPr="00342337" w:rsidRDefault="00525482" w:rsidP="0049558E">
            <w:pPr>
              <w:pStyle w:val="Corpotesto"/>
              <w:jc w:val="center"/>
              <w:rPr>
                <w:rFonts w:ascii="BentonSans-Book" w:eastAsia="Calibri" w:hAnsi="BentonSans-Book" w:cs="BentonSans-Book"/>
                <w:b/>
                <w:lang w:val="it-IT"/>
              </w:rPr>
            </w:pPr>
          </w:p>
        </w:tc>
        <w:tc>
          <w:tcPr>
            <w:tcW w:w="1276" w:type="dxa"/>
            <w:shd w:val="clear" w:color="auto" w:fill="BFBFBF"/>
          </w:tcPr>
          <w:p w:rsidR="00525482" w:rsidRPr="00342337" w:rsidRDefault="00525482" w:rsidP="0049558E">
            <w:pPr>
              <w:pStyle w:val="Corpotesto"/>
              <w:jc w:val="center"/>
              <w:rPr>
                <w:rFonts w:ascii="BentonSans-Book" w:eastAsia="Calibri" w:hAnsi="BentonSans-Book" w:cs="BentonSans-Book"/>
                <w:b/>
                <w:lang w:val="it-IT"/>
              </w:rPr>
            </w:pPr>
          </w:p>
        </w:tc>
      </w:tr>
      <w:tr w:rsidR="00525482" w:rsidRPr="006F1DB1" w:rsidTr="0014432C">
        <w:trPr>
          <w:jc w:val="center"/>
        </w:trPr>
        <w:tc>
          <w:tcPr>
            <w:tcW w:w="1564" w:type="dxa"/>
            <w:gridSpan w:val="2"/>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proofErr w:type="spellStart"/>
            <w:r w:rsidRPr="00342337">
              <w:rPr>
                <w:rFonts w:ascii="BentonSans-Book" w:eastAsia="Times New Roman" w:hAnsi="BentonSans-Book" w:cs="BentonSans-Book"/>
                <w:color w:val="231F20"/>
                <w:lang w:val="it-IT"/>
              </w:rPr>
              <w:t>Macroaggregato</w:t>
            </w:r>
            <w:proofErr w:type="spellEnd"/>
            <w:r w:rsidRPr="00342337">
              <w:rPr>
                <w:rFonts w:ascii="BentonSans-Book" w:eastAsia="Times New Roman" w:hAnsi="BentonSans-Book" w:cs="BentonSans-Book"/>
                <w:color w:val="231F20"/>
                <w:lang w:val="it-IT"/>
              </w:rPr>
              <w:t xml:space="preserve"> 1 - Redditi da lavoro dipendente</w:t>
            </w:r>
          </w:p>
        </w:tc>
        <w:tc>
          <w:tcPr>
            <w:tcW w:w="1413"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358.651,52</w:t>
            </w:r>
          </w:p>
        </w:tc>
        <w:tc>
          <w:tcPr>
            <w:tcW w:w="1276"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320.969,00</w:t>
            </w:r>
          </w:p>
        </w:tc>
        <w:tc>
          <w:tcPr>
            <w:tcW w:w="1276"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350.832,00</w:t>
            </w:r>
          </w:p>
        </w:tc>
        <w:tc>
          <w:tcPr>
            <w:tcW w:w="1134"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350.832,00</w:t>
            </w:r>
          </w:p>
        </w:tc>
        <w:tc>
          <w:tcPr>
            <w:tcW w:w="1275"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350.832,00</w:t>
            </w:r>
          </w:p>
        </w:tc>
        <w:tc>
          <w:tcPr>
            <w:tcW w:w="1276" w:type="dxa"/>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350.832,00</w:t>
            </w:r>
          </w:p>
        </w:tc>
      </w:tr>
      <w:tr w:rsidR="00525482" w:rsidRPr="006F1DB1" w:rsidTr="0014432C">
        <w:trPr>
          <w:jc w:val="center"/>
        </w:trPr>
        <w:tc>
          <w:tcPr>
            <w:tcW w:w="1564" w:type="dxa"/>
            <w:gridSpan w:val="2"/>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sz w:val="20"/>
                <w:szCs w:val="20"/>
                <w:lang w:val="it-IT"/>
              </w:rPr>
            </w:pPr>
            <w:proofErr w:type="spellStart"/>
            <w:r w:rsidRPr="00342337">
              <w:rPr>
                <w:rFonts w:ascii="BentonSans-Book" w:eastAsia="Times New Roman" w:hAnsi="BentonSans-Book" w:cs="BentonSans-Book"/>
                <w:color w:val="231F20"/>
                <w:sz w:val="20"/>
                <w:szCs w:val="20"/>
                <w:lang w:val="it-IT"/>
              </w:rPr>
              <w:t>Macroaggregato</w:t>
            </w:r>
            <w:proofErr w:type="spellEnd"/>
            <w:r w:rsidRPr="00342337">
              <w:rPr>
                <w:rFonts w:ascii="BentonSans-Book" w:eastAsia="Times New Roman" w:hAnsi="BentonSans-Book" w:cs="BentonSans-Book"/>
                <w:color w:val="231F20"/>
                <w:sz w:val="20"/>
                <w:szCs w:val="20"/>
                <w:lang w:val="it-IT"/>
              </w:rPr>
              <w:t xml:space="preserve"> 2 - Imposte e tasse a carico dell'ente</w:t>
            </w:r>
          </w:p>
        </w:tc>
        <w:tc>
          <w:tcPr>
            <w:tcW w:w="1413"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28.801,00</w:t>
            </w:r>
          </w:p>
        </w:tc>
        <w:tc>
          <w:tcPr>
            <w:tcW w:w="1276"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32.129,00</w:t>
            </w:r>
          </w:p>
        </w:tc>
        <w:tc>
          <w:tcPr>
            <w:tcW w:w="1276"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34.033,00</w:t>
            </w:r>
          </w:p>
        </w:tc>
        <w:tc>
          <w:tcPr>
            <w:tcW w:w="1134"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34.033,00</w:t>
            </w:r>
          </w:p>
        </w:tc>
        <w:tc>
          <w:tcPr>
            <w:tcW w:w="1275"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34.033,00</w:t>
            </w:r>
          </w:p>
        </w:tc>
        <w:tc>
          <w:tcPr>
            <w:tcW w:w="1276" w:type="dxa"/>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34.033,00</w:t>
            </w:r>
          </w:p>
        </w:tc>
      </w:tr>
      <w:tr w:rsidR="00525482" w:rsidRPr="006F1DB1" w:rsidTr="0014432C">
        <w:trPr>
          <w:jc w:val="center"/>
        </w:trPr>
        <w:tc>
          <w:tcPr>
            <w:tcW w:w="1564" w:type="dxa"/>
            <w:gridSpan w:val="2"/>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sz w:val="20"/>
                <w:szCs w:val="20"/>
                <w:lang w:val="it-IT"/>
              </w:rPr>
            </w:pPr>
            <w:proofErr w:type="spellStart"/>
            <w:r w:rsidRPr="00342337">
              <w:rPr>
                <w:rFonts w:ascii="BentonSans-Book" w:eastAsia="Times New Roman" w:hAnsi="BentonSans-Book" w:cs="BentonSans-Book"/>
                <w:color w:val="231F20"/>
                <w:sz w:val="20"/>
                <w:szCs w:val="20"/>
                <w:lang w:val="it-IT"/>
              </w:rPr>
              <w:t>Macroaggregato</w:t>
            </w:r>
            <w:proofErr w:type="spellEnd"/>
            <w:r w:rsidRPr="00342337">
              <w:rPr>
                <w:rFonts w:ascii="BentonSans-Book" w:eastAsia="Times New Roman" w:hAnsi="BentonSans-Book" w:cs="BentonSans-Book"/>
                <w:color w:val="231F20"/>
                <w:sz w:val="20"/>
                <w:szCs w:val="20"/>
                <w:lang w:val="it-IT"/>
              </w:rPr>
              <w:t xml:space="preserve"> 3 - Acquisto di beni e servizi</w:t>
            </w:r>
          </w:p>
        </w:tc>
        <w:tc>
          <w:tcPr>
            <w:tcW w:w="1413"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375.371,43</w:t>
            </w:r>
          </w:p>
        </w:tc>
        <w:tc>
          <w:tcPr>
            <w:tcW w:w="1276"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535.244,95</w:t>
            </w:r>
          </w:p>
        </w:tc>
        <w:tc>
          <w:tcPr>
            <w:tcW w:w="1276"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432.257,00</w:t>
            </w:r>
          </w:p>
        </w:tc>
        <w:tc>
          <w:tcPr>
            <w:tcW w:w="1134"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432.257,00</w:t>
            </w:r>
          </w:p>
        </w:tc>
        <w:tc>
          <w:tcPr>
            <w:tcW w:w="1275"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422.779,00</w:t>
            </w:r>
          </w:p>
        </w:tc>
        <w:tc>
          <w:tcPr>
            <w:tcW w:w="1276" w:type="dxa"/>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422.779,00</w:t>
            </w:r>
          </w:p>
        </w:tc>
      </w:tr>
      <w:tr w:rsidR="00525482" w:rsidRPr="006F1DB1" w:rsidTr="0014432C">
        <w:trPr>
          <w:jc w:val="center"/>
        </w:trPr>
        <w:tc>
          <w:tcPr>
            <w:tcW w:w="1564" w:type="dxa"/>
            <w:gridSpan w:val="2"/>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sz w:val="20"/>
                <w:szCs w:val="20"/>
                <w:lang w:val="it-IT"/>
              </w:rPr>
            </w:pPr>
            <w:proofErr w:type="spellStart"/>
            <w:r w:rsidRPr="00342337">
              <w:rPr>
                <w:rFonts w:ascii="BentonSans-Book" w:eastAsia="Times New Roman" w:hAnsi="BentonSans-Book" w:cs="BentonSans-Book"/>
                <w:color w:val="231F20"/>
                <w:sz w:val="20"/>
                <w:szCs w:val="20"/>
                <w:lang w:val="it-IT"/>
              </w:rPr>
              <w:t>Macroaggregato</w:t>
            </w:r>
            <w:proofErr w:type="spellEnd"/>
            <w:r w:rsidRPr="00342337">
              <w:rPr>
                <w:rFonts w:ascii="BentonSans-Book" w:eastAsia="Times New Roman" w:hAnsi="BentonSans-Book" w:cs="BentonSans-Book"/>
                <w:color w:val="231F20"/>
                <w:sz w:val="20"/>
                <w:szCs w:val="20"/>
                <w:lang w:val="it-IT"/>
              </w:rPr>
              <w:t xml:space="preserve"> 4 - Trasferimenti correnti</w:t>
            </w:r>
          </w:p>
        </w:tc>
        <w:tc>
          <w:tcPr>
            <w:tcW w:w="1413"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70.110,39</w:t>
            </w:r>
          </w:p>
        </w:tc>
        <w:tc>
          <w:tcPr>
            <w:tcW w:w="1276"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62.535,00</w:t>
            </w:r>
          </w:p>
        </w:tc>
        <w:tc>
          <w:tcPr>
            <w:tcW w:w="1276"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77.325,00</w:t>
            </w:r>
          </w:p>
        </w:tc>
        <w:tc>
          <w:tcPr>
            <w:tcW w:w="1134"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58.825,00</w:t>
            </w:r>
          </w:p>
        </w:tc>
        <w:tc>
          <w:tcPr>
            <w:tcW w:w="1275"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58.825,00</w:t>
            </w:r>
          </w:p>
        </w:tc>
        <w:tc>
          <w:tcPr>
            <w:tcW w:w="1276" w:type="dxa"/>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58.825,00</w:t>
            </w:r>
          </w:p>
        </w:tc>
      </w:tr>
      <w:tr w:rsidR="00525482" w:rsidRPr="006F1DB1" w:rsidTr="0014432C">
        <w:trPr>
          <w:jc w:val="center"/>
        </w:trPr>
        <w:tc>
          <w:tcPr>
            <w:tcW w:w="1564" w:type="dxa"/>
            <w:gridSpan w:val="2"/>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sz w:val="20"/>
                <w:szCs w:val="20"/>
                <w:lang w:val="it-IT"/>
              </w:rPr>
            </w:pPr>
            <w:proofErr w:type="spellStart"/>
            <w:r w:rsidRPr="00342337">
              <w:rPr>
                <w:rFonts w:ascii="BentonSans-Book" w:eastAsia="Times New Roman" w:hAnsi="BentonSans-Book" w:cs="BentonSans-Book"/>
                <w:color w:val="231F20"/>
                <w:sz w:val="20"/>
                <w:szCs w:val="20"/>
                <w:lang w:val="it-IT"/>
              </w:rPr>
              <w:t>Macroaggregato</w:t>
            </w:r>
            <w:proofErr w:type="spellEnd"/>
            <w:r w:rsidRPr="00342337">
              <w:rPr>
                <w:rFonts w:ascii="BentonSans-Book" w:eastAsia="Times New Roman" w:hAnsi="BentonSans-Book" w:cs="BentonSans-Book"/>
                <w:color w:val="231F20"/>
                <w:sz w:val="20"/>
                <w:szCs w:val="20"/>
                <w:lang w:val="it-IT"/>
              </w:rPr>
              <w:t xml:space="preserve"> 5 - Trasferimenti di tributi</w:t>
            </w:r>
          </w:p>
        </w:tc>
        <w:tc>
          <w:tcPr>
            <w:tcW w:w="1413"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6"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6"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134"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5"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6" w:type="dxa"/>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525482" w:rsidRPr="006F1DB1" w:rsidTr="0014432C">
        <w:trPr>
          <w:jc w:val="center"/>
        </w:trPr>
        <w:tc>
          <w:tcPr>
            <w:tcW w:w="1564" w:type="dxa"/>
            <w:gridSpan w:val="2"/>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sz w:val="20"/>
                <w:szCs w:val="20"/>
                <w:lang w:val="it-IT"/>
              </w:rPr>
            </w:pPr>
            <w:proofErr w:type="spellStart"/>
            <w:r w:rsidRPr="00342337">
              <w:rPr>
                <w:rFonts w:ascii="BentonSans-Book" w:eastAsia="Times New Roman" w:hAnsi="BentonSans-Book" w:cs="BentonSans-Book"/>
                <w:color w:val="231F20"/>
                <w:sz w:val="20"/>
                <w:szCs w:val="20"/>
                <w:lang w:val="it-IT"/>
              </w:rPr>
              <w:t>Macroaggregato</w:t>
            </w:r>
            <w:proofErr w:type="spellEnd"/>
            <w:r w:rsidRPr="00342337">
              <w:rPr>
                <w:rFonts w:ascii="BentonSans-Book" w:eastAsia="Times New Roman" w:hAnsi="BentonSans-Book" w:cs="BentonSans-Book"/>
                <w:color w:val="231F20"/>
                <w:sz w:val="20"/>
                <w:szCs w:val="20"/>
                <w:lang w:val="it-IT"/>
              </w:rPr>
              <w:t xml:space="preserve"> 7 - Interessi passivi</w:t>
            </w:r>
          </w:p>
        </w:tc>
        <w:tc>
          <w:tcPr>
            <w:tcW w:w="1413"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4.243,50</w:t>
            </w:r>
          </w:p>
        </w:tc>
        <w:tc>
          <w:tcPr>
            <w:tcW w:w="1276"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2.000,00</w:t>
            </w:r>
          </w:p>
        </w:tc>
        <w:tc>
          <w:tcPr>
            <w:tcW w:w="1276"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3.431,00</w:t>
            </w:r>
          </w:p>
        </w:tc>
        <w:tc>
          <w:tcPr>
            <w:tcW w:w="1134"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3.148,00</w:t>
            </w:r>
          </w:p>
        </w:tc>
        <w:tc>
          <w:tcPr>
            <w:tcW w:w="1275"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2.864,00</w:t>
            </w:r>
          </w:p>
        </w:tc>
        <w:tc>
          <w:tcPr>
            <w:tcW w:w="1276" w:type="dxa"/>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2.864,00</w:t>
            </w:r>
          </w:p>
        </w:tc>
      </w:tr>
      <w:tr w:rsidR="00525482" w:rsidRPr="006F1DB1" w:rsidTr="0014432C">
        <w:trPr>
          <w:jc w:val="center"/>
        </w:trPr>
        <w:tc>
          <w:tcPr>
            <w:tcW w:w="1564" w:type="dxa"/>
            <w:gridSpan w:val="2"/>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proofErr w:type="spellStart"/>
            <w:r w:rsidRPr="00342337">
              <w:rPr>
                <w:rFonts w:ascii="BentonSans-Book" w:eastAsia="Times New Roman" w:hAnsi="BentonSans-Book" w:cs="BentonSans-Book"/>
                <w:color w:val="231F20"/>
                <w:lang w:val="it-IT"/>
              </w:rPr>
              <w:t>Macroaggregato</w:t>
            </w:r>
            <w:proofErr w:type="spellEnd"/>
            <w:r w:rsidRPr="00342337">
              <w:rPr>
                <w:rFonts w:ascii="BentonSans-Book" w:eastAsia="Times New Roman" w:hAnsi="BentonSans-Book" w:cs="BentonSans-Book"/>
                <w:color w:val="231F20"/>
                <w:lang w:val="it-IT"/>
              </w:rPr>
              <w:t xml:space="preserve"> 8 - Altre spese per redditi da capitale</w:t>
            </w:r>
          </w:p>
        </w:tc>
        <w:tc>
          <w:tcPr>
            <w:tcW w:w="1413" w:type="dxa"/>
            <w:shd w:val="clear" w:color="auto" w:fill="auto"/>
            <w:vAlign w:val="center"/>
          </w:tcPr>
          <w:p w:rsidR="00525482" w:rsidRPr="0049558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shd w:val="clear" w:color="auto" w:fill="auto"/>
            <w:vAlign w:val="center"/>
          </w:tcPr>
          <w:p w:rsidR="00525482" w:rsidRPr="0049558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shd w:val="clear" w:color="auto" w:fill="auto"/>
            <w:vAlign w:val="center"/>
          </w:tcPr>
          <w:p w:rsidR="00525482" w:rsidRPr="0049558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134" w:type="dxa"/>
            <w:shd w:val="clear" w:color="auto" w:fill="auto"/>
            <w:vAlign w:val="center"/>
          </w:tcPr>
          <w:p w:rsidR="00525482" w:rsidRPr="0049558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5" w:type="dxa"/>
            <w:shd w:val="clear" w:color="auto" w:fill="auto"/>
            <w:vAlign w:val="center"/>
          </w:tcPr>
          <w:p w:rsidR="00525482" w:rsidRPr="0049558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276" w:type="dxa"/>
            <w:vAlign w:val="center"/>
          </w:tcPr>
          <w:p w:rsidR="00525482" w:rsidRPr="0049558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525482" w:rsidRPr="006F1DB1" w:rsidTr="0014432C">
        <w:trPr>
          <w:jc w:val="center"/>
        </w:trPr>
        <w:tc>
          <w:tcPr>
            <w:tcW w:w="1564" w:type="dxa"/>
            <w:gridSpan w:val="2"/>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proofErr w:type="spellStart"/>
            <w:r w:rsidRPr="00342337">
              <w:rPr>
                <w:rFonts w:ascii="BentonSans-Book" w:eastAsia="Times New Roman" w:hAnsi="BentonSans-Book" w:cs="BentonSans-Book"/>
                <w:color w:val="231F20"/>
                <w:lang w:val="it-IT"/>
              </w:rPr>
              <w:t>Macroaggregato</w:t>
            </w:r>
            <w:proofErr w:type="spellEnd"/>
            <w:r w:rsidRPr="00342337">
              <w:rPr>
                <w:rFonts w:ascii="BentonSans-Book" w:eastAsia="Times New Roman" w:hAnsi="BentonSans-Book" w:cs="BentonSans-Book"/>
                <w:color w:val="231F20"/>
                <w:lang w:val="it-IT"/>
              </w:rPr>
              <w:t xml:space="preserve"> 9 - Rimborsi e poste correttive delle entrate</w:t>
            </w:r>
          </w:p>
        </w:tc>
        <w:tc>
          <w:tcPr>
            <w:tcW w:w="1413" w:type="dxa"/>
            <w:shd w:val="clear" w:color="auto" w:fill="auto"/>
            <w:vAlign w:val="center"/>
          </w:tcPr>
          <w:p w:rsidR="00525482" w:rsidRPr="0049558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1.500,00</w:t>
            </w:r>
          </w:p>
        </w:tc>
        <w:tc>
          <w:tcPr>
            <w:tcW w:w="1276" w:type="dxa"/>
            <w:shd w:val="clear" w:color="auto" w:fill="auto"/>
            <w:vAlign w:val="center"/>
          </w:tcPr>
          <w:p w:rsidR="00525482" w:rsidRPr="0049558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16.500,00</w:t>
            </w:r>
          </w:p>
        </w:tc>
        <w:tc>
          <w:tcPr>
            <w:tcW w:w="1276" w:type="dxa"/>
            <w:shd w:val="clear" w:color="auto" w:fill="auto"/>
            <w:vAlign w:val="center"/>
          </w:tcPr>
          <w:p w:rsidR="00525482" w:rsidRPr="0049558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1.000,00</w:t>
            </w:r>
          </w:p>
        </w:tc>
        <w:tc>
          <w:tcPr>
            <w:tcW w:w="1134" w:type="dxa"/>
            <w:shd w:val="clear" w:color="auto" w:fill="auto"/>
            <w:vAlign w:val="center"/>
          </w:tcPr>
          <w:p w:rsidR="00525482" w:rsidRPr="0049558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1.000,00</w:t>
            </w:r>
          </w:p>
        </w:tc>
        <w:tc>
          <w:tcPr>
            <w:tcW w:w="1275" w:type="dxa"/>
            <w:shd w:val="clear" w:color="auto" w:fill="auto"/>
            <w:vAlign w:val="center"/>
          </w:tcPr>
          <w:p w:rsidR="00525482" w:rsidRPr="0049558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1.000,00</w:t>
            </w:r>
          </w:p>
        </w:tc>
        <w:tc>
          <w:tcPr>
            <w:tcW w:w="1276" w:type="dxa"/>
            <w:vAlign w:val="center"/>
          </w:tcPr>
          <w:p w:rsidR="00525482" w:rsidRPr="0049558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1.000,00</w:t>
            </w:r>
          </w:p>
        </w:tc>
      </w:tr>
      <w:tr w:rsidR="00525482" w:rsidRPr="006F1DB1" w:rsidTr="0014432C">
        <w:trPr>
          <w:jc w:val="center"/>
        </w:trPr>
        <w:tc>
          <w:tcPr>
            <w:tcW w:w="1564" w:type="dxa"/>
            <w:gridSpan w:val="2"/>
            <w:tcBorders>
              <w:bottom w:val="single" w:sz="4" w:space="0" w:color="auto"/>
            </w:tcBorders>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proofErr w:type="spellStart"/>
            <w:r w:rsidRPr="00342337">
              <w:rPr>
                <w:rFonts w:ascii="BentonSans-Book" w:eastAsia="Times New Roman" w:hAnsi="BentonSans-Book" w:cs="BentonSans-Book"/>
                <w:color w:val="231F20"/>
                <w:lang w:val="it-IT"/>
              </w:rPr>
              <w:t>Macroaggregato</w:t>
            </w:r>
            <w:proofErr w:type="spellEnd"/>
            <w:r w:rsidRPr="00342337">
              <w:rPr>
                <w:rFonts w:ascii="BentonSans-Book" w:eastAsia="Times New Roman" w:hAnsi="BentonSans-Book" w:cs="BentonSans-Book"/>
                <w:color w:val="231F20"/>
                <w:lang w:val="it-IT"/>
              </w:rPr>
              <w:t xml:space="preserve"> 10 - Altre spese correnti</w:t>
            </w:r>
          </w:p>
        </w:tc>
        <w:tc>
          <w:tcPr>
            <w:tcW w:w="1413" w:type="dxa"/>
            <w:tcBorders>
              <w:bottom w:val="single" w:sz="4" w:space="0" w:color="auto"/>
            </w:tcBorders>
            <w:shd w:val="clear" w:color="auto" w:fill="auto"/>
            <w:vAlign w:val="center"/>
          </w:tcPr>
          <w:p w:rsidR="00525482" w:rsidRPr="0049558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25.346,00</w:t>
            </w:r>
          </w:p>
        </w:tc>
        <w:tc>
          <w:tcPr>
            <w:tcW w:w="1276" w:type="dxa"/>
            <w:tcBorders>
              <w:bottom w:val="single" w:sz="4" w:space="0" w:color="auto"/>
            </w:tcBorders>
            <w:shd w:val="clear" w:color="auto" w:fill="auto"/>
            <w:vAlign w:val="center"/>
          </w:tcPr>
          <w:p w:rsidR="00525482" w:rsidRPr="0049558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52.845,00</w:t>
            </w:r>
          </w:p>
        </w:tc>
        <w:tc>
          <w:tcPr>
            <w:tcW w:w="1276" w:type="dxa"/>
            <w:tcBorders>
              <w:bottom w:val="single" w:sz="4" w:space="0" w:color="auto"/>
            </w:tcBorders>
            <w:shd w:val="clear" w:color="auto" w:fill="auto"/>
            <w:vAlign w:val="center"/>
          </w:tcPr>
          <w:p w:rsidR="00525482" w:rsidRPr="0049558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71.178,00</w:t>
            </w:r>
          </w:p>
        </w:tc>
        <w:tc>
          <w:tcPr>
            <w:tcW w:w="1134" w:type="dxa"/>
            <w:tcBorders>
              <w:bottom w:val="single" w:sz="4" w:space="0" w:color="auto"/>
            </w:tcBorders>
            <w:shd w:val="clear" w:color="auto" w:fill="auto"/>
            <w:vAlign w:val="center"/>
          </w:tcPr>
          <w:p w:rsidR="00525482" w:rsidRPr="0049558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54.026,00</w:t>
            </w:r>
          </w:p>
        </w:tc>
        <w:tc>
          <w:tcPr>
            <w:tcW w:w="1275" w:type="dxa"/>
            <w:tcBorders>
              <w:bottom w:val="single" w:sz="4" w:space="0" w:color="auto"/>
            </w:tcBorders>
            <w:shd w:val="clear" w:color="auto" w:fill="auto"/>
            <w:vAlign w:val="center"/>
          </w:tcPr>
          <w:p w:rsidR="00525482" w:rsidRPr="0049558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53.628,00</w:t>
            </w:r>
          </w:p>
        </w:tc>
        <w:tc>
          <w:tcPr>
            <w:tcW w:w="1276" w:type="dxa"/>
            <w:tcBorders>
              <w:bottom w:val="single" w:sz="4" w:space="0" w:color="auto"/>
            </w:tcBorders>
            <w:vAlign w:val="center"/>
          </w:tcPr>
          <w:p w:rsidR="00525482" w:rsidRPr="0049558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53.628,00</w:t>
            </w:r>
          </w:p>
        </w:tc>
      </w:tr>
      <w:tr w:rsidR="00525482" w:rsidRPr="00C124AE" w:rsidTr="0014432C">
        <w:trPr>
          <w:jc w:val="center"/>
        </w:trPr>
        <w:tc>
          <w:tcPr>
            <w:tcW w:w="1564" w:type="dxa"/>
            <w:gridSpan w:val="2"/>
            <w:shd w:val="clear" w:color="auto" w:fill="BFBFBF"/>
            <w:vAlign w:val="center"/>
          </w:tcPr>
          <w:p w:rsidR="00525482" w:rsidRPr="00C124AE" w:rsidRDefault="00525482" w:rsidP="00525482">
            <w:pPr>
              <w:pStyle w:val="Corpotesto"/>
              <w:jc w:val="center"/>
              <w:rPr>
                <w:rFonts w:ascii="BentonSans-Book" w:eastAsia="Times New Roman" w:hAnsi="BentonSans-Book" w:cs="BentonSans-Book"/>
                <w:b/>
                <w:color w:val="231F20"/>
                <w:lang w:val="it-IT"/>
              </w:rPr>
            </w:pPr>
            <w:proofErr w:type="spellStart"/>
            <w:r w:rsidRPr="00C124AE">
              <w:rPr>
                <w:rFonts w:ascii="BentonSans-Book" w:eastAsia="Times New Roman" w:hAnsi="BentonSans-Book" w:cs="BentonSans-Book"/>
                <w:b/>
                <w:color w:val="231F20"/>
                <w:sz w:val="20"/>
                <w:szCs w:val="20"/>
              </w:rPr>
              <w:t>Totale</w:t>
            </w:r>
            <w:proofErr w:type="spellEnd"/>
            <w:r w:rsidRPr="00C124AE">
              <w:rPr>
                <w:rFonts w:ascii="BentonSans-Book" w:eastAsia="Times New Roman" w:hAnsi="BentonSans-Book" w:cs="BentonSans-Book"/>
                <w:b/>
                <w:color w:val="231F20"/>
                <w:sz w:val="20"/>
                <w:szCs w:val="20"/>
              </w:rPr>
              <w:t xml:space="preserve"> </w:t>
            </w:r>
            <w:proofErr w:type="spellStart"/>
            <w:r w:rsidRPr="00C124AE">
              <w:rPr>
                <w:rFonts w:ascii="BentonSans-Book" w:eastAsia="Times New Roman" w:hAnsi="BentonSans-Book" w:cs="BentonSans-Book"/>
                <w:b/>
                <w:color w:val="231F20"/>
                <w:sz w:val="20"/>
                <w:szCs w:val="20"/>
              </w:rPr>
              <w:t>Titolo</w:t>
            </w:r>
            <w:proofErr w:type="spellEnd"/>
            <w:r w:rsidRPr="00C124AE">
              <w:rPr>
                <w:rFonts w:ascii="BentonSans-Book" w:eastAsia="Times New Roman" w:hAnsi="BentonSans-Book" w:cs="BentonSans-Book"/>
                <w:b/>
                <w:color w:val="231F20"/>
                <w:sz w:val="20"/>
                <w:szCs w:val="20"/>
              </w:rPr>
              <w:t xml:space="preserve"> 1</w:t>
            </w:r>
          </w:p>
        </w:tc>
        <w:tc>
          <w:tcPr>
            <w:tcW w:w="1413" w:type="dxa"/>
            <w:shd w:val="clear" w:color="auto" w:fill="BFBFBF"/>
            <w:vAlign w:val="center"/>
          </w:tcPr>
          <w:p w:rsidR="00525482" w:rsidRPr="00C124AE" w:rsidRDefault="00525482" w:rsidP="0052548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864.023,84</w:t>
            </w:r>
          </w:p>
        </w:tc>
        <w:tc>
          <w:tcPr>
            <w:tcW w:w="1276" w:type="dxa"/>
            <w:shd w:val="clear" w:color="auto" w:fill="BFBFBF"/>
            <w:vAlign w:val="center"/>
          </w:tcPr>
          <w:p w:rsidR="00525482" w:rsidRPr="00C124AE" w:rsidRDefault="00525482" w:rsidP="0052548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1.022.222,95</w:t>
            </w:r>
          </w:p>
        </w:tc>
        <w:tc>
          <w:tcPr>
            <w:tcW w:w="1276" w:type="dxa"/>
            <w:shd w:val="clear" w:color="auto" w:fill="BFBFBF"/>
            <w:vAlign w:val="center"/>
          </w:tcPr>
          <w:p w:rsidR="00525482" w:rsidRPr="00C124AE" w:rsidRDefault="00525482" w:rsidP="0052548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970.056,00</w:t>
            </w:r>
          </w:p>
        </w:tc>
        <w:tc>
          <w:tcPr>
            <w:tcW w:w="1134" w:type="dxa"/>
            <w:shd w:val="clear" w:color="auto" w:fill="BFBFBF"/>
            <w:vAlign w:val="center"/>
          </w:tcPr>
          <w:p w:rsidR="00525482" w:rsidRPr="00C124AE" w:rsidRDefault="00525482" w:rsidP="0052548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934.121,00</w:t>
            </w:r>
          </w:p>
        </w:tc>
        <w:tc>
          <w:tcPr>
            <w:tcW w:w="1275" w:type="dxa"/>
            <w:shd w:val="clear" w:color="auto" w:fill="BFBFBF"/>
            <w:vAlign w:val="center"/>
          </w:tcPr>
          <w:p w:rsidR="00525482" w:rsidRPr="00C124AE" w:rsidRDefault="00525482" w:rsidP="0052548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923.961,00</w:t>
            </w:r>
          </w:p>
        </w:tc>
        <w:tc>
          <w:tcPr>
            <w:tcW w:w="1276" w:type="dxa"/>
            <w:shd w:val="clear" w:color="auto" w:fill="BFBFBF"/>
            <w:vAlign w:val="center"/>
          </w:tcPr>
          <w:p w:rsidR="00525482" w:rsidRPr="00C124AE" w:rsidRDefault="00525482" w:rsidP="0052548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923.961,00</w:t>
            </w:r>
          </w:p>
        </w:tc>
      </w:tr>
    </w:tbl>
    <w:p w:rsidR="003A0790" w:rsidRPr="00371158" w:rsidRDefault="003A0790" w:rsidP="000F4F29">
      <w:pPr>
        <w:pStyle w:val="Corpotesto"/>
        <w:rPr>
          <w:rFonts w:ascii="BentonSans-Book" w:eastAsia="Times New Roman" w:hAnsi="BentonSans-Book" w:cs="BentonSans-Book"/>
          <w:color w:val="231F20"/>
          <w:lang w:val="it-IT"/>
        </w:rPr>
      </w:pPr>
    </w:p>
    <w:p w:rsidR="003A0790" w:rsidRPr="00342337" w:rsidRDefault="003A0790" w:rsidP="005D2064">
      <w:pPr>
        <w:pStyle w:val="Titolo3"/>
        <w:rPr>
          <w:rFonts w:ascii="BentonSans-Book" w:eastAsia="Calibri" w:hAnsi="BentonSans-Book" w:cs="BentonSans-Book"/>
          <w:color w:val="auto"/>
          <w:sz w:val="22"/>
          <w:szCs w:val="22"/>
        </w:rPr>
      </w:pPr>
      <w:r w:rsidRPr="00342337">
        <w:rPr>
          <w:rFonts w:ascii="BentonSans-Book" w:eastAsia="Calibri" w:hAnsi="BentonSans-Book" w:cs="BentonSans-Book"/>
          <w:color w:val="auto"/>
          <w:sz w:val="22"/>
          <w:szCs w:val="22"/>
        </w:rPr>
        <w:t xml:space="preserve"> </w:t>
      </w:r>
    </w:p>
    <w:p w:rsidR="003A0790" w:rsidRPr="00342337" w:rsidRDefault="003A0790" w:rsidP="005D2064">
      <w:pPr>
        <w:pStyle w:val="Titolo3"/>
        <w:rPr>
          <w:rFonts w:ascii="BentonSans-Book" w:eastAsia="Calibri" w:hAnsi="BentonSans-Book" w:cs="BentonSans-Book"/>
          <w:color w:val="auto"/>
          <w:sz w:val="22"/>
          <w:szCs w:val="22"/>
        </w:rPr>
      </w:pPr>
      <w:bookmarkStart w:id="42" w:name="_Toc475637840"/>
      <w:bookmarkStart w:id="43" w:name="_Toc475637909"/>
      <w:r w:rsidRPr="00342337">
        <w:rPr>
          <w:rFonts w:ascii="BentonSans-Book" w:eastAsia="Calibri" w:hAnsi="BentonSans-Book" w:cs="BentonSans-Book"/>
          <w:color w:val="auto"/>
          <w:sz w:val="22"/>
          <w:szCs w:val="22"/>
        </w:rPr>
        <w:t>La spesa in conto capitale</w:t>
      </w:r>
      <w:bookmarkEnd w:id="42"/>
      <w:bookmarkEnd w:id="43"/>
    </w:p>
    <w:p w:rsidR="003A0790" w:rsidRPr="00342337" w:rsidRDefault="003A0790" w:rsidP="005D2064">
      <w:pPr>
        <w:pStyle w:val="Titolo3"/>
        <w:rPr>
          <w:rFonts w:ascii="BentonSans-Book" w:eastAsia="Calibri" w:hAnsi="BentonSans-Book" w:cs="BentonSans-Book"/>
          <w:color w:val="auto"/>
          <w:sz w:val="22"/>
          <w:szCs w:val="22"/>
        </w:rPr>
      </w:pPr>
    </w:p>
    <w:p w:rsidR="003A0790" w:rsidRPr="006F21E6" w:rsidRDefault="003A0790" w:rsidP="006F21E6">
      <w:pPr>
        <w:rPr>
          <w:lang w:val="en-U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1424"/>
        <w:gridCol w:w="1418"/>
        <w:gridCol w:w="1275"/>
        <w:gridCol w:w="1276"/>
        <w:gridCol w:w="1418"/>
        <w:gridCol w:w="1417"/>
      </w:tblGrid>
      <w:tr w:rsidR="00525482" w:rsidRPr="006F1DB1" w:rsidTr="00525482">
        <w:trPr>
          <w:jc w:val="center"/>
        </w:trPr>
        <w:tc>
          <w:tcPr>
            <w:tcW w:w="1553" w:type="dxa"/>
            <w:tcBorders>
              <w:top w:val="nil"/>
              <w:left w:val="nil"/>
            </w:tcBorders>
            <w:shd w:val="clear" w:color="auto" w:fill="auto"/>
            <w:vAlign w:val="center"/>
          </w:tcPr>
          <w:p w:rsidR="00525482" w:rsidRPr="00342337" w:rsidRDefault="00525482" w:rsidP="0049558E">
            <w:pPr>
              <w:pStyle w:val="Corpotesto"/>
              <w:jc w:val="center"/>
              <w:rPr>
                <w:rFonts w:ascii="BentonSans-Book" w:eastAsia="Times New Roman" w:hAnsi="BentonSans-Book" w:cs="BentonSans-Book"/>
                <w:color w:val="231F20"/>
              </w:rPr>
            </w:pPr>
          </w:p>
        </w:tc>
        <w:tc>
          <w:tcPr>
            <w:tcW w:w="1424" w:type="dxa"/>
            <w:shd w:val="clear" w:color="auto" w:fill="EBFF00"/>
            <w:vAlign w:val="center"/>
          </w:tcPr>
          <w:p w:rsidR="00525482" w:rsidRPr="00342337" w:rsidRDefault="00525482"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2015</w:t>
            </w:r>
          </w:p>
        </w:tc>
        <w:tc>
          <w:tcPr>
            <w:tcW w:w="1418" w:type="dxa"/>
            <w:shd w:val="clear" w:color="auto" w:fill="EBFF00"/>
            <w:vAlign w:val="center"/>
          </w:tcPr>
          <w:p w:rsidR="00525482" w:rsidRPr="00342337" w:rsidRDefault="00525482"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2016</w:t>
            </w:r>
          </w:p>
        </w:tc>
        <w:tc>
          <w:tcPr>
            <w:tcW w:w="1275" w:type="dxa"/>
            <w:shd w:val="clear" w:color="auto" w:fill="EBFF00"/>
            <w:vAlign w:val="center"/>
          </w:tcPr>
          <w:p w:rsidR="00525482" w:rsidRPr="00342337" w:rsidRDefault="00525482"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2017</w:t>
            </w:r>
          </w:p>
        </w:tc>
        <w:tc>
          <w:tcPr>
            <w:tcW w:w="1276" w:type="dxa"/>
            <w:shd w:val="clear" w:color="auto" w:fill="EBFF00"/>
            <w:vAlign w:val="center"/>
          </w:tcPr>
          <w:p w:rsidR="00525482" w:rsidRPr="00342337" w:rsidRDefault="00525482"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2018</w:t>
            </w:r>
          </w:p>
        </w:tc>
        <w:tc>
          <w:tcPr>
            <w:tcW w:w="1418" w:type="dxa"/>
            <w:shd w:val="clear" w:color="auto" w:fill="EBFF00"/>
            <w:vAlign w:val="center"/>
          </w:tcPr>
          <w:p w:rsidR="00525482" w:rsidRPr="00342337" w:rsidRDefault="00525482"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2019</w:t>
            </w:r>
          </w:p>
        </w:tc>
        <w:tc>
          <w:tcPr>
            <w:tcW w:w="1417" w:type="dxa"/>
            <w:shd w:val="clear" w:color="auto" w:fill="EBFF00"/>
          </w:tcPr>
          <w:p w:rsidR="00525482" w:rsidRPr="00342337" w:rsidRDefault="00525482" w:rsidP="0049558E">
            <w:pPr>
              <w:pStyle w:val="Corpotesto"/>
              <w:jc w:val="center"/>
              <w:rPr>
                <w:rFonts w:ascii="BentonSans-Book" w:eastAsia="Times New Roman" w:hAnsi="BentonSans-Book" w:cs="BentonSans-Book"/>
                <w:color w:val="231F20"/>
              </w:rPr>
            </w:pPr>
            <w:r>
              <w:rPr>
                <w:rFonts w:ascii="BentonSans-Book" w:eastAsia="Times New Roman" w:hAnsi="BentonSans-Book" w:cs="BentonSans-Book"/>
                <w:color w:val="231F20"/>
              </w:rPr>
              <w:t>2020</w:t>
            </w:r>
          </w:p>
        </w:tc>
      </w:tr>
      <w:tr w:rsidR="00525482" w:rsidRPr="006F1DB1" w:rsidTr="00525482">
        <w:trPr>
          <w:jc w:val="center"/>
        </w:trPr>
        <w:tc>
          <w:tcPr>
            <w:tcW w:w="1553" w:type="dxa"/>
            <w:tcBorders>
              <w:bottom w:val="single" w:sz="4" w:space="0" w:color="auto"/>
            </w:tcBorders>
            <w:shd w:val="clear" w:color="auto" w:fill="BFBFBF"/>
            <w:vAlign w:val="center"/>
          </w:tcPr>
          <w:p w:rsidR="00525482" w:rsidRPr="00342337" w:rsidRDefault="00525482" w:rsidP="0049558E">
            <w:pPr>
              <w:pStyle w:val="Corpotesto"/>
              <w:jc w:val="center"/>
              <w:rPr>
                <w:rFonts w:ascii="BentonSans-Book" w:eastAsia="Times New Roman" w:hAnsi="BentonSans-Book" w:cs="BentonSans-Book"/>
                <w:b/>
                <w:color w:val="231F20"/>
                <w:sz w:val="20"/>
                <w:szCs w:val="20"/>
              </w:rPr>
            </w:pPr>
            <w:proofErr w:type="spellStart"/>
            <w:r w:rsidRPr="00342337">
              <w:rPr>
                <w:rFonts w:ascii="BentonSans-Book" w:eastAsia="Times New Roman" w:hAnsi="BentonSans-Book" w:cs="BentonSans-Book"/>
                <w:b/>
                <w:color w:val="231F20"/>
                <w:sz w:val="20"/>
                <w:szCs w:val="20"/>
              </w:rPr>
              <w:t>Titolo</w:t>
            </w:r>
            <w:proofErr w:type="spellEnd"/>
            <w:r w:rsidRPr="00342337">
              <w:rPr>
                <w:rFonts w:ascii="BentonSans-Book" w:eastAsia="Times New Roman" w:hAnsi="BentonSans-Book" w:cs="BentonSans-Book"/>
                <w:b/>
                <w:color w:val="231F20"/>
                <w:sz w:val="20"/>
                <w:szCs w:val="20"/>
              </w:rPr>
              <w:t xml:space="preserve"> 2</w:t>
            </w:r>
          </w:p>
        </w:tc>
        <w:tc>
          <w:tcPr>
            <w:tcW w:w="1424" w:type="dxa"/>
            <w:tcBorders>
              <w:bottom w:val="single" w:sz="4" w:space="0" w:color="auto"/>
            </w:tcBorders>
            <w:shd w:val="clear" w:color="auto" w:fill="BFBFBF"/>
            <w:vAlign w:val="center"/>
          </w:tcPr>
          <w:p w:rsidR="00525482" w:rsidRPr="00342337" w:rsidRDefault="00525482" w:rsidP="0049558E">
            <w:pPr>
              <w:pStyle w:val="Corpotesto"/>
              <w:jc w:val="center"/>
              <w:rPr>
                <w:rFonts w:ascii="BentonSans-Book" w:eastAsia="Calibri" w:hAnsi="BentonSans-Book" w:cs="BentonSans-Book"/>
                <w:b/>
                <w:lang w:val="it-IT"/>
              </w:rPr>
            </w:pPr>
          </w:p>
        </w:tc>
        <w:tc>
          <w:tcPr>
            <w:tcW w:w="1418" w:type="dxa"/>
            <w:tcBorders>
              <w:bottom w:val="single" w:sz="4" w:space="0" w:color="auto"/>
            </w:tcBorders>
            <w:shd w:val="clear" w:color="auto" w:fill="BFBFBF"/>
            <w:vAlign w:val="center"/>
          </w:tcPr>
          <w:p w:rsidR="00525482" w:rsidRPr="00342337" w:rsidRDefault="00525482" w:rsidP="0049558E">
            <w:pPr>
              <w:pStyle w:val="Corpotesto"/>
              <w:jc w:val="center"/>
              <w:rPr>
                <w:rFonts w:ascii="BentonSans-Book" w:eastAsia="Calibri" w:hAnsi="BentonSans-Book" w:cs="BentonSans-Book"/>
                <w:b/>
                <w:lang w:val="it-IT"/>
              </w:rPr>
            </w:pPr>
          </w:p>
        </w:tc>
        <w:tc>
          <w:tcPr>
            <w:tcW w:w="1275" w:type="dxa"/>
            <w:tcBorders>
              <w:bottom w:val="single" w:sz="4" w:space="0" w:color="auto"/>
            </w:tcBorders>
            <w:shd w:val="clear" w:color="auto" w:fill="BFBFBF"/>
            <w:vAlign w:val="center"/>
          </w:tcPr>
          <w:p w:rsidR="00525482" w:rsidRPr="00342337" w:rsidRDefault="00525482" w:rsidP="0049558E">
            <w:pPr>
              <w:pStyle w:val="Corpotesto"/>
              <w:jc w:val="center"/>
              <w:rPr>
                <w:rFonts w:ascii="BentonSans-Book" w:eastAsia="Calibri" w:hAnsi="BentonSans-Book" w:cs="BentonSans-Book"/>
                <w:b/>
                <w:lang w:val="it-IT"/>
              </w:rPr>
            </w:pPr>
          </w:p>
        </w:tc>
        <w:tc>
          <w:tcPr>
            <w:tcW w:w="1276" w:type="dxa"/>
            <w:tcBorders>
              <w:bottom w:val="single" w:sz="4" w:space="0" w:color="auto"/>
            </w:tcBorders>
            <w:shd w:val="clear" w:color="auto" w:fill="BFBFBF"/>
            <w:vAlign w:val="center"/>
          </w:tcPr>
          <w:p w:rsidR="00525482" w:rsidRPr="00342337" w:rsidRDefault="00525482" w:rsidP="0049558E">
            <w:pPr>
              <w:pStyle w:val="Corpotesto"/>
              <w:jc w:val="center"/>
              <w:rPr>
                <w:rFonts w:ascii="BentonSans-Book" w:eastAsia="Calibri" w:hAnsi="BentonSans-Book" w:cs="BentonSans-Book"/>
                <w:b/>
                <w:lang w:val="it-IT"/>
              </w:rPr>
            </w:pPr>
          </w:p>
        </w:tc>
        <w:tc>
          <w:tcPr>
            <w:tcW w:w="1418" w:type="dxa"/>
            <w:tcBorders>
              <w:bottom w:val="single" w:sz="4" w:space="0" w:color="auto"/>
            </w:tcBorders>
            <w:shd w:val="clear" w:color="auto" w:fill="BFBFBF"/>
            <w:vAlign w:val="center"/>
          </w:tcPr>
          <w:p w:rsidR="00525482" w:rsidRPr="00342337" w:rsidRDefault="00525482" w:rsidP="0049558E">
            <w:pPr>
              <w:pStyle w:val="Corpotesto"/>
              <w:jc w:val="center"/>
              <w:rPr>
                <w:rFonts w:ascii="BentonSans-Book" w:eastAsia="Calibri" w:hAnsi="BentonSans-Book" w:cs="BentonSans-Book"/>
                <w:b/>
                <w:lang w:val="it-IT"/>
              </w:rPr>
            </w:pPr>
          </w:p>
        </w:tc>
        <w:tc>
          <w:tcPr>
            <w:tcW w:w="1417" w:type="dxa"/>
            <w:tcBorders>
              <w:bottom w:val="single" w:sz="4" w:space="0" w:color="auto"/>
            </w:tcBorders>
            <w:shd w:val="clear" w:color="auto" w:fill="BFBFBF"/>
          </w:tcPr>
          <w:p w:rsidR="00525482" w:rsidRPr="00342337" w:rsidRDefault="00525482" w:rsidP="0049558E">
            <w:pPr>
              <w:pStyle w:val="Corpotesto"/>
              <w:jc w:val="center"/>
              <w:rPr>
                <w:rFonts w:ascii="BentonSans-Book" w:eastAsia="Calibri" w:hAnsi="BentonSans-Book" w:cs="BentonSans-Book"/>
                <w:b/>
                <w:lang w:val="it-IT"/>
              </w:rPr>
            </w:pPr>
          </w:p>
        </w:tc>
      </w:tr>
      <w:tr w:rsidR="00525482" w:rsidRPr="006F1DB1" w:rsidTr="0014432C">
        <w:trPr>
          <w:jc w:val="center"/>
        </w:trPr>
        <w:tc>
          <w:tcPr>
            <w:tcW w:w="1553"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b/>
                <w:color w:val="231F20"/>
                <w:sz w:val="20"/>
                <w:szCs w:val="20"/>
                <w:lang w:val="it-IT"/>
              </w:rPr>
            </w:pPr>
            <w:proofErr w:type="spellStart"/>
            <w:r w:rsidRPr="00342337">
              <w:rPr>
                <w:rFonts w:ascii="BentonSans-Book" w:eastAsia="Times New Roman" w:hAnsi="BentonSans-Book" w:cs="BentonSans-Book"/>
                <w:color w:val="231F20"/>
                <w:sz w:val="20"/>
                <w:szCs w:val="20"/>
                <w:lang w:val="it-IT"/>
              </w:rPr>
              <w:t>Macroaggregato</w:t>
            </w:r>
            <w:proofErr w:type="spellEnd"/>
            <w:r w:rsidRPr="00342337">
              <w:rPr>
                <w:rFonts w:ascii="BentonSans-Book" w:eastAsia="Times New Roman" w:hAnsi="BentonSans-Book" w:cs="BentonSans-Book"/>
                <w:color w:val="231F20"/>
                <w:sz w:val="20"/>
                <w:szCs w:val="20"/>
                <w:lang w:val="it-IT"/>
              </w:rPr>
              <w:t xml:space="preserve"> 2 - Investimenti fissi lordi e acquisto di terreni</w:t>
            </w:r>
          </w:p>
        </w:tc>
        <w:tc>
          <w:tcPr>
            <w:tcW w:w="1424"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1.076.097,28</w:t>
            </w:r>
          </w:p>
        </w:tc>
        <w:tc>
          <w:tcPr>
            <w:tcW w:w="1418"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835.049,76</w:t>
            </w:r>
          </w:p>
        </w:tc>
        <w:tc>
          <w:tcPr>
            <w:tcW w:w="1275"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1.585.577,71</w:t>
            </w:r>
          </w:p>
        </w:tc>
        <w:tc>
          <w:tcPr>
            <w:tcW w:w="1276"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65.000,00</w:t>
            </w:r>
          </w:p>
        </w:tc>
        <w:tc>
          <w:tcPr>
            <w:tcW w:w="1418" w:type="dxa"/>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65.000,00</w:t>
            </w:r>
          </w:p>
        </w:tc>
        <w:tc>
          <w:tcPr>
            <w:tcW w:w="1417" w:type="dxa"/>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65.000,00</w:t>
            </w:r>
          </w:p>
        </w:tc>
      </w:tr>
      <w:tr w:rsidR="00525482" w:rsidRPr="006F1DB1" w:rsidTr="0014432C">
        <w:trPr>
          <w:jc w:val="center"/>
        </w:trPr>
        <w:tc>
          <w:tcPr>
            <w:tcW w:w="1553" w:type="dxa"/>
            <w:tcBorders>
              <w:bottom w:val="single" w:sz="4" w:space="0" w:color="auto"/>
            </w:tcBorders>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sz w:val="20"/>
                <w:szCs w:val="20"/>
                <w:lang w:val="it-IT"/>
              </w:rPr>
            </w:pPr>
            <w:proofErr w:type="spellStart"/>
            <w:r w:rsidRPr="00342337">
              <w:rPr>
                <w:rFonts w:ascii="BentonSans-Book" w:eastAsia="Times New Roman" w:hAnsi="BentonSans-Book" w:cs="BentonSans-Book"/>
                <w:color w:val="231F20"/>
                <w:sz w:val="20"/>
                <w:szCs w:val="20"/>
                <w:lang w:val="it-IT"/>
              </w:rPr>
              <w:t>Macroaggregato</w:t>
            </w:r>
            <w:proofErr w:type="spellEnd"/>
            <w:r w:rsidRPr="00342337">
              <w:rPr>
                <w:rFonts w:ascii="BentonSans-Book" w:eastAsia="Times New Roman" w:hAnsi="BentonSans-Book" w:cs="BentonSans-Book"/>
                <w:color w:val="231F20"/>
                <w:sz w:val="20"/>
                <w:szCs w:val="20"/>
                <w:lang w:val="it-IT"/>
              </w:rPr>
              <w:t xml:space="preserve"> 4 - Altri trasferimenti in conto capitale</w:t>
            </w:r>
          </w:p>
        </w:tc>
        <w:tc>
          <w:tcPr>
            <w:tcW w:w="1424" w:type="dxa"/>
            <w:tcBorders>
              <w:bottom w:val="single" w:sz="4" w:space="0" w:color="auto"/>
            </w:tcBorders>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18" w:type="dxa"/>
            <w:tcBorders>
              <w:bottom w:val="single" w:sz="4" w:space="0" w:color="auto"/>
            </w:tcBorders>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275" w:type="dxa"/>
            <w:tcBorders>
              <w:bottom w:val="single" w:sz="4" w:space="0" w:color="auto"/>
            </w:tcBorders>
            <w:shd w:val="clear" w:color="auto" w:fill="auto"/>
            <w:vAlign w:val="center"/>
          </w:tcPr>
          <w:p w:rsidR="00525482" w:rsidRPr="00786D34" w:rsidRDefault="00525482" w:rsidP="0052548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276" w:type="dxa"/>
            <w:tcBorders>
              <w:bottom w:val="single" w:sz="4" w:space="0" w:color="auto"/>
            </w:tcBorders>
            <w:shd w:val="clear" w:color="auto" w:fill="auto"/>
            <w:vAlign w:val="center"/>
          </w:tcPr>
          <w:p w:rsidR="00525482" w:rsidRPr="00786D34" w:rsidRDefault="00525482" w:rsidP="0052548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418" w:type="dxa"/>
            <w:tcBorders>
              <w:bottom w:val="single" w:sz="4" w:space="0" w:color="auto"/>
            </w:tcBorders>
            <w:shd w:val="clear" w:color="auto" w:fill="auto"/>
            <w:vAlign w:val="center"/>
          </w:tcPr>
          <w:p w:rsidR="00525482" w:rsidRPr="00786D34" w:rsidRDefault="00525482" w:rsidP="0052548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417" w:type="dxa"/>
            <w:tcBorders>
              <w:bottom w:val="single" w:sz="4" w:space="0" w:color="auto"/>
            </w:tcBorders>
            <w:vAlign w:val="center"/>
          </w:tcPr>
          <w:p w:rsidR="00525482" w:rsidRPr="00786D34" w:rsidRDefault="00525482" w:rsidP="0052548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525482" w:rsidRPr="006F1DB1" w:rsidTr="0014432C">
        <w:trPr>
          <w:jc w:val="center"/>
        </w:trPr>
        <w:tc>
          <w:tcPr>
            <w:tcW w:w="1553" w:type="dxa"/>
            <w:tcBorders>
              <w:bottom w:val="single" w:sz="4" w:space="0" w:color="auto"/>
            </w:tcBorders>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sz w:val="20"/>
                <w:szCs w:val="20"/>
                <w:lang w:val="it-IT"/>
              </w:rPr>
            </w:pPr>
            <w:proofErr w:type="spellStart"/>
            <w:r w:rsidRPr="00342337">
              <w:rPr>
                <w:rFonts w:ascii="BentonSans-Book" w:eastAsia="Times New Roman" w:hAnsi="BentonSans-Book" w:cs="BentonSans-Book"/>
                <w:color w:val="231F20"/>
                <w:sz w:val="20"/>
                <w:szCs w:val="20"/>
                <w:lang w:val="it-IT"/>
              </w:rPr>
              <w:t>Macroaggregato</w:t>
            </w:r>
            <w:proofErr w:type="spellEnd"/>
            <w:r w:rsidRPr="00342337">
              <w:rPr>
                <w:rFonts w:ascii="BentonSans-Book" w:eastAsia="Times New Roman" w:hAnsi="BentonSans-Book" w:cs="BentonSans-Book"/>
                <w:color w:val="231F20"/>
                <w:sz w:val="20"/>
                <w:szCs w:val="20"/>
                <w:lang w:val="it-IT"/>
              </w:rPr>
              <w:t xml:space="preserve"> 5 - Altre spese in conto capitale</w:t>
            </w:r>
          </w:p>
        </w:tc>
        <w:tc>
          <w:tcPr>
            <w:tcW w:w="1424" w:type="dxa"/>
            <w:tcBorders>
              <w:bottom w:val="single" w:sz="4" w:space="0" w:color="auto"/>
            </w:tcBorders>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235,00</w:t>
            </w:r>
          </w:p>
        </w:tc>
        <w:tc>
          <w:tcPr>
            <w:tcW w:w="1418" w:type="dxa"/>
            <w:tcBorders>
              <w:bottom w:val="single" w:sz="4" w:space="0" w:color="auto"/>
            </w:tcBorders>
            <w:shd w:val="clear" w:color="auto" w:fill="auto"/>
            <w:vAlign w:val="center"/>
          </w:tcPr>
          <w:p w:rsidR="00525482" w:rsidRPr="0049558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1.039.429,88</w:t>
            </w:r>
          </w:p>
        </w:tc>
        <w:tc>
          <w:tcPr>
            <w:tcW w:w="1275" w:type="dxa"/>
            <w:tcBorders>
              <w:bottom w:val="single" w:sz="4" w:space="0" w:color="auto"/>
            </w:tcBorders>
            <w:shd w:val="clear" w:color="auto" w:fill="auto"/>
            <w:vAlign w:val="center"/>
          </w:tcPr>
          <w:p w:rsidR="00525482" w:rsidRPr="00786D34" w:rsidRDefault="00525482" w:rsidP="0052548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4.200,00</w:t>
            </w:r>
          </w:p>
        </w:tc>
        <w:tc>
          <w:tcPr>
            <w:tcW w:w="1276" w:type="dxa"/>
            <w:tcBorders>
              <w:bottom w:val="single" w:sz="4" w:space="0" w:color="auto"/>
            </w:tcBorders>
            <w:shd w:val="clear" w:color="auto" w:fill="auto"/>
            <w:vAlign w:val="center"/>
          </w:tcPr>
          <w:p w:rsidR="00525482" w:rsidRPr="00786D34" w:rsidRDefault="00525482" w:rsidP="0052548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418" w:type="dxa"/>
            <w:tcBorders>
              <w:bottom w:val="single" w:sz="4" w:space="0" w:color="auto"/>
            </w:tcBorders>
            <w:shd w:val="clear" w:color="auto" w:fill="auto"/>
            <w:vAlign w:val="center"/>
          </w:tcPr>
          <w:p w:rsidR="00525482" w:rsidRPr="00786D34" w:rsidRDefault="00525482" w:rsidP="0052548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417" w:type="dxa"/>
            <w:tcBorders>
              <w:bottom w:val="single" w:sz="4" w:space="0" w:color="auto"/>
            </w:tcBorders>
            <w:vAlign w:val="center"/>
          </w:tcPr>
          <w:p w:rsidR="00525482" w:rsidRPr="00786D34" w:rsidRDefault="00525482" w:rsidP="00525482">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525482" w:rsidRPr="006F1DB1" w:rsidTr="0014432C">
        <w:trPr>
          <w:jc w:val="center"/>
        </w:trPr>
        <w:tc>
          <w:tcPr>
            <w:tcW w:w="1553" w:type="dxa"/>
            <w:shd w:val="clear" w:color="auto" w:fill="BFBFBF"/>
            <w:vAlign w:val="center"/>
          </w:tcPr>
          <w:p w:rsidR="00525482" w:rsidRPr="00342337" w:rsidRDefault="00525482" w:rsidP="00525482">
            <w:pPr>
              <w:pStyle w:val="Corpotesto"/>
              <w:jc w:val="center"/>
              <w:rPr>
                <w:rFonts w:ascii="BentonSans-Book" w:eastAsia="Times New Roman" w:hAnsi="BentonSans-Book" w:cs="BentonSans-Book"/>
                <w:b/>
                <w:color w:val="231F20"/>
                <w:sz w:val="20"/>
                <w:szCs w:val="20"/>
              </w:rPr>
            </w:pPr>
            <w:proofErr w:type="spellStart"/>
            <w:r w:rsidRPr="00342337">
              <w:rPr>
                <w:rFonts w:ascii="BentonSans-Book" w:eastAsia="Times New Roman" w:hAnsi="BentonSans-Book" w:cs="BentonSans-Book"/>
                <w:b/>
                <w:color w:val="231F20"/>
                <w:sz w:val="20"/>
                <w:szCs w:val="20"/>
              </w:rPr>
              <w:t>Totale</w:t>
            </w:r>
            <w:proofErr w:type="spellEnd"/>
            <w:r w:rsidRPr="00342337">
              <w:rPr>
                <w:rFonts w:ascii="BentonSans-Book" w:eastAsia="Times New Roman" w:hAnsi="BentonSans-Book" w:cs="BentonSans-Book"/>
                <w:b/>
                <w:color w:val="231F20"/>
                <w:sz w:val="20"/>
                <w:szCs w:val="20"/>
              </w:rPr>
              <w:t xml:space="preserve"> </w:t>
            </w:r>
            <w:proofErr w:type="spellStart"/>
            <w:r w:rsidRPr="00342337">
              <w:rPr>
                <w:rFonts w:ascii="BentonSans-Book" w:eastAsia="Times New Roman" w:hAnsi="BentonSans-Book" w:cs="BentonSans-Book"/>
                <w:b/>
                <w:color w:val="231F20"/>
                <w:sz w:val="20"/>
                <w:szCs w:val="20"/>
              </w:rPr>
              <w:t>Titolo</w:t>
            </w:r>
            <w:proofErr w:type="spellEnd"/>
            <w:r w:rsidRPr="00342337">
              <w:rPr>
                <w:rFonts w:ascii="BentonSans-Book" w:eastAsia="Times New Roman" w:hAnsi="BentonSans-Book" w:cs="BentonSans-Book"/>
                <w:b/>
                <w:color w:val="231F20"/>
                <w:sz w:val="20"/>
                <w:szCs w:val="20"/>
              </w:rPr>
              <w:t xml:space="preserve"> 2</w:t>
            </w:r>
          </w:p>
        </w:tc>
        <w:tc>
          <w:tcPr>
            <w:tcW w:w="1424" w:type="dxa"/>
            <w:shd w:val="clear" w:color="auto" w:fill="BFBFBF"/>
            <w:vAlign w:val="center"/>
          </w:tcPr>
          <w:p w:rsidR="00525482" w:rsidRPr="0049558E" w:rsidRDefault="00525482" w:rsidP="0052548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1.150.098,67</w:t>
            </w:r>
          </w:p>
        </w:tc>
        <w:tc>
          <w:tcPr>
            <w:tcW w:w="1418" w:type="dxa"/>
            <w:shd w:val="clear" w:color="auto" w:fill="BFBFBF"/>
            <w:vAlign w:val="center"/>
          </w:tcPr>
          <w:p w:rsidR="00525482" w:rsidRPr="0049558E" w:rsidRDefault="00525482" w:rsidP="0052548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1.921.615,60</w:t>
            </w:r>
          </w:p>
        </w:tc>
        <w:tc>
          <w:tcPr>
            <w:tcW w:w="1275" w:type="dxa"/>
            <w:shd w:val="clear" w:color="auto" w:fill="BFBFBF"/>
            <w:vAlign w:val="center"/>
          </w:tcPr>
          <w:p w:rsidR="00525482" w:rsidRPr="0049558E" w:rsidRDefault="00525482" w:rsidP="0052548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1.638.657,71</w:t>
            </w:r>
          </w:p>
        </w:tc>
        <w:tc>
          <w:tcPr>
            <w:tcW w:w="1276" w:type="dxa"/>
            <w:shd w:val="clear" w:color="auto" w:fill="BFBFBF"/>
            <w:vAlign w:val="center"/>
          </w:tcPr>
          <w:p w:rsidR="00525482" w:rsidRPr="0049558E" w:rsidRDefault="00525482" w:rsidP="0052548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65.000,00</w:t>
            </w:r>
          </w:p>
        </w:tc>
        <w:tc>
          <w:tcPr>
            <w:tcW w:w="1418" w:type="dxa"/>
            <w:shd w:val="clear" w:color="auto" w:fill="BFBFBF"/>
            <w:vAlign w:val="center"/>
          </w:tcPr>
          <w:p w:rsidR="00525482" w:rsidRPr="0049558E" w:rsidRDefault="00525482" w:rsidP="0052548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65.000,00</w:t>
            </w:r>
          </w:p>
        </w:tc>
        <w:tc>
          <w:tcPr>
            <w:tcW w:w="1417" w:type="dxa"/>
            <w:shd w:val="clear" w:color="auto" w:fill="BFBFBF"/>
            <w:vAlign w:val="center"/>
          </w:tcPr>
          <w:p w:rsidR="00525482" w:rsidRPr="0049558E" w:rsidRDefault="00525482" w:rsidP="00525482">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65.000,00</w:t>
            </w:r>
          </w:p>
        </w:tc>
      </w:tr>
    </w:tbl>
    <w:p w:rsidR="003A0790" w:rsidRPr="00342337" w:rsidRDefault="003A0790" w:rsidP="00673428">
      <w:pPr>
        <w:pStyle w:val="Titolo3"/>
        <w:ind w:left="0"/>
        <w:rPr>
          <w:rFonts w:ascii="BentonSans-Book" w:eastAsia="Calibri" w:hAnsi="BentonSans-Book" w:cs="BentonSans-Book"/>
          <w:color w:val="auto"/>
          <w:sz w:val="22"/>
          <w:szCs w:val="22"/>
        </w:rPr>
      </w:pPr>
    </w:p>
    <w:p w:rsidR="003A0790" w:rsidRPr="00342337" w:rsidRDefault="003A0790" w:rsidP="00673428">
      <w:pPr>
        <w:pStyle w:val="Titolo3"/>
        <w:ind w:left="0"/>
        <w:rPr>
          <w:rFonts w:ascii="BentonSans-Book" w:eastAsia="Calibri" w:hAnsi="BentonSans-Book" w:cs="BentonSans-Book"/>
          <w:color w:val="auto"/>
          <w:sz w:val="22"/>
          <w:szCs w:val="22"/>
        </w:rPr>
      </w:pPr>
      <w:bookmarkStart w:id="44" w:name="_Toc475637841"/>
      <w:bookmarkStart w:id="45" w:name="_Toc475637910"/>
      <w:r w:rsidRPr="00342337">
        <w:rPr>
          <w:rFonts w:ascii="BentonSans-Book" w:eastAsia="Calibri" w:hAnsi="BentonSans-Book" w:cs="BentonSans-Book"/>
          <w:color w:val="auto"/>
          <w:sz w:val="22"/>
          <w:szCs w:val="22"/>
        </w:rPr>
        <w:t>Lavori pubblici in corso di realizzazione</w:t>
      </w:r>
      <w:bookmarkEnd w:id="44"/>
      <w:bookmarkEnd w:id="45"/>
    </w:p>
    <w:p w:rsidR="003A0790" w:rsidRPr="00342337" w:rsidRDefault="003A0790" w:rsidP="00C72DE5">
      <w:pPr>
        <w:pStyle w:val="Titolo3"/>
        <w:rPr>
          <w:rFonts w:ascii="BentonSans-Book" w:eastAsia="Calibri" w:hAnsi="BentonSans-Book" w:cs="BentonSans-Book"/>
          <w:color w:val="auto"/>
          <w:sz w:val="22"/>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208"/>
        <w:gridCol w:w="2055"/>
        <w:gridCol w:w="2198"/>
      </w:tblGrid>
      <w:tr w:rsidR="003A0790" w:rsidRPr="006F1DB1" w:rsidTr="00522668">
        <w:tc>
          <w:tcPr>
            <w:tcW w:w="2375" w:type="dxa"/>
            <w:shd w:val="clear" w:color="auto" w:fill="EBFF00"/>
            <w:vAlign w:val="center"/>
          </w:tcPr>
          <w:p w:rsidR="003A0790" w:rsidRPr="00342337" w:rsidRDefault="003A0790" w:rsidP="00F12618">
            <w:pPr>
              <w:pStyle w:val="Corpotesto"/>
              <w:rPr>
                <w:rFonts w:ascii="BentonSans-Book" w:hAnsi="BentonSans-Book" w:cs="BentonSans-Book"/>
                <w:lang w:val="it-IT"/>
              </w:rPr>
            </w:pPr>
            <w:r w:rsidRPr="00342337">
              <w:rPr>
                <w:rFonts w:ascii="BentonSans-Book" w:hAnsi="BentonSans-Book" w:cs="BentonSans-Book"/>
                <w:lang w:val="it-IT"/>
              </w:rPr>
              <w:t>Principali lavori pubblici in corso di realizzazione</w:t>
            </w:r>
          </w:p>
        </w:tc>
        <w:tc>
          <w:tcPr>
            <w:tcW w:w="2224" w:type="dxa"/>
            <w:shd w:val="clear" w:color="auto" w:fill="EBFF00"/>
            <w:vAlign w:val="center"/>
          </w:tcPr>
          <w:p w:rsidR="003A0790" w:rsidRPr="00342337" w:rsidRDefault="003A0790" w:rsidP="00F12618">
            <w:pPr>
              <w:pStyle w:val="Corpotesto"/>
              <w:rPr>
                <w:rFonts w:ascii="BentonSans-Book" w:hAnsi="BentonSans-Book" w:cs="BentonSans-Book"/>
              </w:rPr>
            </w:pPr>
            <w:r w:rsidRPr="00342337">
              <w:rPr>
                <w:rFonts w:ascii="BentonSans-Book" w:hAnsi="BentonSans-Book" w:cs="BentonSans-Book"/>
              </w:rPr>
              <w:t xml:space="preserve">Fonte di </w:t>
            </w:r>
            <w:proofErr w:type="spellStart"/>
            <w:r w:rsidRPr="00342337">
              <w:rPr>
                <w:rFonts w:ascii="BentonSans-Book" w:hAnsi="BentonSans-Book" w:cs="BentonSans-Book"/>
              </w:rPr>
              <w:t>finanziamento</w:t>
            </w:r>
            <w:proofErr w:type="spellEnd"/>
          </w:p>
        </w:tc>
        <w:tc>
          <w:tcPr>
            <w:tcW w:w="2082" w:type="dxa"/>
            <w:shd w:val="clear" w:color="auto" w:fill="EBFF00"/>
            <w:vAlign w:val="center"/>
          </w:tcPr>
          <w:p w:rsidR="003A0790" w:rsidRPr="00342337" w:rsidRDefault="003A0790" w:rsidP="00F12618">
            <w:pPr>
              <w:pStyle w:val="Corpotesto"/>
              <w:rPr>
                <w:rFonts w:ascii="BentonSans-Book" w:hAnsi="BentonSans-Book" w:cs="BentonSans-Book"/>
              </w:rPr>
            </w:pPr>
            <w:proofErr w:type="spellStart"/>
            <w:r w:rsidRPr="00342337">
              <w:rPr>
                <w:rFonts w:ascii="BentonSans-Book" w:hAnsi="BentonSans-Book" w:cs="BentonSans-Book"/>
              </w:rPr>
              <w:t>Importo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iniziale</w:t>
            </w:r>
            <w:proofErr w:type="spellEnd"/>
          </w:p>
        </w:tc>
        <w:tc>
          <w:tcPr>
            <w:tcW w:w="2215" w:type="dxa"/>
            <w:shd w:val="clear" w:color="auto" w:fill="EBFF00"/>
            <w:vAlign w:val="center"/>
          </w:tcPr>
          <w:p w:rsidR="003A0790" w:rsidRPr="00342337" w:rsidRDefault="003A0790" w:rsidP="00F12618">
            <w:pPr>
              <w:pStyle w:val="Corpotesto"/>
              <w:rPr>
                <w:rFonts w:ascii="BentonSans-Book" w:hAnsi="BentonSans-Book" w:cs="BentonSans-Book"/>
              </w:rPr>
            </w:pPr>
            <w:proofErr w:type="spellStart"/>
            <w:r w:rsidRPr="00342337">
              <w:rPr>
                <w:rFonts w:ascii="BentonSans-Book" w:hAnsi="BentonSans-Book" w:cs="BentonSans-Book"/>
              </w:rPr>
              <w:t>Avanzamento</w:t>
            </w:r>
            <w:proofErr w:type="spellEnd"/>
          </w:p>
        </w:tc>
      </w:tr>
      <w:tr w:rsidR="003A0790" w:rsidRPr="0049558E" w:rsidTr="00522668">
        <w:tc>
          <w:tcPr>
            <w:tcW w:w="2375" w:type="dxa"/>
            <w:shd w:val="clear" w:color="auto" w:fill="auto"/>
            <w:vAlign w:val="center"/>
          </w:tcPr>
          <w:p w:rsidR="006800C0" w:rsidRPr="00D72150" w:rsidRDefault="006800C0" w:rsidP="00D72150">
            <w:pPr>
              <w:widowControl w:val="0"/>
              <w:ind w:left="0"/>
              <w:rPr>
                <w:sz w:val="14"/>
              </w:rPr>
            </w:pPr>
            <w:r w:rsidRPr="00D72150">
              <w:rPr>
                <w:sz w:val="14"/>
              </w:rPr>
              <w:t>SOSTITUZIONE E RISANAMEN</w:t>
            </w:r>
            <w:r w:rsidR="003C09A0">
              <w:rPr>
                <w:sz w:val="14"/>
              </w:rPr>
              <w:t xml:space="preserve">TO DELLA RETE DELL' ACQUEDOTTO </w:t>
            </w:r>
            <w:r w:rsidRPr="00D72150">
              <w:rPr>
                <w:sz w:val="14"/>
              </w:rPr>
              <w:t>POTABILE COMUNALE</w:t>
            </w:r>
          </w:p>
          <w:p w:rsidR="003A0790" w:rsidRPr="00522668" w:rsidRDefault="003A0790" w:rsidP="006800C0">
            <w:pPr>
              <w:widowControl w:val="0"/>
              <w:ind w:left="0"/>
              <w:jc w:val="left"/>
              <w:rPr>
                <w:rFonts w:ascii="BentonSans-Book" w:hAnsi="BentonSans-Book" w:cs="BentonSans-Book"/>
                <w:sz w:val="16"/>
                <w:szCs w:val="16"/>
              </w:rPr>
            </w:pPr>
          </w:p>
        </w:tc>
        <w:tc>
          <w:tcPr>
            <w:tcW w:w="2224" w:type="dxa"/>
            <w:shd w:val="clear" w:color="auto" w:fill="auto"/>
            <w:vAlign w:val="center"/>
          </w:tcPr>
          <w:p w:rsidR="003A0790" w:rsidRPr="00522668" w:rsidRDefault="00583388" w:rsidP="006800C0">
            <w:pPr>
              <w:pStyle w:val="Corpotesto"/>
              <w:rPr>
                <w:rFonts w:ascii="BentonSans-Book" w:hAnsi="BentonSans-Book" w:cs="BentonSans-Book"/>
                <w:sz w:val="16"/>
                <w:szCs w:val="16"/>
                <w:lang w:val="it-IT"/>
              </w:rPr>
            </w:pPr>
            <w:r>
              <w:rPr>
                <w:rFonts w:ascii="BentonSans-Book" w:hAnsi="BentonSans-Book" w:cs="BentonSans-Book"/>
                <w:sz w:val="16"/>
                <w:szCs w:val="16"/>
                <w:lang w:val="it-IT"/>
              </w:rPr>
              <w:t>Contributo PAT</w:t>
            </w:r>
            <w:r w:rsidR="008058FE">
              <w:rPr>
                <w:rFonts w:ascii="BentonSans-Book" w:hAnsi="BentonSans-Book" w:cs="BentonSans-Book"/>
                <w:sz w:val="16"/>
                <w:szCs w:val="16"/>
                <w:lang w:val="it-IT"/>
              </w:rPr>
              <w:t xml:space="preserve"> (Fondo unico territoriale con determinazione del dirigente del servizio Autonomie locali n. 338 </w:t>
            </w:r>
            <w:proofErr w:type="spellStart"/>
            <w:r w:rsidR="008058FE">
              <w:rPr>
                <w:rFonts w:ascii="BentonSans-Book" w:hAnsi="BentonSans-Book" w:cs="BentonSans-Book"/>
                <w:sz w:val="16"/>
                <w:szCs w:val="16"/>
                <w:lang w:val="it-IT"/>
              </w:rPr>
              <w:t>dd</w:t>
            </w:r>
            <w:proofErr w:type="spellEnd"/>
            <w:r w:rsidR="008058FE">
              <w:rPr>
                <w:rFonts w:ascii="BentonSans-Book" w:hAnsi="BentonSans-Book" w:cs="BentonSans-Book"/>
                <w:sz w:val="16"/>
                <w:szCs w:val="16"/>
                <w:lang w:val="it-IT"/>
              </w:rPr>
              <w:t>. 25.08.2015)</w:t>
            </w:r>
            <w:r>
              <w:rPr>
                <w:rFonts w:ascii="BentonSans-Book" w:hAnsi="BentonSans-Book" w:cs="BentonSans-Book"/>
                <w:sz w:val="16"/>
                <w:szCs w:val="16"/>
                <w:lang w:val="it-IT"/>
              </w:rPr>
              <w:t>, Mutuo</w:t>
            </w:r>
            <w:r w:rsidR="008058FE">
              <w:rPr>
                <w:rFonts w:ascii="BentonSans-Book" w:hAnsi="BentonSans-Book" w:cs="BentonSans-Book"/>
                <w:sz w:val="16"/>
                <w:szCs w:val="16"/>
                <w:lang w:val="it-IT"/>
              </w:rPr>
              <w:t xml:space="preserve"> (delibera Consorzio BIM dell’Adige n.171 </w:t>
            </w:r>
            <w:proofErr w:type="spellStart"/>
            <w:r w:rsidR="008058FE">
              <w:rPr>
                <w:rFonts w:ascii="BentonSans-Book" w:hAnsi="BentonSans-Book" w:cs="BentonSans-Book"/>
                <w:sz w:val="16"/>
                <w:szCs w:val="16"/>
                <w:lang w:val="it-IT"/>
              </w:rPr>
              <w:t>dd</w:t>
            </w:r>
            <w:proofErr w:type="spellEnd"/>
            <w:r w:rsidR="008058FE">
              <w:rPr>
                <w:rFonts w:ascii="BentonSans-Book" w:hAnsi="BentonSans-Book" w:cs="BentonSans-Book"/>
                <w:sz w:val="16"/>
                <w:szCs w:val="16"/>
                <w:lang w:val="it-IT"/>
              </w:rPr>
              <w:t>. 12.11.2015)</w:t>
            </w:r>
            <w:r w:rsidR="006800C0">
              <w:rPr>
                <w:rFonts w:ascii="BentonSans-Book" w:hAnsi="BentonSans-Book" w:cs="BentonSans-Book"/>
                <w:sz w:val="16"/>
                <w:szCs w:val="16"/>
                <w:lang w:val="it-IT"/>
              </w:rPr>
              <w:t>, risorse proprie</w:t>
            </w:r>
          </w:p>
        </w:tc>
        <w:tc>
          <w:tcPr>
            <w:tcW w:w="2082" w:type="dxa"/>
            <w:shd w:val="clear" w:color="auto" w:fill="auto"/>
            <w:vAlign w:val="center"/>
          </w:tcPr>
          <w:p w:rsidR="003A0790" w:rsidRPr="008058FE" w:rsidRDefault="008058FE"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t xml:space="preserve">Euro </w:t>
            </w:r>
            <w:r w:rsidRPr="008058FE">
              <w:rPr>
                <w:rFonts w:ascii="BentonSans-Book" w:hAnsi="BentonSans-Book" w:cs="BentonSans-Book"/>
                <w:sz w:val="16"/>
                <w:szCs w:val="16"/>
                <w:lang w:val="it-IT"/>
              </w:rPr>
              <w:t>877.775,34</w:t>
            </w:r>
          </w:p>
        </w:tc>
        <w:tc>
          <w:tcPr>
            <w:tcW w:w="2215" w:type="dxa"/>
            <w:shd w:val="clear" w:color="auto" w:fill="auto"/>
            <w:vAlign w:val="center"/>
          </w:tcPr>
          <w:p w:rsidR="00583388" w:rsidRPr="008058FE" w:rsidRDefault="00583388" w:rsidP="00583388">
            <w:pPr>
              <w:spacing w:after="60"/>
              <w:ind w:left="0"/>
              <w:rPr>
                <w:rFonts w:ascii="BentonSans-Book" w:eastAsia="Arial" w:hAnsi="BentonSans-Book" w:cs="BentonSans-Book"/>
                <w:sz w:val="16"/>
                <w:szCs w:val="16"/>
              </w:rPr>
            </w:pPr>
            <w:r w:rsidRPr="008058FE">
              <w:rPr>
                <w:rFonts w:ascii="BentonSans-Book" w:eastAsia="Arial" w:hAnsi="BentonSans-Book" w:cs="BentonSans-Book"/>
                <w:sz w:val="16"/>
                <w:szCs w:val="16"/>
              </w:rPr>
              <w:t xml:space="preserve">I lavori sono stati affidati con il contratto di appalto rep. n. 237/2016 </w:t>
            </w:r>
            <w:proofErr w:type="spellStart"/>
            <w:r w:rsidRPr="008058FE">
              <w:rPr>
                <w:rFonts w:ascii="BentonSans-Book" w:eastAsia="Arial" w:hAnsi="BentonSans-Book" w:cs="BentonSans-Book"/>
                <w:sz w:val="16"/>
                <w:szCs w:val="16"/>
              </w:rPr>
              <w:t>dd</w:t>
            </w:r>
            <w:proofErr w:type="spellEnd"/>
            <w:r w:rsidRPr="008058FE">
              <w:rPr>
                <w:rFonts w:ascii="BentonSans-Book" w:eastAsia="Arial" w:hAnsi="BentonSans-Book" w:cs="BentonSans-Book"/>
                <w:sz w:val="16"/>
                <w:szCs w:val="16"/>
              </w:rPr>
              <w:t xml:space="preserve">. 28.07.2016, registrato all’Agenzia delle Entrate di Cles il 17.08.2016 al n. 18 Serie 1, alla ditta Green Scavi Srl con sede in </w:t>
            </w:r>
            <w:proofErr w:type="spellStart"/>
            <w:r w:rsidRPr="008058FE">
              <w:rPr>
                <w:rFonts w:ascii="BentonSans-Book" w:eastAsia="Arial" w:hAnsi="BentonSans-Book" w:cs="BentonSans-Book"/>
                <w:sz w:val="16"/>
                <w:szCs w:val="16"/>
              </w:rPr>
              <w:t>Vallelaghi</w:t>
            </w:r>
            <w:proofErr w:type="spellEnd"/>
            <w:r w:rsidRPr="008058FE">
              <w:rPr>
                <w:rFonts w:ascii="BentonSans-Book" w:eastAsia="Arial" w:hAnsi="BentonSans-Book" w:cs="BentonSans-Book"/>
                <w:sz w:val="16"/>
                <w:szCs w:val="16"/>
              </w:rPr>
              <w:t xml:space="preserve"> (Tn) </w:t>
            </w:r>
            <w:proofErr w:type="spellStart"/>
            <w:r w:rsidRPr="008058FE">
              <w:rPr>
                <w:rFonts w:ascii="BentonSans-Book" w:eastAsia="Arial" w:hAnsi="BentonSans-Book" w:cs="BentonSans-Book"/>
                <w:sz w:val="16"/>
                <w:szCs w:val="16"/>
              </w:rPr>
              <w:t>P.Iva</w:t>
            </w:r>
            <w:proofErr w:type="spellEnd"/>
            <w:r w:rsidRPr="008058FE">
              <w:rPr>
                <w:rFonts w:ascii="BentonSans-Book" w:eastAsia="Arial" w:hAnsi="BentonSans-Book" w:cs="BentonSans-Book"/>
                <w:sz w:val="16"/>
                <w:szCs w:val="16"/>
              </w:rPr>
              <w:t xml:space="preserve"> 01677650226 per l’importo di euro 516.310,19 corrispondenti ad un ribasso convenzionale del 20,113%.</w:t>
            </w:r>
          </w:p>
          <w:p w:rsidR="00583388" w:rsidRPr="008058FE" w:rsidRDefault="00583388" w:rsidP="00583388">
            <w:pPr>
              <w:spacing w:after="60"/>
              <w:ind w:left="0"/>
              <w:rPr>
                <w:rFonts w:ascii="BentonSans-Book" w:eastAsia="Arial" w:hAnsi="BentonSans-Book" w:cs="BentonSans-Book"/>
                <w:sz w:val="16"/>
                <w:szCs w:val="16"/>
              </w:rPr>
            </w:pPr>
            <w:r w:rsidRPr="008058FE">
              <w:rPr>
                <w:rFonts w:ascii="BentonSans-Book" w:eastAsia="Arial" w:hAnsi="BentonSans-Book" w:cs="BentonSans-Book"/>
                <w:sz w:val="16"/>
                <w:szCs w:val="16"/>
              </w:rPr>
              <w:t>I lav</w:t>
            </w:r>
            <w:r w:rsidR="003C09A0">
              <w:rPr>
                <w:rFonts w:ascii="BentonSans-Book" w:eastAsia="Arial" w:hAnsi="BentonSans-Book" w:cs="BentonSans-Book"/>
                <w:sz w:val="16"/>
                <w:szCs w:val="16"/>
              </w:rPr>
              <w:t>ori sono iniziati il 16.05.2016</w:t>
            </w:r>
            <w:r w:rsidR="00967BE6">
              <w:rPr>
                <w:rFonts w:ascii="BentonSans-Book" w:eastAsia="Arial" w:hAnsi="BentonSans-Book" w:cs="BentonSans-Book"/>
                <w:sz w:val="16"/>
                <w:szCs w:val="16"/>
              </w:rPr>
              <w:t xml:space="preserve"> </w:t>
            </w:r>
            <w:r w:rsidR="00967BE6">
              <w:rPr>
                <w:rFonts w:ascii="BentonSans-Book" w:eastAsia="Arial" w:hAnsi="BentonSans-Book" w:cs="BentonSans-Book"/>
                <w:color w:val="7030A0"/>
                <w:sz w:val="16"/>
                <w:szCs w:val="16"/>
              </w:rPr>
              <w:t>e sono in fase di ultimazione</w:t>
            </w:r>
            <w:r w:rsidRPr="008058FE">
              <w:rPr>
                <w:rFonts w:ascii="BentonSans-Book" w:eastAsia="Arial" w:hAnsi="BentonSans-Book" w:cs="BentonSans-Book"/>
                <w:sz w:val="16"/>
                <w:szCs w:val="16"/>
              </w:rPr>
              <w:t xml:space="preserve">. Con determinazione del segretario comunale n. 40 </w:t>
            </w:r>
            <w:proofErr w:type="spellStart"/>
            <w:r w:rsidRPr="008058FE">
              <w:rPr>
                <w:rFonts w:ascii="BentonSans-Book" w:eastAsia="Arial" w:hAnsi="BentonSans-Book" w:cs="BentonSans-Book"/>
                <w:sz w:val="16"/>
                <w:szCs w:val="16"/>
              </w:rPr>
              <w:t>dd</w:t>
            </w:r>
            <w:proofErr w:type="spellEnd"/>
            <w:r w:rsidRPr="008058FE">
              <w:rPr>
                <w:rFonts w:ascii="BentonSans-Book" w:eastAsia="Arial" w:hAnsi="BentonSans-Book" w:cs="BentonSans-Book"/>
                <w:sz w:val="16"/>
                <w:szCs w:val="16"/>
              </w:rPr>
              <w:t xml:space="preserve">. 05.10.2016 è stato approvato lo Stato avanzamento lavori n. 1 a tutto il 26.09.2016 ed il certificato di pagamento n. 1 di data 26.09.2016 corrispondente al I° SAL. Per l’importo di euro </w:t>
            </w:r>
            <w:proofErr w:type="spellStart"/>
            <w:r w:rsidRPr="008058FE">
              <w:rPr>
                <w:rFonts w:ascii="BentonSans-Book" w:eastAsia="Arial" w:hAnsi="BentonSans-Book" w:cs="BentonSans-Book"/>
                <w:sz w:val="16"/>
                <w:szCs w:val="16"/>
              </w:rPr>
              <w:t>Euro</w:t>
            </w:r>
            <w:proofErr w:type="spellEnd"/>
            <w:r w:rsidRPr="008058FE">
              <w:rPr>
                <w:rFonts w:ascii="BentonSans-Book" w:eastAsia="Arial" w:hAnsi="BentonSans-Book" w:cs="BentonSans-Book"/>
                <w:sz w:val="16"/>
                <w:szCs w:val="16"/>
              </w:rPr>
              <w:t xml:space="preserve"> 210.000,00. Con determinazione del segretario comunale n.47 de</w:t>
            </w:r>
            <w:r w:rsidR="003C09A0">
              <w:rPr>
                <w:rFonts w:ascii="BentonSans-Book" w:eastAsia="Arial" w:hAnsi="BentonSans-Book" w:cs="BentonSans-Book"/>
                <w:sz w:val="16"/>
                <w:szCs w:val="16"/>
              </w:rPr>
              <w:t>l 7.12.2016 è stato approvato</w:t>
            </w:r>
            <w:r w:rsidRPr="008058FE">
              <w:rPr>
                <w:rFonts w:ascii="BentonSans-Book" w:eastAsia="Arial" w:hAnsi="BentonSans-Book" w:cs="BentonSans-Book"/>
                <w:sz w:val="16"/>
                <w:szCs w:val="16"/>
              </w:rPr>
              <w:t xml:space="preserve"> lo Stato avanzamento lavori n. 2 a tutto il 28.11.2016 ed il certificato di pagamento n. 2 per l’importo di euro 150.000,00. </w:t>
            </w:r>
            <w:r w:rsidR="003C09A0" w:rsidRPr="003C09A0">
              <w:rPr>
                <w:rFonts w:ascii="BentonSans-Book" w:eastAsia="Arial" w:hAnsi="BentonSans-Book" w:cs="BentonSans-Book"/>
                <w:color w:val="7030A0"/>
                <w:sz w:val="16"/>
                <w:szCs w:val="16"/>
              </w:rPr>
              <w:t>Con determinazi</w:t>
            </w:r>
            <w:r w:rsidR="003C09A0">
              <w:rPr>
                <w:rFonts w:ascii="BentonSans-Book" w:eastAsia="Arial" w:hAnsi="BentonSans-Book" w:cs="BentonSans-Book"/>
                <w:color w:val="7030A0"/>
                <w:sz w:val="16"/>
                <w:szCs w:val="16"/>
              </w:rPr>
              <w:t>one del segretario comunale n.26</w:t>
            </w:r>
            <w:r w:rsidR="003C09A0" w:rsidRPr="003C09A0">
              <w:rPr>
                <w:rFonts w:ascii="BentonSans-Book" w:eastAsia="Arial" w:hAnsi="BentonSans-Book" w:cs="BentonSans-Book"/>
                <w:color w:val="7030A0"/>
                <w:sz w:val="16"/>
                <w:szCs w:val="16"/>
              </w:rPr>
              <w:t xml:space="preserve"> del </w:t>
            </w:r>
            <w:r w:rsidR="003C09A0">
              <w:rPr>
                <w:rFonts w:ascii="BentonSans-Book" w:eastAsia="Arial" w:hAnsi="BentonSans-Book" w:cs="BentonSans-Book"/>
                <w:color w:val="7030A0"/>
                <w:sz w:val="16"/>
                <w:szCs w:val="16"/>
              </w:rPr>
              <w:t xml:space="preserve">17.07.2017 è stato approvato </w:t>
            </w:r>
            <w:r w:rsidR="003C09A0" w:rsidRPr="003C09A0">
              <w:rPr>
                <w:rFonts w:ascii="BentonSans-Book" w:eastAsia="Arial" w:hAnsi="BentonSans-Book" w:cs="BentonSans-Book"/>
                <w:color w:val="7030A0"/>
                <w:sz w:val="16"/>
                <w:szCs w:val="16"/>
              </w:rPr>
              <w:t>lo Stato avanzament</w:t>
            </w:r>
            <w:r w:rsidR="003C09A0">
              <w:rPr>
                <w:rFonts w:ascii="BentonSans-Book" w:eastAsia="Arial" w:hAnsi="BentonSans-Book" w:cs="BentonSans-Book"/>
                <w:color w:val="7030A0"/>
                <w:sz w:val="16"/>
                <w:szCs w:val="16"/>
              </w:rPr>
              <w:t>o lavori n. 3 a tutto il 14.04.2017</w:t>
            </w:r>
            <w:r w:rsidR="003C09A0" w:rsidRPr="003C09A0">
              <w:rPr>
                <w:rFonts w:ascii="BentonSans-Book" w:eastAsia="Arial" w:hAnsi="BentonSans-Book" w:cs="BentonSans-Book"/>
                <w:color w:val="7030A0"/>
                <w:sz w:val="16"/>
                <w:szCs w:val="16"/>
              </w:rPr>
              <w:t xml:space="preserve"> ed </w:t>
            </w:r>
            <w:r w:rsidR="003C09A0">
              <w:rPr>
                <w:rFonts w:ascii="BentonSans-Book" w:eastAsia="Arial" w:hAnsi="BentonSans-Book" w:cs="BentonSans-Book"/>
                <w:color w:val="7030A0"/>
                <w:sz w:val="16"/>
                <w:szCs w:val="16"/>
              </w:rPr>
              <w:t>il certificato di pagamento n. 3 per l’importo di euro 1</w:t>
            </w:r>
            <w:r w:rsidR="003C09A0" w:rsidRPr="003C09A0">
              <w:rPr>
                <w:rFonts w:ascii="BentonSans-Book" w:eastAsia="Arial" w:hAnsi="BentonSans-Book" w:cs="BentonSans-Book"/>
                <w:color w:val="7030A0"/>
                <w:sz w:val="16"/>
                <w:szCs w:val="16"/>
              </w:rPr>
              <w:t>0</w:t>
            </w:r>
            <w:r w:rsidR="003C09A0">
              <w:rPr>
                <w:rFonts w:ascii="BentonSans-Book" w:eastAsia="Arial" w:hAnsi="BentonSans-Book" w:cs="BentonSans-Book"/>
                <w:color w:val="7030A0"/>
                <w:sz w:val="16"/>
                <w:szCs w:val="16"/>
              </w:rPr>
              <w:t>4</w:t>
            </w:r>
            <w:r w:rsidR="003C09A0" w:rsidRPr="003C09A0">
              <w:rPr>
                <w:rFonts w:ascii="BentonSans-Book" w:eastAsia="Arial" w:hAnsi="BentonSans-Book" w:cs="BentonSans-Book"/>
                <w:color w:val="7030A0"/>
                <w:sz w:val="16"/>
                <w:szCs w:val="16"/>
              </w:rPr>
              <w:t xml:space="preserve">.000,00. </w:t>
            </w:r>
            <w:r w:rsidRPr="008058FE">
              <w:rPr>
                <w:rFonts w:ascii="BentonSans-Book" w:eastAsia="Arial" w:hAnsi="BentonSans-Book" w:cs="BentonSans-Book"/>
                <w:sz w:val="16"/>
                <w:szCs w:val="16"/>
              </w:rPr>
              <w:t>Durante l’esecuzione dei lavori, è stato necessario affiancare all’impresa specifica ditta specializzata in vigilanza archeologica. Infine, si precisa che il procedimento di asservimento coattivo è quasi concluso, perché è stata depositata la relativa istanza tavolare.</w:t>
            </w:r>
            <w:r w:rsidR="008058FE" w:rsidRPr="008058FE">
              <w:rPr>
                <w:rFonts w:ascii="BentonSans-Book" w:eastAsia="Arial" w:hAnsi="BentonSans-Book" w:cs="BentonSans-Book"/>
                <w:sz w:val="16"/>
                <w:szCs w:val="16"/>
              </w:rPr>
              <w:t xml:space="preserve"> </w:t>
            </w:r>
            <w:r w:rsidR="00967BE6">
              <w:rPr>
                <w:rFonts w:ascii="BentonSans-Book" w:eastAsia="Arial" w:hAnsi="BentonSans-Book" w:cs="BentonSans-Book"/>
                <w:color w:val="7030A0"/>
                <w:sz w:val="16"/>
                <w:szCs w:val="16"/>
              </w:rPr>
              <w:t xml:space="preserve">Si segnala infine che durante l’esecuzione dei lavori si è reso necessario approvar e una variante a completamento dell’opera principale, approvata con delibera giuntale n. 43 del 27 aprile 2017. </w:t>
            </w:r>
            <w:r w:rsidR="008058FE" w:rsidRPr="008058FE">
              <w:rPr>
                <w:rFonts w:ascii="BentonSans-Book" w:eastAsia="Arial" w:hAnsi="BentonSans-Book" w:cs="BentonSans-Book"/>
                <w:sz w:val="16"/>
                <w:szCs w:val="16"/>
              </w:rPr>
              <w:t>Si prevede di rispettare pienamente la scadenza per la rendicontazione della spesa (contributo sul FUT) fissata dalla PAT al 10.09.2018.</w:t>
            </w:r>
          </w:p>
          <w:p w:rsidR="003A0790" w:rsidRPr="00D72150" w:rsidRDefault="003A0790" w:rsidP="00D72150">
            <w:pPr>
              <w:pStyle w:val="Corpotesto"/>
              <w:rPr>
                <w:rFonts w:ascii="BentonSans-Book" w:hAnsi="BentonSans-Book" w:cs="BentonSans-Book"/>
                <w:color w:val="FF0000"/>
                <w:sz w:val="16"/>
                <w:szCs w:val="16"/>
                <w:lang w:val="it-IT"/>
              </w:rPr>
            </w:pPr>
          </w:p>
        </w:tc>
      </w:tr>
    </w:tbl>
    <w:p w:rsidR="003A0790" w:rsidRPr="00522668" w:rsidRDefault="003A0790" w:rsidP="000F4F29">
      <w:pPr>
        <w:pStyle w:val="Corpotesto"/>
        <w:rPr>
          <w:rFonts w:ascii="BentonSans-Book" w:hAnsi="BentonSans-Book" w:cs="BentonSans-Book"/>
          <w:sz w:val="16"/>
          <w:szCs w:val="16"/>
          <w:lang w:val="it-IT"/>
        </w:rPr>
      </w:pPr>
    </w:p>
    <w:p w:rsidR="003A0790" w:rsidRPr="00342337" w:rsidRDefault="003A0790" w:rsidP="005D2064">
      <w:pPr>
        <w:pStyle w:val="Titolo3"/>
        <w:rPr>
          <w:rFonts w:ascii="BentonSans-Book" w:eastAsia="Calibri" w:hAnsi="BentonSans-Book" w:cs="BentonSans-Book"/>
          <w:color w:val="auto"/>
          <w:sz w:val="22"/>
          <w:szCs w:val="22"/>
        </w:rPr>
      </w:pPr>
      <w:bookmarkStart w:id="46" w:name="_Toc475637842"/>
      <w:bookmarkStart w:id="47" w:name="_Toc475637911"/>
      <w:r w:rsidRPr="00342337">
        <w:rPr>
          <w:rFonts w:ascii="BentonSans-Book" w:eastAsia="Calibri" w:hAnsi="BentonSans-Book" w:cs="BentonSans-Book"/>
          <w:color w:val="auto"/>
          <w:sz w:val="22"/>
          <w:szCs w:val="22"/>
        </w:rPr>
        <w:t>I nuovi lavori pubblici previsti</w:t>
      </w:r>
      <w:bookmarkEnd w:id="46"/>
      <w:bookmarkEnd w:id="47"/>
    </w:p>
    <w:p w:rsidR="003A0790" w:rsidRPr="006F1DB1" w:rsidRDefault="003A0790" w:rsidP="00523220">
      <w:pPr>
        <w:rPr>
          <w:rFonts w:ascii="BentonSans-Book" w:hAnsi="BentonSans-Book" w:cs="BentonSans-Book"/>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219"/>
        <w:gridCol w:w="2098"/>
        <w:gridCol w:w="2044"/>
      </w:tblGrid>
      <w:tr w:rsidR="003A0790" w:rsidRPr="006F1DB1" w:rsidTr="00967BE6">
        <w:tc>
          <w:tcPr>
            <w:tcW w:w="2133" w:type="dxa"/>
            <w:shd w:val="clear" w:color="auto" w:fill="EBFF00"/>
            <w:vAlign w:val="center"/>
          </w:tcPr>
          <w:p w:rsidR="003A0790" w:rsidRPr="00342337" w:rsidRDefault="003A0790" w:rsidP="00525482">
            <w:pPr>
              <w:pStyle w:val="Corpotesto"/>
              <w:rPr>
                <w:rFonts w:ascii="BentonSans-Book" w:hAnsi="BentonSans-Book" w:cs="BentonSans-Book"/>
                <w:lang w:val="it-IT"/>
              </w:rPr>
            </w:pPr>
            <w:r w:rsidRPr="00342337">
              <w:rPr>
                <w:rFonts w:ascii="BentonSans-Book" w:hAnsi="BentonSans-Book" w:cs="BentonSans-Book"/>
                <w:lang w:val="it-IT"/>
              </w:rPr>
              <w:t>Principali lavori pubblici da realizzare 201</w:t>
            </w:r>
            <w:r w:rsidR="00525482">
              <w:rPr>
                <w:rFonts w:ascii="BentonSans-Book" w:hAnsi="BentonSans-Book" w:cs="BentonSans-Book"/>
                <w:lang w:val="it-IT"/>
              </w:rPr>
              <w:t>8</w:t>
            </w:r>
            <w:r w:rsidRPr="00342337">
              <w:rPr>
                <w:rFonts w:ascii="BentonSans-Book" w:hAnsi="BentonSans-Book" w:cs="BentonSans-Book"/>
                <w:lang w:val="it-IT"/>
              </w:rPr>
              <w:t>/20</w:t>
            </w:r>
            <w:r w:rsidR="00525482">
              <w:rPr>
                <w:rFonts w:ascii="BentonSans-Book" w:hAnsi="BentonSans-Book" w:cs="BentonSans-Book"/>
                <w:lang w:val="it-IT"/>
              </w:rPr>
              <w:t>20</w:t>
            </w:r>
          </w:p>
        </w:tc>
        <w:tc>
          <w:tcPr>
            <w:tcW w:w="2219" w:type="dxa"/>
            <w:shd w:val="clear" w:color="auto" w:fill="EBFF00"/>
            <w:vAlign w:val="center"/>
          </w:tcPr>
          <w:p w:rsidR="003A0790" w:rsidRPr="00342337" w:rsidRDefault="003A0790" w:rsidP="00F12618">
            <w:pPr>
              <w:pStyle w:val="Corpotesto"/>
              <w:rPr>
                <w:rFonts w:ascii="BentonSans-Book" w:hAnsi="BentonSans-Book" w:cs="BentonSans-Book"/>
              </w:rPr>
            </w:pPr>
            <w:r w:rsidRPr="00342337">
              <w:rPr>
                <w:rFonts w:ascii="BentonSans-Book" w:hAnsi="BentonSans-Book" w:cs="BentonSans-Book"/>
              </w:rPr>
              <w:t xml:space="preserve">Fonte di </w:t>
            </w:r>
            <w:proofErr w:type="spellStart"/>
            <w:r w:rsidRPr="00342337">
              <w:rPr>
                <w:rFonts w:ascii="BentonSans-Book" w:hAnsi="BentonSans-Book" w:cs="BentonSans-Book"/>
              </w:rPr>
              <w:t>finanziamento</w:t>
            </w:r>
            <w:proofErr w:type="spellEnd"/>
          </w:p>
        </w:tc>
        <w:tc>
          <w:tcPr>
            <w:tcW w:w="2098" w:type="dxa"/>
            <w:shd w:val="clear" w:color="auto" w:fill="EBFF00"/>
            <w:vAlign w:val="center"/>
          </w:tcPr>
          <w:p w:rsidR="003A0790" w:rsidRPr="00342337" w:rsidRDefault="003A0790" w:rsidP="00F12618">
            <w:pPr>
              <w:pStyle w:val="Corpotesto"/>
              <w:rPr>
                <w:rFonts w:ascii="BentonSans-Book" w:hAnsi="BentonSans-Book" w:cs="BentonSans-Book"/>
              </w:rPr>
            </w:pPr>
            <w:proofErr w:type="spellStart"/>
            <w:r w:rsidRPr="00342337">
              <w:rPr>
                <w:rFonts w:ascii="BentonSans-Book" w:hAnsi="BentonSans-Book" w:cs="BentonSans-Book"/>
              </w:rPr>
              <w:t>Importo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iniziale</w:t>
            </w:r>
            <w:proofErr w:type="spellEnd"/>
          </w:p>
        </w:tc>
        <w:tc>
          <w:tcPr>
            <w:tcW w:w="2044" w:type="dxa"/>
            <w:shd w:val="clear" w:color="auto" w:fill="EBFF00"/>
            <w:vAlign w:val="center"/>
          </w:tcPr>
          <w:p w:rsidR="003A0790" w:rsidRPr="00342337" w:rsidRDefault="003A0790" w:rsidP="00F12618">
            <w:pPr>
              <w:pStyle w:val="Corpotesto"/>
              <w:rPr>
                <w:rFonts w:ascii="BentonSans-Book" w:hAnsi="BentonSans-Book" w:cs="BentonSans-Book"/>
              </w:rPr>
            </w:pPr>
            <w:proofErr w:type="spellStart"/>
            <w:r w:rsidRPr="00342337">
              <w:rPr>
                <w:rFonts w:ascii="BentonSans-Book" w:hAnsi="BentonSans-Book" w:cs="BentonSans-Book"/>
              </w:rPr>
              <w:t>Durata</w:t>
            </w:r>
            <w:proofErr w:type="spellEnd"/>
            <w:r w:rsidRPr="00342337">
              <w:rPr>
                <w:rFonts w:ascii="BentonSans-Book" w:hAnsi="BentonSans-Book" w:cs="BentonSans-Book"/>
              </w:rPr>
              <w:t xml:space="preserve"> in </w:t>
            </w:r>
            <w:proofErr w:type="spellStart"/>
            <w:r w:rsidRPr="00342337">
              <w:rPr>
                <w:rFonts w:ascii="BentonSans-Book" w:hAnsi="BentonSans-Book" w:cs="BentonSans-Book"/>
              </w:rPr>
              <w:t>anni</w:t>
            </w:r>
            <w:proofErr w:type="spellEnd"/>
          </w:p>
        </w:tc>
      </w:tr>
      <w:tr w:rsidR="00522668" w:rsidRPr="006F1DB1" w:rsidTr="00967BE6">
        <w:tc>
          <w:tcPr>
            <w:tcW w:w="2133" w:type="dxa"/>
            <w:shd w:val="clear" w:color="auto" w:fill="auto"/>
            <w:vAlign w:val="center"/>
          </w:tcPr>
          <w:p w:rsidR="00522668" w:rsidRPr="00522668" w:rsidRDefault="00522668" w:rsidP="00F6775F">
            <w:pPr>
              <w:widowControl w:val="0"/>
              <w:ind w:left="0"/>
              <w:jc w:val="left"/>
              <w:rPr>
                <w:rFonts w:ascii="Arial" w:hAnsi="Arial" w:cs="Arial"/>
                <w:sz w:val="16"/>
                <w:szCs w:val="16"/>
              </w:rPr>
            </w:pPr>
            <w:r w:rsidRPr="00522668">
              <w:rPr>
                <w:rFonts w:ascii="BentonSans-Book" w:eastAsia="Arial" w:hAnsi="BentonSans-Book" w:cs="BentonSans-Book"/>
                <w:sz w:val="16"/>
                <w:szCs w:val="16"/>
              </w:rPr>
              <w:t>Illuminazione pubblica e servizi connessi - acquisizione e manutenzione</w:t>
            </w:r>
            <w:r w:rsidRPr="00522668">
              <w:rPr>
                <w:rFonts w:ascii="Arial" w:hAnsi="Arial" w:cs="Arial"/>
                <w:sz w:val="16"/>
                <w:szCs w:val="16"/>
              </w:rPr>
              <w:t xml:space="preserve"> -</w:t>
            </w:r>
          </w:p>
          <w:p w:rsidR="00522668" w:rsidRPr="00522668" w:rsidRDefault="00522668" w:rsidP="00F6775F">
            <w:pPr>
              <w:pStyle w:val="Corpotesto"/>
              <w:rPr>
                <w:rFonts w:ascii="BentonSans-Book" w:hAnsi="BentonSans-Book" w:cs="BentonSans-Book"/>
                <w:sz w:val="16"/>
                <w:szCs w:val="16"/>
                <w:lang w:val="it-IT"/>
              </w:rPr>
            </w:pPr>
          </w:p>
        </w:tc>
        <w:tc>
          <w:tcPr>
            <w:tcW w:w="2219" w:type="dxa"/>
            <w:shd w:val="clear" w:color="auto" w:fill="auto"/>
            <w:vAlign w:val="center"/>
          </w:tcPr>
          <w:p w:rsidR="00522668" w:rsidRDefault="00522668" w:rsidP="00F12618">
            <w:pPr>
              <w:pStyle w:val="Corpotesto"/>
              <w:rPr>
                <w:rFonts w:ascii="BentonSans-Book" w:hAnsi="BentonSans-Book" w:cs="BentonSans-Book"/>
                <w:i/>
                <w:sz w:val="16"/>
                <w:szCs w:val="16"/>
                <w:lang w:val="it-IT"/>
              </w:rPr>
            </w:pPr>
            <w:r>
              <w:rPr>
                <w:rFonts w:ascii="BentonSans-Book" w:hAnsi="BentonSans-Book" w:cs="BentonSans-Book"/>
                <w:i/>
                <w:sz w:val="16"/>
                <w:szCs w:val="16"/>
                <w:lang w:val="it-IT"/>
              </w:rPr>
              <w:t>Contributo BIM piano straordinario, Budget provinciale</w:t>
            </w:r>
            <w:r w:rsidR="00194449">
              <w:rPr>
                <w:rFonts w:ascii="BentonSans-Book" w:hAnsi="BentonSans-Book" w:cs="BentonSans-Book"/>
                <w:i/>
                <w:sz w:val="16"/>
                <w:szCs w:val="16"/>
                <w:lang w:val="it-IT"/>
              </w:rPr>
              <w:t>, canoni aggiuntivi BIM</w:t>
            </w:r>
            <w:r>
              <w:rPr>
                <w:rFonts w:ascii="BentonSans-Book" w:hAnsi="BentonSans-Book" w:cs="BentonSans-Book"/>
                <w:i/>
                <w:sz w:val="16"/>
                <w:szCs w:val="16"/>
                <w:lang w:val="it-IT"/>
              </w:rPr>
              <w:t xml:space="preserve"> </w:t>
            </w:r>
          </w:p>
          <w:p w:rsidR="00522668" w:rsidRPr="00522668" w:rsidRDefault="00522668" w:rsidP="00F12618">
            <w:pPr>
              <w:pStyle w:val="Corpotesto"/>
              <w:rPr>
                <w:rFonts w:ascii="BentonSans-Book" w:hAnsi="BentonSans-Book" w:cs="BentonSans-Book"/>
                <w:i/>
                <w:sz w:val="16"/>
                <w:szCs w:val="16"/>
                <w:lang w:val="it-IT"/>
              </w:rPr>
            </w:pPr>
          </w:p>
        </w:tc>
        <w:tc>
          <w:tcPr>
            <w:tcW w:w="2098" w:type="dxa"/>
            <w:shd w:val="clear" w:color="auto" w:fill="auto"/>
            <w:vAlign w:val="center"/>
          </w:tcPr>
          <w:p w:rsidR="00522668" w:rsidRPr="00967BE6" w:rsidRDefault="00522668" w:rsidP="00F12618">
            <w:pPr>
              <w:pStyle w:val="Corpotesto"/>
              <w:rPr>
                <w:rFonts w:ascii="BentonSans-Book" w:hAnsi="BentonSans-Book" w:cs="BentonSans-Book"/>
                <w:sz w:val="16"/>
                <w:szCs w:val="16"/>
                <w:lang w:val="it-IT"/>
              </w:rPr>
            </w:pPr>
            <w:r w:rsidRPr="00967BE6">
              <w:rPr>
                <w:rFonts w:ascii="BentonSans-Book" w:hAnsi="BentonSans-Book" w:cs="BentonSans-Book"/>
                <w:strike/>
                <w:color w:val="7030A0"/>
                <w:sz w:val="16"/>
                <w:szCs w:val="16"/>
                <w:lang w:val="it-IT"/>
              </w:rPr>
              <w:t>180.000,00</w:t>
            </w:r>
            <w:r w:rsidR="00967BE6">
              <w:rPr>
                <w:rFonts w:ascii="BentonSans-Book" w:hAnsi="BentonSans-Book" w:cs="BentonSans-Book"/>
                <w:strike/>
                <w:color w:val="7030A0"/>
                <w:sz w:val="16"/>
                <w:szCs w:val="16"/>
                <w:lang w:val="it-IT"/>
              </w:rPr>
              <w:t xml:space="preserve"> </w:t>
            </w:r>
            <w:r w:rsidR="00967BE6" w:rsidRPr="00967BE6">
              <w:rPr>
                <w:color w:val="7030A0"/>
              </w:rPr>
              <w:t>245.159,65</w:t>
            </w:r>
          </w:p>
        </w:tc>
        <w:tc>
          <w:tcPr>
            <w:tcW w:w="2044" w:type="dxa"/>
            <w:shd w:val="clear" w:color="auto" w:fill="auto"/>
            <w:vAlign w:val="center"/>
          </w:tcPr>
          <w:p w:rsidR="00522668" w:rsidRPr="00522668" w:rsidRDefault="00522668"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t>UNO</w:t>
            </w:r>
          </w:p>
        </w:tc>
      </w:tr>
      <w:tr w:rsidR="00522668" w:rsidRPr="006F1DB1" w:rsidTr="00967BE6">
        <w:tc>
          <w:tcPr>
            <w:tcW w:w="2133" w:type="dxa"/>
            <w:shd w:val="clear" w:color="auto" w:fill="auto"/>
            <w:vAlign w:val="center"/>
          </w:tcPr>
          <w:p w:rsidR="00522668" w:rsidRPr="00522668" w:rsidRDefault="00522668" w:rsidP="00522668">
            <w:pPr>
              <w:ind w:left="0"/>
              <w:jc w:val="left"/>
              <w:rPr>
                <w:rFonts w:ascii="BentonSans-Book" w:eastAsia="Arial" w:hAnsi="BentonSans-Book" w:cs="BentonSans-Book"/>
                <w:sz w:val="16"/>
                <w:szCs w:val="16"/>
              </w:rPr>
            </w:pPr>
            <w:r w:rsidRPr="00522668">
              <w:rPr>
                <w:rFonts w:ascii="BentonSans-Book" w:eastAsia="Arial" w:hAnsi="BentonSans-Book" w:cs="BentonSans-Book"/>
                <w:sz w:val="16"/>
                <w:szCs w:val="16"/>
              </w:rPr>
              <w:t>Adeguamento strada forestale "VAL BASSA" in C.C. Tavon</w:t>
            </w:r>
          </w:p>
          <w:p w:rsidR="00522668" w:rsidRPr="00522668" w:rsidRDefault="00522668" w:rsidP="00F12618">
            <w:pPr>
              <w:pStyle w:val="Corpotesto"/>
              <w:rPr>
                <w:rFonts w:ascii="BentonSans-Book" w:hAnsi="BentonSans-Book" w:cs="BentonSans-Book"/>
                <w:sz w:val="16"/>
                <w:szCs w:val="16"/>
                <w:lang w:val="it-IT"/>
              </w:rPr>
            </w:pPr>
          </w:p>
        </w:tc>
        <w:tc>
          <w:tcPr>
            <w:tcW w:w="2219" w:type="dxa"/>
            <w:shd w:val="clear" w:color="auto" w:fill="auto"/>
            <w:vAlign w:val="center"/>
          </w:tcPr>
          <w:p w:rsidR="00522668" w:rsidRPr="00522668" w:rsidRDefault="00522668" w:rsidP="00522668">
            <w:pPr>
              <w:pStyle w:val="Corpotesto"/>
              <w:rPr>
                <w:rFonts w:ascii="BentonSans-Book" w:hAnsi="BentonSans-Book" w:cs="BentonSans-Book"/>
                <w:sz w:val="16"/>
                <w:szCs w:val="16"/>
                <w:lang w:val="it-IT"/>
              </w:rPr>
            </w:pPr>
            <w:r>
              <w:rPr>
                <w:rFonts w:ascii="BentonSans-Book" w:hAnsi="BentonSans-Book" w:cs="BentonSans-Book"/>
                <w:sz w:val="16"/>
                <w:szCs w:val="16"/>
                <w:lang w:val="it-IT"/>
              </w:rPr>
              <w:t xml:space="preserve">Contributo Provinciale, </w:t>
            </w:r>
            <w:bookmarkStart w:id="48" w:name="_GoBack"/>
            <w:bookmarkEnd w:id="48"/>
            <w:r>
              <w:rPr>
                <w:rFonts w:ascii="BentonSans-Book" w:hAnsi="BentonSans-Book" w:cs="BentonSans-Book"/>
                <w:sz w:val="16"/>
                <w:szCs w:val="16"/>
                <w:lang w:val="it-IT"/>
              </w:rPr>
              <w:t xml:space="preserve">budget, e canoni aggiuntivi BIM, fondo FPV  </w:t>
            </w:r>
          </w:p>
        </w:tc>
        <w:tc>
          <w:tcPr>
            <w:tcW w:w="2098" w:type="dxa"/>
            <w:shd w:val="clear" w:color="auto" w:fill="auto"/>
            <w:vAlign w:val="center"/>
          </w:tcPr>
          <w:p w:rsidR="00522668" w:rsidRDefault="00522668"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t>119.541,66</w:t>
            </w:r>
          </w:p>
          <w:p w:rsidR="00522668" w:rsidRPr="00522668" w:rsidRDefault="00522668" w:rsidP="00522668">
            <w:pPr>
              <w:pStyle w:val="Corpotesto"/>
              <w:rPr>
                <w:rFonts w:ascii="BentonSans-Book" w:hAnsi="BentonSans-Book" w:cs="BentonSans-Book"/>
                <w:sz w:val="16"/>
                <w:szCs w:val="16"/>
                <w:lang w:val="it-IT"/>
              </w:rPr>
            </w:pPr>
            <w:r>
              <w:rPr>
                <w:rFonts w:ascii="BentonSans-Book" w:hAnsi="BentonSans-Book" w:cs="BentonSans-Book"/>
                <w:sz w:val="16"/>
                <w:szCs w:val="16"/>
                <w:lang w:val="it-IT"/>
              </w:rPr>
              <w:t>14.345,000 (spese progettista</w:t>
            </w:r>
          </w:p>
        </w:tc>
        <w:tc>
          <w:tcPr>
            <w:tcW w:w="2044" w:type="dxa"/>
            <w:shd w:val="clear" w:color="auto" w:fill="auto"/>
            <w:vAlign w:val="center"/>
          </w:tcPr>
          <w:p w:rsidR="00522668" w:rsidRPr="008058FE" w:rsidRDefault="00522668" w:rsidP="00F12618">
            <w:pPr>
              <w:pStyle w:val="Corpotesto"/>
              <w:rPr>
                <w:rFonts w:ascii="BentonSans-Book" w:hAnsi="BentonSans-Book" w:cs="BentonSans-Book"/>
                <w:sz w:val="16"/>
                <w:szCs w:val="16"/>
                <w:lang w:val="it-IT"/>
              </w:rPr>
            </w:pPr>
            <w:r w:rsidRPr="008058FE">
              <w:rPr>
                <w:rFonts w:ascii="BentonSans-Book" w:hAnsi="BentonSans-Book" w:cs="BentonSans-Book"/>
                <w:sz w:val="16"/>
                <w:szCs w:val="16"/>
                <w:lang w:val="it-IT"/>
              </w:rPr>
              <w:t>DUE</w:t>
            </w:r>
          </w:p>
        </w:tc>
      </w:tr>
      <w:tr w:rsidR="00522668" w:rsidRPr="006F1DB1" w:rsidTr="00967BE6">
        <w:tc>
          <w:tcPr>
            <w:tcW w:w="2133" w:type="dxa"/>
            <w:shd w:val="clear" w:color="auto" w:fill="auto"/>
            <w:vAlign w:val="center"/>
          </w:tcPr>
          <w:p w:rsidR="00522668" w:rsidRPr="00522668" w:rsidRDefault="006800C0"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t xml:space="preserve">Realizzazione di una pista ciclo-pedonale sul </w:t>
            </w:r>
            <w:proofErr w:type="gramStart"/>
            <w:r>
              <w:rPr>
                <w:rFonts w:ascii="BentonSans-Book" w:hAnsi="BentonSans-Book" w:cs="BentonSans-Book"/>
                <w:sz w:val="16"/>
                <w:szCs w:val="16"/>
                <w:lang w:val="it-IT"/>
              </w:rPr>
              <w:t>territorio  catastale</w:t>
            </w:r>
            <w:proofErr w:type="gramEnd"/>
            <w:r>
              <w:rPr>
                <w:rFonts w:ascii="BentonSans-Book" w:hAnsi="BentonSans-Book" w:cs="BentonSans-Book"/>
                <w:sz w:val="16"/>
                <w:szCs w:val="16"/>
                <w:lang w:val="it-IT"/>
              </w:rPr>
              <w:t xml:space="preserve"> di Sanzeno e Banco</w:t>
            </w:r>
          </w:p>
        </w:tc>
        <w:tc>
          <w:tcPr>
            <w:tcW w:w="2219" w:type="dxa"/>
            <w:shd w:val="clear" w:color="auto" w:fill="auto"/>
            <w:vAlign w:val="center"/>
          </w:tcPr>
          <w:p w:rsidR="00522668" w:rsidRPr="00522668" w:rsidRDefault="006800C0" w:rsidP="00967BE6">
            <w:pPr>
              <w:pStyle w:val="Corpotesto"/>
              <w:rPr>
                <w:rFonts w:ascii="BentonSans-Book" w:hAnsi="BentonSans-Book" w:cs="BentonSans-Book"/>
                <w:sz w:val="16"/>
                <w:szCs w:val="16"/>
                <w:lang w:val="it-IT"/>
              </w:rPr>
            </w:pPr>
            <w:r>
              <w:rPr>
                <w:rFonts w:ascii="BentonSans-Book" w:hAnsi="BentonSans-Book" w:cs="BentonSans-Book"/>
                <w:sz w:val="16"/>
                <w:szCs w:val="16"/>
                <w:lang w:val="it-IT"/>
              </w:rPr>
              <w:t>Comunità Valle di Non</w:t>
            </w:r>
            <w:r w:rsidR="00967BE6">
              <w:rPr>
                <w:rFonts w:ascii="BentonSans-Book" w:hAnsi="BentonSans-Book" w:cs="BentonSans-Book"/>
                <w:sz w:val="16"/>
                <w:szCs w:val="16"/>
                <w:lang w:val="it-IT"/>
              </w:rPr>
              <w:t xml:space="preserve"> </w:t>
            </w:r>
          </w:p>
        </w:tc>
        <w:tc>
          <w:tcPr>
            <w:tcW w:w="2098" w:type="dxa"/>
            <w:shd w:val="clear" w:color="auto" w:fill="auto"/>
            <w:vAlign w:val="center"/>
          </w:tcPr>
          <w:p w:rsidR="00522668" w:rsidRPr="00522668" w:rsidRDefault="006800C0"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t>507.885,64</w:t>
            </w:r>
          </w:p>
        </w:tc>
        <w:tc>
          <w:tcPr>
            <w:tcW w:w="2044" w:type="dxa"/>
            <w:shd w:val="clear" w:color="auto" w:fill="auto"/>
            <w:vAlign w:val="center"/>
          </w:tcPr>
          <w:p w:rsidR="00522668" w:rsidRPr="006800C0" w:rsidRDefault="006800C0" w:rsidP="00F12618">
            <w:pPr>
              <w:pStyle w:val="Corpotesto"/>
              <w:rPr>
                <w:rFonts w:ascii="BentonSans-Book" w:hAnsi="BentonSans-Book" w:cs="BentonSans-Book"/>
                <w:color w:val="FF0000"/>
                <w:sz w:val="16"/>
                <w:szCs w:val="16"/>
                <w:lang w:val="it-IT"/>
              </w:rPr>
            </w:pPr>
            <w:r w:rsidRPr="008058FE">
              <w:rPr>
                <w:rFonts w:ascii="BentonSans-Book" w:hAnsi="BentonSans-Book" w:cs="BentonSans-Book"/>
                <w:sz w:val="16"/>
                <w:szCs w:val="16"/>
                <w:lang w:val="it-IT"/>
              </w:rPr>
              <w:t>TRE</w:t>
            </w:r>
          </w:p>
        </w:tc>
      </w:tr>
      <w:tr w:rsidR="00967BE6" w:rsidRPr="00967BE6" w:rsidTr="00967BE6">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967BE6" w:rsidRPr="00967BE6" w:rsidRDefault="00967BE6" w:rsidP="000759B9">
            <w:pPr>
              <w:pStyle w:val="Corpotesto"/>
              <w:rPr>
                <w:rFonts w:ascii="BentonSans-Book" w:hAnsi="BentonSans-Book" w:cs="BentonSans-Book"/>
                <w:color w:val="7030A0"/>
                <w:sz w:val="16"/>
                <w:szCs w:val="16"/>
                <w:lang w:val="it-IT"/>
              </w:rPr>
            </w:pPr>
            <w:r w:rsidRPr="00967BE6">
              <w:rPr>
                <w:rFonts w:ascii="Times New Roman" w:hAnsi="Times New Roman"/>
                <w:color w:val="7030A0"/>
                <w:sz w:val="24"/>
                <w:szCs w:val="24"/>
                <w:lang w:val="it-IT"/>
              </w:rPr>
              <w:t>Allargamento e sistemazione del marciapiede sulla S.S. 43 dir nell’abitato di Sanzeno</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967BE6" w:rsidRPr="00967BE6" w:rsidRDefault="000759B9" w:rsidP="000759B9">
            <w:pPr>
              <w:pStyle w:val="Corpotesto"/>
              <w:rPr>
                <w:rFonts w:ascii="BentonSans-Book" w:hAnsi="BentonSans-Book" w:cs="BentonSans-Book"/>
                <w:color w:val="7030A0"/>
                <w:sz w:val="16"/>
                <w:szCs w:val="16"/>
                <w:lang w:val="it-IT"/>
              </w:rPr>
            </w:pPr>
            <w:r>
              <w:rPr>
                <w:rFonts w:ascii="BentonSans-Book" w:hAnsi="BentonSans-Book" w:cs="BentonSans-Book"/>
                <w:color w:val="7030A0"/>
                <w:sz w:val="16"/>
                <w:szCs w:val="16"/>
                <w:lang w:val="it-IT"/>
              </w:rPr>
              <w:t>Avanzo di amministrazione, fondo di riserva provinciale.</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967BE6" w:rsidRPr="00967BE6" w:rsidRDefault="00967BE6" w:rsidP="000759B9">
            <w:pPr>
              <w:pStyle w:val="Corpotesto"/>
              <w:rPr>
                <w:rFonts w:ascii="BentonSans-Book" w:hAnsi="BentonSans-Book" w:cs="BentonSans-Book"/>
                <w:color w:val="7030A0"/>
                <w:sz w:val="16"/>
                <w:szCs w:val="16"/>
                <w:lang w:val="it-IT"/>
              </w:rPr>
            </w:pPr>
            <w:r w:rsidRPr="00967BE6">
              <w:rPr>
                <w:rFonts w:ascii="Times New Roman" w:hAnsi="Times New Roman"/>
                <w:color w:val="7030A0"/>
                <w:sz w:val="24"/>
                <w:szCs w:val="24"/>
              </w:rPr>
              <w:t>365.000,00</w:t>
            </w:r>
          </w:p>
        </w:tc>
        <w:tc>
          <w:tcPr>
            <w:tcW w:w="2044" w:type="dxa"/>
            <w:tcBorders>
              <w:top w:val="single" w:sz="4" w:space="0" w:color="auto"/>
              <w:left w:val="single" w:sz="4" w:space="0" w:color="auto"/>
              <w:bottom w:val="single" w:sz="4" w:space="0" w:color="auto"/>
              <w:right w:val="single" w:sz="4" w:space="0" w:color="auto"/>
            </w:tcBorders>
            <w:shd w:val="clear" w:color="auto" w:fill="auto"/>
            <w:vAlign w:val="center"/>
          </w:tcPr>
          <w:p w:rsidR="00967BE6" w:rsidRPr="00967BE6" w:rsidRDefault="00967BE6" w:rsidP="000759B9">
            <w:pPr>
              <w:pStyle w:val="Corpotesto"/>
              <w:rPr>
                <w:rFonts w:ascii="BentonSans-Book" w:hAnsi="BentonSans-Book" w:cs="BentonSans-Book"/>
                <w:color w:val="7030A0"/>
                <w:sz w:val="16"/>
                <w:szCs w:val="16"/>
                <w:lang w:val="it-IT"/>
              </w:rPr>
            </w:pPr>
            <w:r w:rsidRPr="00967BE6">
              <w:rPr>
                <w:rFonts w:ascii="BentonSans-Book" w:hAnsi="BentonSans-Book" w:cs="BentonSans-Book"/>
                <w:color w:val="7030A0"/>
                <w:sz w:val="16"/>
                <w:szCs w:val="16"/>
                <w:lang w:val="it-IT"/>
              </w:rPr>
              <w:t>TRE</w:t>
            </w:r>
          </w:p>
        </w:tc>
      </w:tr>
    </w:tbl>
    <w:p w:rsidR="003A0790" w:rsidRPr="00522668" w:rsidRDefault="003A0790" w:rsidP="00523220">
      <w:pPr>
        <w:pStyle w:val="Corpotesto"/>
        <w:ind w:left="0"/>
        <w:rPr>
          <w:rFonts w:ascii="BentonSans-Book" w:eastAsia="Times New Roman" w:hAnsi="BentonSans-Book" w:cs="BentonSans-Book"/>
          <w:color w:val="231F20"/>
          <w:lang w:val="it-IT"/>
        </w:rPr>
      </w:pPr>
    </w:p>
    <w:p w:rsidR="00E62BC0" w:rsidRDefault="00E62BC0" w:rsidP="005D2064">
      <w:pPr>
        <w:pStyle w:val="Titolo3"/>
        <w:rPr>
          <w:rFonts w:ascii="BentonSans-Book" w:eastAsia="Calibri" w:hAnsi="BentonSans-Book" w:cs="BentonSans-Book"/>
          <w:color w:val="auto"/>
          <w:sz w:val="22"/>
          <w:szCs w:val="22"/>
        </w:rPr>
      </w:pPr>
    </w:p>
    <w:p w:rsidR="003A0790" w:rsidRPr="00342337" w:rsidRDefault="003A0790" w:rsidP="005D2064">
      <w:pPr>
        <w:pStyle w:val="Titolo3"/>
        <w:rPr>
          <w:rFonts w:ascii="BentonSans-Book" w:eastAsia="Calibri" w:hAnsi="BentonSans-Book" w:cs="BentonSans-Book"/>
          <w:color w:val="auto"/>
          <w:sz w:val="22"/>
          <w:szCs w:val="22"/>
        </w:rPr>
      </w:pPr>
      <w:bookmarkStart w:id="49" w:name="_Toc475637843"/>
      <w:bookmarkStart w:id="50" w:name="_Toc475637912"/>
      <w:r w:rsidRPr="00342337">
        <w:rPr>
          <w:rFonts w:ascii="BentonSans-Book" w:eastAsia="Calibri" w:hAnsi="BentonSans-Book" w:cs="BentonSans-Book"/>
          <w:color w:val="auto"/>
          <w:sz w:val="22"/>
          <w:szCs w:val="22"/>
        </w:rPr>
        <w:t>Gli equilibri di bilancio</w:t>
      </w:r>
      <w:bookmarkEnd w:id="49"/>
      <w:bookmarkEnd w:id="50"/>
    </w:p>
    <w:p w:rsidR="003A0790" w:rsidRPr="006F1DB1" w:rsidRDefault="003A0790" w:rsidP="000F4F29">
      <w:pPr>
        <w:pStyle w:val="Corpotesto"/>
        <w:rPr>
          <w:rFonts w:ascii="BentonSans-Book" w:eastAsia="Times New Roman" w:hAnsi="BentonSans-Book" w:cs="BentonSans-Book"/>
          <w:color w:val="231F20"/>
        </w:rPr>
      </w:pPr>
    </w:p>
    <w:p w:rsidR="003A0790" w:rsidRPr="006F1DB1" w:rsidRDefault="003A0790" w:rsidP="00523220">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 xml:space="preserve">L’art. 162, comma 6, del </w:t>
      </w:r>
      <w:proofErr w:type="spellStart"/>
      <w:r w:rsidRPr="006F1DB1">
        <w:rPr>
          <w:rFonts w:ascii="BentonSans-Book" w:hAnsi="BentonSans-Book" w:cs="BentonSans-Book"/>
          <w:lang w:val="it-IT"/>
        </w:rPr>
        <w:t>Tuel</w:t>
      </w:r>
      <w:proofErr w:type="spellEnd"/>
      <w:r w:rsidRPr="006F1DB1">
        <w:rPr>
          <w:rFonts w:ascii="BentonSans-Book" w:hAnsi="BentonSans-Book" w:cs="BentonSans-Book"/>
          <w:lang w:val="it-IT"/>
        </w:rPr>
        <w:t xml:space="preserve"> decreta che il totale delle entrate correnti (entrate tributarie, trasferimenti correnti e entrate </w:t>
      </w:r>
      <w:proofErr w:type="spellStart"/>
      <w:r w:rsidRPr="006F1DB1">
        <w:rPr>
          <w:rFonts w:ascii="BentonSans-Book" w:hAnsi="BentonSans-Book" w:cs="BentonSans-Book"/>
          <w:lang w:val="it-IT"/>
        </w:rPr>
        <w:t>extratributarie</w:t>
      </w:r>
      <w:proofErr w:type="spellEnd"/>
      <w:r w:rsidRPr="006F1DB1">
        <w:rPr>
          <w:rFonts w:ascii="BentonSans-Book" w:hAnsi="BentonSans-Book" w:cs="BentonSans-Book"/>
          <w:lang w:val="it-IT"/>
        </w:rPr>
        <w:t>) e del fondo pluriennale vincolato di parte corrente stanziato in entrata sia almeno sufficiente a garantire la copertura delle spese correnti (titolo 1) e delle spese di rimborso della quota capitale dei mutui e dei prestiti contatti dall’ente.</w:t>
      </w:r>
    </w:p>
    <w:p w:rsidR="003A0790" w:rsidRPr="006F1DB1" w:rsidRDefault="003A0790" w:rsidP="00523220">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 xml:space="preserve">Al </w:t>
      </w:r>
      <w:proofErr w:type="gramStart"/>
      <w:r w:rsidRPr="006F1DB1">
        <w:rPr>
          <w:rFonts w:ascii="BentonSans-Book" w:hAnsi="BentonSans-Book" w:cs="BentonSans-Book"/>
          <w:lang w:val="it-IT"/>
        </w:rPr>
        <w:t>fine  di</w:t>
      </w:r>
      <w:proofErr w:type="gramEnd"/>
      <w:r w:rsidRPr="006F1DB1">
        <w:rPr>
          <w:rFonts w:ascii="BentonSans-Book" w:hAnsi="BentonSans-Book" w:cs="BentonSans-Book"/>
          <w:lang w:val="it-IT"/>
        </w:rPr>
        <w:t xml:space="preserve"> verificare che sussista l’equilibrio tra fonti e impieghi si suddivide il bilancio in due principali partizioni, ciascuna delle quali evidenzia un particolare aspetto della gestione, cercando di approfondire l'equilibrio di ciascuno di essi. </w:t>
      </w:r>
    </w:p>
    <w:p w:rsidR="003A0790" w:rsidRPr="006F1DB1" w:rsidRDefault="003A0790" w:rsidP="00523220">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Si tratterrà quindi:</w:t>
      </w:r>
    </w:p>
    <w:p w:rsidR="003A0790" w:rsidRPr="006F1DB1" w:rsidRDefault="003A0790" w:rsidP="00523220">
      <w:pPr>
        <w:pStyle w:val="Corpotesto"/>
        <w:numPr>
          <w:ilvl w:val="0"/>
          <w:numId w:val="32"/>
        </w:numPr>
        <w:spacing w:line="276" w:lineRule="auto"/>
        <w:jc w:val="both"/>
        <w:rPr>
          <w:rFonts w:ascii="BentonSans-Book" w:hAnsi="BentonSans-Book" w:cs="BentonSans-Book"/>
          <w:lang w:val="it-IT"/>
        </w:rPr>
      </w:pPr>
      <w:proofErr w:type="gramStart"/>
      <w:r w:rsidRPr="006F1DB1">
        <w:rPr>
          <w:rFonts w:ascii="BentonSans-Book" w:hAnsi="BentonSans-Book" w:cs="BentonSans-Book"/>
          <w:lang w:val="it-IT"/>
        </w:rPr>
        <w:t>il</w:t>
      </w:r>
      <w:proofErr w:type="gramEnd"/>
      <w:r w:rsidRPr="006F1DB1">
        <w:rPr>
          <w:rFonts w:ascii="BentonSans-Book" w:hAnsi="BentonSans-Book" w:cs="BentonSans-Book"/>
          <w:lang w:val="it-IT"/>
        </w:rPr>
        <w:t xml:space="preserve"> bilancio corrente,</w:t>
      </w:r>
      <w:r w:rsidRPr="006F1DB1">
        <w:rPr>
          <w:rFonts w:ascii="BentonSans-Book" w:hAnsi="BentonSans-Book" w:cs="BentonSans-Book"/>
          <w:i/>
          <w:u w:val="single" w:color="000000"/>
          <w:lang w:val="it-IT"/>
        </w:rPr>
        <w:t xml:space="preserve"> </w:t>
      </w:r>
      <w:r w:rsidRPr="006F1DB1">
        <w:rPr>
          <w:rFonts w:ascii="BentonSans-Book" w:hAnsi="BentonSans-Book" w:cs="BentonSans-Book"/>
          <w:lang w:val="it-IT"/>
        </w:rPr>
        <w:t>che evidenzia le entrate e le spese finalizzate ad assicurare l'ordinaria gestione dell'ente, comprendendo anche le spese occasionali che non generano effetti sugli esercizi successivi;</w:t>
      </w:r>
    </w:p>
    <w:p w:rsidR="003A0790" w:rsidRDefault="003A0790" w:rsidP="00523220">
      <w:pPr>
        <w:pStyle w:val="Corpotesto"/>
        <w:numPr>
          <w:ilvl w:val="0"/>
          <w:numId w:val="32"/>
        </w:numPr>
        <w:spacing w:line="276" w:lineRule="auto"/>
        <w:jc w:val="both"/>
        <w:rPr>
          <w:rFonts w:ascii="BentonSans-Book" w:hAnsi="BentonSans-Book" w:cs="BentonSans-Book"/>
          <w:lang w:val="it-IT"/>
        </w:rPr>
      </w:pPr>
      <w:proofErr w:type="gramStart"/>
      <w:r w:rsidRPr="006F1DB1">
        <w:rPr>
          <w:rFonts w:ascii="BentonSans-Book" w:hAnsi="BentonSans-Book" w:cs="BentonSans-Book"/>
          <w:lang w:val="it-IT"/>
        </w:rPr>
        <w:t>il</w:t>
      </w:r>
      <w:proofErr w:type="gramEnd"/>
      <w:r w:rsidRPr="006F1DB1">
        <w:rPr>
          <w:rFonts w:ascii="BentonSans-Book" w:hAnsi="BentonSans-Book" w:cs="BentonSans-Book"/>
          <w:lang w:val="it-IT"/>
        </w:rPr>
        <w:t xml:space="preserve"> bilancio investimenti, che descrive le somme destinate alla realizzazione di infrastrutture o all'acquisizione di beni mobili che trovano utilizzo per più esercizi e che incrementano o decrementano il patrimonio</w:t>
      </w:r>
      <w:r w:rsidRPr="006F1DB1">
        <w:rPr>
          <w:rFonts w:ascii="BentonSans-Book" w:hAnsi="BentonSans-Book" w:cs="BentonSans-Book"/>
          <w:spacing w:val="-19"/>
          <w:lang w:val="it-IT"/>
        </w:rPr>
        <w:t xml:space="preserve"> </w:t>
      </w:r>
      <w:r w:rsidRPr="006F1DB1">
        <w:rPr>
          <w:rFonts w:ascii="BentonSans-Book" w:hAnsi="BentonSans-Book" w:cs="BentonSans-Book"/>
          <w:lang w:val="it-IT"/>
        </w:rPr>
        <w:t>dell'ente;</w:t>
      </w:r>
    </w:p>
    <w:p w:rsidR="003A0790" w:rsidRDefault="003A0790" w:rsidP="006F21E6">
      <w:pPr>
        <w:pStyle w:val="Corpotesto"/>
        <w:spacing w:line="276" w:lineRule="auto"/>
        <w:rPr>
          <w:rFonts w:ascii="BentonSans-Book" w:hAnsi="BentonSans-Book" w:cs="BentonSans-Book"/>
          <w:lang w:val="it-IT"/>
        </w:rPr>
      </w:pPr>
    </w:p>
    <w:p w:rsidR="003A0790" w:rsidRPr="00E81363" w:rsidRDefault="003A0790" w:rsidP="007C059B">
      <w:pPr>
        <w:pStyle w:val="Corpotesto"/>
        <w:spacing w:line="276" w:lineRule="auto"/>
        <w:jc w:val="both"/>
        <w:rPr>
          <w:rFonts w:ascii="BentonSans-Book" w:hAnsi="BentonSans-Book" w:cs="BentonSans-Book"/>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702"/>
        <w:gridCol w:w="1702"/>
        <w:gridCol w:w="1702"/>
        <w:gridCol w:w="1578"/>
      </w:tblGrid>
      <w:tr w:rsidR="00525482" w:rsidRPr="006F1DB1" w:rsidTr="00525482">
        <w:trPr>
          <w:trHeight w:val="557"/>
          <w:jc w:val="center"/>
        </w:trPr>
        <w:tc>
          <w:tcPr>
            <w:tcW w:w="1810" w:type="dxa"/>
            <w:shd w:val="clear" w:color="auto" w:fill="EBFF00"/>
            <w:vAlign w:val="center"/>
          </w:tcPr>
          <w:p w:rsidR="00525482" w:rsidRPr="00342337" w:rsidRDefault="00525482" w:rsidP="0049558E">
            <w:pPr>
              <w:pStyle w:val="Corpotesto"/>
              <w:ind w:left="0"/>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Equilibri parziali</w:t>
            </w:r>
          </w:p>
        </w:tc>
        <w:tc>
          <w:tcPr>
            <w:tcW w:w="1702" w:type="dxa"/>
            <w:shd w:val="clear" w:color="auto" w:fill="EBFF00"/>
            <w:vAlign w:val="center"/>
          </w:tcPr>
          <w:p w:rsidR="00525482" w:rsidRPr="00342337" w:rsidRDefault="00525482" w:rsidP="0049558E">
            <w:pPr>
              <w:pStyle w:val="Corpotesto"/>
              <w:ind w:left="0"/>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702" w:type="dxa"/>
            <w:shd w:val="clear" w:color="auto" w:fill="EBFF00"/>
            <w:vAlign w:val="center"/>
          </w:tcPr>
          <w:p w:rsidR="00525482" w:rsidRPr="00342337" w:rsidRDefault="00525482" w:rsidP="0049558E">
            <w:pPr>
              <w:pStyle w:val="Corpotesto"/>
              <w:ind w:left="0"/>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702" w:type="dxa"/>
            <w:shd w:val="clear" w:color="auto" w:fill="EBFF00"/>
            <w:vAlign w:val="center"/>
          </w:tcPr>
          <w:p w:rsidR="00525482" w:rsidRPr="00342337" w:rsidRDefault="00525482" w:rsidP="0049558E">
            <w:pPr>
              <w:pStyle w:val="Corpotesto"/>
              <w:ind w:left="0"/>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c>
          <w:tcPr>
            <w:tcW w:w="1578" w:type="dxa"/>
            <w:shd w:val="clear" w:color="auto" w:fill="EBFF00"/>
          </w:tcPr>
          <w:p w:rsidR="00525482" w:rsidRDefault="00525482" w:rsidP="0049558E">
            <w:pPr>
              <w:pStyle w:val="Corpotesto"/>
              <w:ind w:left="0"/>
              <w:jc w:val="center"/>
              <w:rPr>
                <w:rFonts w:ascii="BentonSans-Book" w:eastAsia="Times New Roman" w:hAnsi="BentonSans-Book" w:cs="BentonSans-Book"/>
                <w:color w:val="231F20"/>
                <w:lang w:val="it-IT"/>
              </w:rPr>
            </w:pPr>
          </w:p>
          <w:p w:rsidR="00525482" w:rsidRPr="00342337" w:rsidRDefault="00525482" w:rsidP="0049558E">
            <w:pPr>
              <w:pStyle w:val="Corpotesto"/>
              <w:ind w:left="0"/>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2020</w:t>
            </w:r>
          </w:p>
        </w:tc>
      </w:tr>
      <w:tr w:rsidR="00525482" w:rsidRPr="006F1DB1" w:rsidTr="00525482">
        <w:trPr>
          <w:trHeight w:val="557"/>
          <w:jc w:val="center"/>
        </w:trPr>
        <w:tc>
          <w:tcPr>
            <w:tcW w:w="1810" w:type="dxa"/>
            <w:shd w:val="clear" w:color="auto" w:fill="auto"/>
            <w:vAlign w:val="center"/>
          </w:tcPr>
          <w:p w:rsidR="00525482" w:rsidRPr="00342337" w:rsidRDefault="00525482" w:rsidP="0049558E">
            <w:pPr>
              <w:pStyle w:val="Corpotesto"/>
              <w:ind w:left="0"/>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Titoli 1 2 3 Entrate- Titolo 1 Spesa</w:t>
            </w:r>
          </w:p>
        </w:tc>
        <w:tc>
          <w:tcPr>
            <w:tcW w:w="1702" w:type="dxa"/>
            <w:shd w:val="clear" w:color="auto" w:fill="auto"/>
            <w:vAlign w:val="center"/>
          </w:tcPr>
          <w:p w:rsidR="00525482" w:rsidRPr="0049558E" w:rsidRDefault="00525482"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702" w:type="dxa"/>
            <w:shd w:val="clear" w:color="auto" w:fill="auto"/>
            <w:vAlign w:val="center"/>
          </w:tcPr>
          <w:p w:rsidR="00525482" w:rsidRPr="0049558E" w:rsidRDefault="00525482"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702" w:type="dxa"/>
            <w:shd w:val="clear" w:color="auto" w:fill="auto"/>
            <w:vAlign w:val="center"/>
          </w:tcPr>
          <w:p w:rsidR="00525482" w:rsidRPr="0049558E" w:rsidRDefault="00525482"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78" w:type="dxa"/>
          </w:tcPr>
          <w:p w:rsidR="00525482" w:rsidRPr="00F73434" w:rsidRDefault="00525482" w:rsidP="0049558E">
            <w:pPr>
              <w:pStyle w:val="Corpotesto"/>
              <w:jc w:val="center"/>
              <w:rPr>
                <w:rFonts w:ascii="BentonSans-Book" w:eastAsia="Times New Roman" w:hAnsi="BentonSans-Book" w:cs="BentonSans-Book"/>
                <w:noProof/>
                <w:color w:val="231F20"/>
                <w:sz w:val="16"/>
                <w:szCs w:val="16"/>
                <w:lang w:val="it-IT"/>
              </w:rPr>
            </w:pPr>
          </w:p>
        </w:tc>
      </w:tr>
      <w:tr w:rsidR="00525482" w:rsidRPr="006F1DB1" w:rsidTr="00525482">
        <w:trPr>
          <w:trHeight w:val="557"/>
          <w:jc w:val="center"/>
        </w:trPr>
        <w:tc>
          <w:tcPr>
            <w:tcW w:w="1810" w:type="dxa"/>
            <w:shd w:val="clear" w:color="auto" w:fill="auto"/>
            <w:vAlign w:val="center"/>
          </w:tcPr>
          <w:p w:rsidR="00525482" w:rsidRPr="00342337" w:rsidRDefault="00525482" w:rsidP="0049558E">
            <w:pPr>
              <w:pStyle w:val="Corpotesto"/>
              <w:ind w:left="0"/>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Titolo 4 Entrate – Titolo 2 Spesa</w:t>
            </w:r>
          </w:p>
        </w:tc>
        <w:tc>
          <w:tcPr>
            <w:tcW w:w="1702" w:type="dxa"/>
            <w:shd w:val="clear" w:color="auto" w:fill="auto"/>
            <w:vAlign w:val="center"/>
          </w:tcPr>
          <w:p w:rsidR="00525482" w:rsidRPr="0049558E" w:rsidRDefault="00525482"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702" w:type="dxa"/>
            <w:shd w:val="clear" w:color="auto" w:fill="auto"/>
            <w:vAlign w:val="center"/>
          </w:tcPr>
          <w:p w:rsidR="00525482" w:rsidRPr="0049558E" w:rsidRDefault="00525482"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702" w:type="dxa"/>
            <w:shd w:val="clear" w:color="auto" w:fill="auto"/>
            <w:vAlign w:val="center"/>
          </w:tcPr>
          <w:p w:rsidR="00525482" w:rsidRPr="0049558E" w:rsidRDefault="00525482"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78" w:type="dxa"/>
          </w:tcPr>
          <w:p w:rsidR="00525482" w:rsidRPr="00F73434" w:rsidRDefault="00525482" w:rsidP="0049558E">
            <w:pPr>
              <w:pStyle w:val="Corpotesto"/>
              <w:jc w:val="center"/>
              <w:rPr>
                <w:rFonts w:ascii="BentonSans-Book" w:eastAsia="Times New Roman" w:hAnsi="BentonSans-Book" w:cs="BentonSans-Book"/>
                <w:noProof/>
                <w:color w:val="231F20"/>
                <w:sz w:val="16"/>
                <w:szCs w:val="16"/>
                <w:lang w:val="it-IT"/>
              </w:rPr>
            </w:pPr>
          </w:p>
        </w:tc>
      </w:tr>
    </w:tbl>
    <w:p w:rsidR="003A0790" w:rsidRPr="006F1DB1" w:rsidRDefault="003A0790" w:rsidP="00523220">
      <w:pPr>
        <w:pStyle w:val="Corpotesto"/>
        <w:ind w:left="0"/>
        <w:rPr>
          <w:rFonts w:ascii="BentonSans-Book" w:eastAsia="Times New Roman" w:hAnsi="BentonSans-Book" w:cs="BentonSans-Book"/>
          <w:color w:val="231F20"/>
          <w:lang w:val="it-IT"/>
        </w:rPr>
      </w:pPr>
    </w:p>
    <w:p w:rsidR="003A0790" w:rsidRPr="006F1DB1" w:rsidRDefault="003A0790" w:rsidP="00523220">
      <w:pPr>
        <w:pStyle w:val="Corpotesto"/>
        <w:ind w:left="0"/>
        <w:rPr>
          <w:rFonts w:ascii="BentonSans-Book" w:eastAsia="Times New Roman" w:hAnsi="BentonSans-Book" w:cs="BentonSans-Book"/>
          <w:color w:val="231F20"/>
          <w:lang w:val="it-IT"/>
        </w:rPr>
      </w:pPr>
    </w:p>
    <w:p w:rsidR="003A0790" w:rsidRPr="00342337" w:rsidRDefault="003A0790" w:rsidP="00C72DE5">
      <w:pPr>
        <w:pStyle w:val="Titolo3"/>
        <w:rPr>
          <w:rFonts w:ascii="BentonSans-Book" w:eastAsia="Calibri" w:hAnsi="BentonSans-Book" w:cs="BentonSans-Book"/>
          <w:color w:val="auto"/>
          <w:sz w:val="22"/>
          <w:szCs w:val="22"/>
        </w:rPr>
      </w:pPr>
      <w:r w:rsidRPr="00342337">
        <w:rPr>
          <w:rFonts w:ascii="BentonSans-Book" w:eastAsia="Calibri" w:hAnsi="BentonSans-Book" w:cs="BentonSans-Book"/>
          <w:color w:val="auto"/>
          <w:sz w:val="22"/>
          <w:szCs w:val="22"/>
        </w:rPr>
        <w:t xml:space="preserve"> </w:t>
      </w:r>
      <w:bookmarkStart w:id="51" w:name="_Toc475637844"/>
      <w:bookmarkStart w:id="52" w:name="_Toc475637913"/>
      <w:r w:rsidRPr="00342337">
        <w:rPr>
          <w:rFonts w:ascii="BentonSans-Book" w:eastAsia="Calibri" w:hAnsi="BentonSans-Book" w:cs="BentonSans-Book"/>
          <w:color w:val="auto"/>
          <w:sz w:val="22"/>
          <w:szCs w:val="22"/>
        </w:rPr>
        <w:t>Gli equilibri di bilancio di cassa</w:t>
      </w:r>
      <w:bookmarkEnd w:id="51"/>
      <w:bookmarkEnd w:id="52"/>
    </w:p>
    <w:p w:rsidR="003A0790" w:rsidRDefault="003A0790" w:rsidP="000F4F29">
      <w:pPr>
        <w:pStyle w:val="Corpotesto"/>
        <w:rPr>
          <w:rFonts w:ascii="BentonSans-Book" w:eastAsia="Times New Roman" w:hAnsi="BentonSans-Book" w:cs="BentonSans-Book"/>
          <w:color w:val="231F20"/>
          <w:lang w:val="it-IT"/>
        </w:rPr>
      </w:pPr>
    </w:p>
    <w:p w:rsidR="003A0790" w:rsidRPr="00AF579E" w:rsidRDefault="003A0790" w:rsidP="000F4F29">
      <w:pPr>
        <w:pStyle w:val="Corpotesto"/>
        <w:rPr>
          <w:rFonts w:ascii="BentonSans-Book" w:eastAsia="Times New Roman" w:hAnsi="BentonSans-Book" w:cs="BentonSans-Book"/>
          <w:color w:val="00B050"/>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433"/>
        <w:gridCol w:w="1434"/>
        <w:gridCol w:w="1433"/>
        <w:gridCol w:w="1433"/>
        <w:gridCol w:w="1434"/>
      </w:tblGrid>
      <w:tr w:rsidR="003A0790" w:rsidRPr="00902E67" w:rsidTr="004C30B3">
        <w:trPr>
          <w:jc w:val="center"/>
        </w:trPr>
        <w:tc>
          <w:tcPr>
            <w:tcW w:w="1433" w:type="dxa"/>
            <w:shd w:val="clear" w:color="auto" w:fill="EBFF00"/>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ENTRATE</w:t>
            </w:r>
          </w:p>
        </w:tc>
        <w:tc>
          <w:tcPr>
            <w:tcW w:w="1433" w:type="dxa"/>
            <w:shd w:val="clear" w:color="auto" w:fill="EBFF00"/>
            <w:vAlign w:val="center"/>
          </w:tcPr>
          <w:p w:rsidR="003A0790" w:rsidRPr="00902E67" w:rsidRDefault="003A0790" w:rsidP="007169E5">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CASSA 201</w:t>
            </w:r>
            <w:r w:rsidR="007169E5">
              <w:rPr>
                <w:rFonts w:ascii="BentonSans-Book" w:eastAsia="Times New Roman" w:hAnsi="BentonSans-Book" w:cs="BentonSans-Book"/>
                <w:color w:val="231F20"/>
                <w:lang w:val="it-IT"/>
              </w:rPr>
              <w:t>7</w:t>
            </w:r>
          </w:p>
        </w:tc>
        <w:tc>
          <w:tcPr>
            <w:tcW w:w="1434" w:type="dxa"/>
            <w:shd w:val="clear" w:color="auto" w:fill="EBFF00"/>
            <w:vAlign w:val="center"/>
          </w:tcPr>
          <w:p w:rsidR="003A0790" w:rsidRPr="00902E67" w:rsidRDefault="003A0790" w:rsidP="007169E5">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COMPETENZA 201</w:t>
            </w:r>
            <w:r w:rsidR="007169E5">
              <w:rPr>
                <w:rFonts w:ascii="BentonSans-Book" w:eastAsia="Times New Roman" w:hAnsi="BentonSans-Book" w:cs="BentonSans-Book"/>
                <w:color w:val="231F20"/>
                <w:lang w:val="it-IT"/>
              </w:rPr>
              <w:t>7</w:t>
            </w:r>
          </w:p>
        </w:tc>
        <w:tc>
          <w:tcPr>
            <w:tcW w:w="1433" w:type="dxa"/>
            <w:shd w:val="clear" w:color="auto" w:fill="EBFF00"/>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SPESE</w:t>
            </w:r>
          </w:p>
        </w:tc>
        <w:tc>
          <w:tcPr>
            <w:tcW w:w="1433" w:type="dxa"/>
            <w:shd w:val="clear" w:color="auto" w:fill="EBFF00"/>
            <w:vAlign w:val="center"/>
          </w:tcPr>
          <w:p w:rsidR="003A0790" w:rsidRPr="00902E67" w:rsidRDefault="003A0790" w:rsidP="00E15F75">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CASSA 201</w:t>
            </w:r>
            <w:r w:rsidR="00E15F75">
              <w:rPr>
                <w:rFonts w:ascii="BentonSans-Book" w:eastAsia="Times New Roman" w:hAnsi="BentonSans-Book" w:cs="BentonSans-Book"/>
                <w:color w:val="231F20"/>
                <w:lang w:val="it-IT"/>
              </w:rPr>
              <w:t>7</w:t>
            </w:r>
          </w:p>
        </w:tc>
        <w:tc>
          <w:tcPr>
            <w:tcW w:w="1434" w:type="dxa"/>
            <w:shd w:val="clear" w:color="auto" w:fill="EBFF00"/>
            <w:vAlign w:val="center"/>
          </w:tcPr>
          <w:p w:rsidR="003A0790" w:rsidRPr="00902E67" w:rsidRDefault="003A0790" w:rsidP="007169E5">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COMPETENZA 201</w:t>
            </w:r>
            <w:r w:rsidR="007169E5">
              <w:rPr>
                <w:rFonts w:ascii="BentonSans-Book" w:eastAsia="Times New Roman" w:hAnsi="BentonSans-Book" w:cs="BentonSans-Book"/>
                <w:color w:val="231F20"/>
                <w:lang w:val="it-IT"/>
              </w:rPr>
              <w:t>7</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Fondo di cassa presunto all’inizio dell’esercizio</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415.533,58</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Utilizzo avanzo presunto di amministrazione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DE6A01">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Disavanzo di amministrazione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Fondo pluriennale vincolato</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1.061.094,07</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1 – Entrate correnti di natura tributaria, contributiva e perequativa</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324.926,78</w:t>
            </w:r>
          </w:p>
        </w:tc>
        <w:tc>
          <w:tcPr>
            <w:tcW w:w="1434" w:type="dxa"/>
            <w:shd w:val="clear" w:color="auto" w:fill="auto"/>
            <w:vAlign w:val="center"/>
          </w:tcPr>
          <w:p w:rsidR="003A0790" w:rsidRPr="0049558E" w:rsidRDefault="007169E5" w:rsidP="00A2312E">
            <w:pPr>
              <w:pStyle w:val="Corpotesto"/>
              <w:spacing w:line="276" w:lineRule="auto"/>
              <w:ind w:left="0"/>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noProof/>
                <w:color w:val="231F20"/>
                <w:sz w:val="16"/>
                <w:szCs w:val="16"/>
                <w:lang w:val="it-IT"/>
              </w:rPr>
              <w:t>319.000,00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Titolo 1 – Spese correnti</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1.159.681,25</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970.056,00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Di cui fondo pluriennale vincolato</w:t>
            </w:r>
          </w:p>
        </w:tc>
        <w:tc>
          <w:tcPr>
            <w:tcW w:w="1433" w:type="dxa"/>
            <w:shd w:val="clear" w:color="auto" w:fill="auto"/>
            <w:vAlign w:val="center"/>
          </w:tcPr>
          <w:p w:rsidR="003A0790" w:rsidRPr="0049558E" w:rsidRDefault="003A0790" w:rsidP="008C2560">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8C2560">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2 – Trasferimenti correnti</w:t>
            </w:r>
          </w:p>
        </w:tc>
        <w:tc>
          <w:tcPr>
            <w:tcW w:w="1433" w:type="dxa"/>
            <w:shd w:val="clear" w:color="auto" w:fill="auto"/>
            <w:vAlign w:val="center"/>
          </w:tcPr>
          <w:p w:rsidR="003A0790" w:rsidRPr="0049558E" w:rsidRDefault="003A0790" w:rsidP="00DE6A01">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403.946,30</w:t>
            </w:r>
          </w:p>
        </w:tc>
        <w:tc>
          <w:tcPr>
            <w:tcW w:w="1434" w:type="dxa"/>
            <w:shd w:val="clear" w:color="auto" w:fill="auto"/>
            <w:vAlign w:val="center"/>
          </w:tcPr>
          <w:p w:rsidR="003A0790" w:rsidRPr="0049558E" w:rsidRDefault="007169E5" w:rsidP="00A2312E">
            <w:pPr>
              <w:pStyle w:val="Corpotesto"/>
              <w:spacing w:line="276" w:lineRule="auto"/>
              <w:ind w:left="0"/>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283.362,00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Titolo 2 – Spese in conto capitale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1.779.696,26</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1.638.657,71</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Di cui fondo pluriennale vincolato</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 xml:space="preserve">Titolo 3 – Entrate </w:t>
            </w:r>
            <w:proofErr w:type="spellStart"/>
            <w:r w:rsidRPr="00902E67">
              <w:rPr>
                <w:rFonts w:ascii="BentonSans-Book" w:eastAsia="Times New Roman" w:hAnsi="BentonSans-Book" w:cs="BentonSans-Book"/>
                <w:color w:val="231F20"/>
                <w:lang w:val="it-IT"/>
              </w:rPr>
              <w:t>extratributarie</w:t>
            </w:r>
            <w:proofErr w:type="spellEnd"/>
          </w:p>
        </w:tc>
        <w:tc>
          <w:tcPr>
            <w:tcW w:w="1433" w:type="dxa"/>
            <w:shd w:val="clear" w:color="auto" w:fill="auto"/>
            <w:vAlign w:val="center"/>
          </w:tcPr>
          <w:p w:rsidR="003A0790" w:rsidRPr="0049558E" w:rsidRDefault="003A0790" w:rsidP="00DE6A01">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550.305,99</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353.579,00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Titolo 3 – Spese per incremento di attività finanziarie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4 – Entrate in conto capitale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1.346.165,79</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604.361,64</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Titolo 5 – Entrate da riduzione di attività finanziarie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902E67" w:rsidTr="004C30B3">
        <w:trPr>
          <w:jc w:val="center"/>
        </w:trPr>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lang w:val="it-IT"/>
              </w:rPr>
            </w:pPr>
            <w:r w:rsidRPr="00A2312E">
              <w:rPr>
                <w:rFonts w:ascii="BentonSans-Book" w:eastAsia="Times New Roman" w:hAnsi="BentonSans-Book" w:cs="BentonSans-Book"/>
                <w:b/>
                <w:color w:val="231F20"/>
                <w:lang w:val="it-IT"/>
              </w:rPr>
              <w:t>Totale entrate finali</w:t>
            </w:r>
          </w:p>
        </w:tc>
        <w:tc>
          <w:tcPr>
            <w:tcW w:w="1433" w:type="dxa"/>
            <w:shd w:val="clear" w:color="auto" w:fill="BFBFBF"/>
            <w:vAlign w:val="center"/>
          </w:tcPr>
          <w:p w:rsidR="003A0790" w:rsidRPr="00A2312E" w:rsidRDefault="007169E5" w:rsidP="007169E5">
            <w:pPr>
              <w:pStyle w:val="Corpotesto"/>
              <w:spacing w:line="276" w:lineRule="auto"/>
              <w:ind w:left="0"/>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noProof/>
                <w:color w:val="231F20"/>
                <w:sz w:val="16"/>
                <w:szCs w:val="16"/>
                <w:lang w:val="it-IT"/>
              </w:rPr>
              <w:t>2.625.344,86</w:t>
            </w:r>
          </w:p>
        </w:tc>
        <w:tc>
          <w:tcPr>
            <w:tcW w:w="1434" w:type="dxa"/>
            <w:shd w:val="clear" w:color="auto" w:fill="BFBFBF"/>
            <w:vAlign w:val="center"/>
          </w:tcPr>
          <w:p w:rsidR="003A0790" w:rsidRPr="00A2312E" w:rsidRDefault="007169E5" w:rsidP="007169E5">
            <w:pPr>
              <w:pStyle w:val="Corpotesto"/>
              <w:spacing w:line="276" w:lineRule="auto"/>
              <w:ind w:left="0"/>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noProof/>
                <w:color w:val="231F20"/>
                <w:sz w:val="16"/>
                <w:szCs w:val="16"/>
                <w:lang w:val="it-IT"/>
              </w:rPr>
              <w:t>1.566.302,64</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A2312E">
              <w:rPr>
                <w:rFonts w:ascii="BentonSans-Book" w:eastAsia="Times New Roman" w:hAnsi="BentonSans-Book" w:cs="BentonSans-Book"/>
                <w:b/>
                <w:color w:val="231F20"/>
                <w:sz w:val="16"/>
                <w:szCs w:val="16"/>
                <w:lang w:val="it-IT"/>
              </w:rPr>
              <w:t>Totale spese finali</w:t>
            </w:r>
          </w:p>
        </w:tc>
        <w:tc>
          <w:tcPr>
            <w:tcW w:w="1433" w:type="dxa"/>
            <w:shd w:val="clear" w:color="auto" w:fill="BFBFBF"/>
            <w:vAlign w:val="center"/>
          </w:tcPr>
          <w:p w:rsidR="003A0790" w:rsidRPr="00A2312E" w:rsidRDefault="007169E5" w:rsidP="007169E5">
            <w:pPr>
              <w:pStyle w:val="Corpotesto"/>
              <w:spacing w:line="276" w:lineRule="auto"/>
              <w:ind w:left="0"/>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2.939.377,51</w:t>
            </w:r>
          </w:p>
        </w:tc>
        <w:tc>
          <w:tcPr>
            <w:tcW w:w="1434" w:type="dxa"/>
            <w:shd w:val="clear" w:color="auto" w:fill="BFBFBF"/>
            <w:vAlign w:val="center"/>
          </w:tcPr>
          <w:p w:rsidR="003A0790" w:rsidRPr="00A2312E" w:rsidRDefault="007169E5" w:rsidP="007169E5">
            <w:pPr>
              <w:pStyle w:val="Corpotesto"/>
              <w:spacing w:line="276" w:lineRule="auto"/>
              <w:ind w:left="0"/>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noProof/>
                <w:color w:val="231F20"/>
                <w:sz w:val="16"/>
                <w:szCs w:val="16"/>
                <w:lang w:val="it-IT"/>
              </w:rPr>
              <w:t>2.608.713,71</w:t>
            </w:r>
            <w:r w:rsidR="003A0790" w:rsidRPr="00F73434">
              <w:rPr>
                <w:rFonts w:ascii="BentonSans-Book" w:eastAsia="Times New Roman" w:hAnsi="BentonSans-Book" w:cs="BentonSans-Book"/>
                <w:b/>
                <w:noProof/>
                <w:color w:val="231F20"/>
                <w:sz w:val="16"/>
                <w:szCs w:val="16"/>
                <w:lang w:val="it-IT"/>
              </w:rPr>
              <w:t>,</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6 – Accensione prestiti</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Titolo 4 – Rimborso prestiti</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18.683,00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18.683,00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7 – Anticipazioni da istituto tesoriere/cassiere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Titolo 5 – Chiusura anticipazioni da istituto tesoriere/cassiere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9 – Entrate per conto di terzi e partite di giro</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598.722,10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Titolo 7 – Spese per conto terzi e partite di giro</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681.540,03</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r>
      <w:tr w:rsidR="003A0790" w:rsidRPr="00902E67" w:rsidTr="004C30B3">
        <w:trPr>
          <w:jc w:val="center"/>
        </w:trPr>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lang w:val="it-IT"/>
              </w:rPr>
            </w:pPr>
            <w:r w:rsidRPr="00A2312E">
              <w:rPr>
                <w:rFonts w:ascii="BentonSans-Book" w:eastAsia="Times New Roman" w:hAnsi="BentonSans-Book" w:cs="BentonSans-Book"/>
                <w:b/>
                <w:color w:val="231F20"/>
                <w:lang w:val="it-IT"/>
              </w:rPr>
              <w:t>Totale Titoli</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4"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A2312E">
              <w:rPr>
                <w:rFonts w:ascii="BentonSans-Book" w:eastAsia="Times New Roman" w:hAnsi="BentonSans-Book" w:cs="BentonSans-Book"/>
                <w:b/>
                <w:color w:val="231F20"/>
                <w:sz w:val="16"/>
                <w:szCs w:val="16"/>
                <w:lang w:val="it-IT"/>
              </w:rPr>
              <w:t>Totale Titoli</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4"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Fondo di cassa presunto alla fine dell’esercizio</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A2312E" w:rsidTr="004C30B3">
        <w:trPr>
          <w:jc w:val="center"/>
        </w:trPr>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lang w:val="it-IT"/>
              </w:rPr>
            </w:pPr>
            <w:r w:rsidRPr="00A2312E">
              <w:rPr>
                <w:rFonts w:ascii="BentonSans-Book" w:eastAsia="Times New Roman" w:hAnsi="BentonSans-Book" w:cs="BentonSans-Book"/>
                <w:b/>
                <w:color w:val="231F20"/>
                <w:lang w:val="it-IT"/>
              </w:rPr>
              <w:t>Totale complessivo Entrate</w:t>
            </w:r>
          </w:p>
        </w:tc>
        <w:tc>
          <w:tcPr>
            <w:tcW w:w="1433" w:type="dxa"/>
            <w:shd w:val="clear" w:color="auto" w:fill="BFBFBF"/>
            <w:vAlign w:val="center"/>
          </w:tcPr>
          <w:p w:rsidR="003A0790" w:rsidRPr="00A2312E" w:rsidRDefault="007169E5" w:rsidP="007169E5">
            <w:pPr>
              <w:pStyle w:val="Corpotesto"/>
              <w:spacing w:line="276" w:lineRule="auto"/>
              <w:ind w:left="0"/>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noProof/>
                <w:color w:val="231F20"/>
                <w:sz w:val="16"/>
                <w:szCs w:val="16"/>
                <w:lang w:val="it-IT"/>
              </w:rPr>
              <w:t>3.889.600,54</w:t>
            </w:r>
          </w:p>
        </w:tc>
        <w:tc>
          <w:tcPr>
            <w:tcW w:w="1434" w:type="dxa"/>
            <w:shd w:val="clear" w:color="auto" w:fill="BFBFBF"/>
            <w:vAlign w:val="center"/>
          </w:tcPr>
          <w:p w:rsidR="003A0790" w:rsidRDefault="007169E5" w:rsidP="00A2312E">
            <w:pPr>
              <w:pStyle w:val="Corpotesto"/>
              <w:spacing w:line="276" w:lineRule="auto"/>
              <w:ind w:left="0"/>
              <w:jc w:val="center"/>
              <w:rPr>
                <w:rFonts w:ascii="BentonSans-Book" w:eastAsia="Times New Roman" w:hAnsi="BentonSans-Book" w:cs="BentonSans-Book"/>
                <w:b/>
                <w:noProof/>
                <w:color w:val="231F20"/>
                <w:sz w:val="16"/>
                <w:szCs w:val="16"/>
                <w:lang w:val="it-IT"/>
              </w:rPr>
            </w:pPr>
            <w:r>
              <w:rPr>
                <w:rFonts w:ascii="BentonSans-Book" w:eastAsia="Times New Roman" w:hAnsi="BentonSans-Book" w:cs="BentonSans-Book"/>
                <w:b/>
                <w:noProof/>
                <w:color w:val="231F20"/>
                <w:sz w:val="16"/>
                <w:szCs w:val="16"/>
                <w:lang w:val="it-IT"/>
              </w:rPr>
              <w:t>3.469.596,71</w:t>
            </w:r>
          </w:p>
          <w:p w:rsidR="007169E5" w:rsidRPr="00A2312E" w:rsidRDefault="007169E5" w:rsidP="00A2312E">
            <w:pPr>
              <w:pStyle w:val="Corpotesto"/>
              <w:spacing w:line="276" w:lineRule="auto"/>
              <w:ind w:left="0"/>
              <w:jc w:val="center"/>
              <w:rPr>
                <w:rFonts w:ascii="BentonSans-Book" w:eastAsia="Times New Roman" w:hAnsi="BentonSans-Book" w:cs="BentonSans-Book"/>
                <w:b/>
                <w:color w:val="231F20"/>
                <w:sz w:val="16"/>
                <w:szCs w:val="16"/>
                <w:lang w:val="it-IT"/>
              </w:rPr>
            </w:pP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A2312E">
              <w:rPr>
                <w:rFonts w:ascii="BentonSans-Book" w:eastAsia="Times New Roman" w:hAnsi="BentonSans-Book" w:cs="BentonSans-Book"/>
                <w:b/>
                <w:color w:val="231F20"/>
                <w:sz w:val="16"/>
                <w:szCs w:val="16"/>
                <w:lang w:val="it-IT"/>
              </w:rPr>
              <w:t>Totale complessivo Spese</w:t>
            </w:r>
          </w:p>
        </w:tc>
        <w:tc>
          <w:tcPr>
            <w:tcW w:w="1433" w:type="dxa"/>
            <w:shd w:val="clear" w:color="auto" w:fill="BFBFBF"/>
            <w:vAlign w:val="center"/>
          </w:tcPr>
          <w:p w:rsidR="003A0790" w:rsidRPr="00A2312E" w:rsidRDefault="007169E5" w:rsidP="00A2312E">
            <w:pPr>
              <w:pStyle w:val="Corpotesto"/>
              <w:spacing w:line="276" w:lineRule="auto"/>
              <w:ind w:left="0"/>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noProof/>
                <w:color w:val="231F20"/>
                <w:sz w:val="16"/>
                <w:szCs w:val="16"/>
                <w:lang w:val="it-IT"/>
              </w:rPr>
              <w:t>3.889.600,54</w:t>
            </w:r>
          </w:p>
        </w:tc>
        <w:tc>
          <w:tcPr>
            <w:tcW w:w="1434" w:type="dxa"/>
            <w:shd w:val="clear" w:color="auto" w:fill="BFBFBF"/>
            <w:vAlign w:val="center"/>
          </w:tcPr>
          <w:p w:rsidR="003A0790" w:rsidRPr="00A2312E" w:rsidRDefault="007169E5" w:rsidP="00A2312E">
            <w:pPr>
              <w:pStyle w:val="Corpotesto"/>
              <w:spacing w:line="276" w:lineRule="auto"/>
              <w:ind w:left="0"/>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noProof/>
                <w:color w:val="231F20"/>
                <w:sz w:val="16"/>
                <w:szCs w:val="16"/>
                <w:lang w:val="it-IT"/>
              </w:rPr>
              <w:t>3.469.896,71</w:t>
            </w:r>
          </w:p>
        </w:tc>
      </w:tr>
    </w:tbl>
    <w:p w:rsidR="003A0790" w:rsidRDefault="003A0790" w:rsidP="00A415B1">
      <w:pPr>
        <w:pStyle w:val="Corpotesto"/>
        <w:spacing w:line="276" w:lineRule="auto"/>
        <w:jc w:val="both"/>
        <w:rPr>
          <w:rFonts w:ascii="BentonSans-Book" w:eastAsia="Times New Roman" w:hAnsi="BentonSans-Book" w:cs="BentonSans-Book"/>
          <w:color w:val="231F20"/>
          <w:lang w:val="it-IT"/>
        </w:rPr>
      </w:pPr>
    </w:p>
    <w:p w:rsidR="003A0790" w:rsidRDefault="003A0790" w:rsidP="00A415B1">
      <w:pPr>
        <w:pStyle w:val="Corpotesto"/>
        <w:spacing w:line="276" w:lineRule="auto"/>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Di particolare rilevanza è l’analisi degli equilibri di cassa, desumibili dalle previsioni relative all’esercizio 2016:</w:t>
      </w:r>
    </w:p>
    <w:p w:rsidR="003A0790" w:rsidRDefault="003A0790" w:rsidP="00A415B1">
      <w:pPr>
        <w:pStyle w:val="Corpotesto"/>
        <w:spacing w:line="276" w:lineRule="auto"/>
        <w:jc w:val="both"/>
        <w:rPr>
          <w:rFonts w:ascii="BentonSans-Book" w:eastAsia="Times New Roman" w:hAnsi="BentonSans-Book" w:cs="BentonSans-Book"/>
          <w:color w:val="231F20"/>
          <w:lang w:val="it-IT"/>
        </w:rPr>
      </w:pPr>
    </w:p>
    <w:p w:rsidR="003A0790" w:rsidRPr="00AB1C93" w:rsidRDefault="003A0790" w:rsidP="00892835">
      <w:pPr>
        <w:ind w:left="0"/>
        <w:rPr>
          <w:rFonts w:ascii="BentonSans-Book" w:hAnsi="BentonSans-Book" w:cs="BentonSans-Book"/>
          <w:sz w:val="22"/>
          <w:szCs w:val="22"/>
        </w:rPr>
      </w:pPr>
    </w:p>
    <w:p w:rsidR="003A0790" w:rsidRPr="00342337" w:rsidRDefault="003A0790" w:rsidP="00C72DE5">
      <w:pPr>
        <w:pStyle w:val="Titolo3"/>
        <w:rPr>
          <w:rFonts w:ascii="BentonSans-Book" w:eastAsia="Calibri" w:hAnsi="BentonSans-Book" w:cs="BentonSans-Book"/>
          <w:color w:val="auto"/>
          <w:sz w:val="22"/>
          <w:szCs w:val="22"/>
        </w:rPr>
      </w:pPr>
      <w:bookmarkStart w:id="53" w:name="_Toc475637845"/>
      <w:bookmarkStart w:id="54" w:name="_Toc475637914"/>
      <w:r w:rsidRPr="00342337">
        <w:rPr>
          <w:rFonts w:ascii="BentonSans-Book" w:eastAsia="Calibri" w:hAnsi="BentonSans-Book" w:cs="BentonSans-Book"/>
          <w:color w:val="auto"/>
          <w:sz w:val="22"/>
          <w:szCs w:val="22"/>
        </w:rPr>
        <w:t>RISORSE UMANE</w:t>
      </w:r>
      <w:bookmarkEnd w:id="53"/>
      <w:bookmarkEnd w:id="54"/>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E4929">
      <w:pPr>
        <w:pStyle w:val="Corpotesto"/>
        <w:ind w:left="0"/>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La composizione del personale dell’Ente in servizio è riportata nella seguente tabella:</w:t>
      </w:r>
    </w:p>
    <w:p w:rsidR="003A0790"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1761"/>
        <w:gridCol w:w="1704"/>
        <w:gridCol w:w="1687"/>
        <w:gridCol w:w="1726"/>
      </w:tblGrid>
      <w:tr w:rsidR="003A0790" w:rsidRPr="006F1DB1" w:rsidTr="00BA1063">
        <w:tc>
          <w:tcPr>
            <w:tcW w:w="1955" w:type="dxa"/>
            <w:shd w:val="clear" w:color="auto" w:fill="auto"/>
            <w:vAlign w:val="center"/>
          </w:tcPr>
          <w:p w:rsidR="003A0790" w:rsidRPr="00342337" w:rsidRDefault="003A0790" w:rsidP="00F12618">
            <w:pPr>
              <w:pStyle w:val="Corpotesto"/>
              <w:rPr>
                <w:rFonts w:ascii="BentonSans-Book" w:eastAsia="Times New Roman" w:hAnsi="BentonSans-Book" w:cs="BentonSans-Book"/>
                <w:color w:val="231F20"/>
              </w:rPr>
            </w:pPr>
            <w:r w:rsidRPr="00342337">
              <w:rPr>
                <w:rFonts w:ascii="BentonSans-Book" w:eastAsia="Times New Roman" w:hAnsi="BentonSans-Book" w:cs="BentonSans-Book"/>
                <w:color w:val="231F20"/>
              </w:rPr>
              <w:t>Cat.</w:t>
            </w:r>
          </w:p>
        </w:tc>
        <w:tc>
          <w:tcPr>
            <w:tcW w:w="1955" w:type="dxa"/>
            <w:shd w:val="clear" w:color="auto" w:fill="auto"/>
            <w:vAlign w:val="center"/>
          </w:tcPr>
          <w:p w:rsidR="003A0790" w:rsidRPr="00342337" w:rsidRDefault="003A0790" w:rsidP="00F12618">
            <w:pPr>
              <w:pStyle w:val="Corpotesto"/>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Posizione</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economica</w:t>
            </w:r>
            <w:proofErr w:type="spellEnd"/>
          </w:p>
        </w:tc>
        <w:tc>
          <w:tcPr>
            <w:tcW w:w="1956" w:type="dxa"/>
            <w:shd w:val="clear" w:color="auto" w:fill="auto"/>
            <w:vAlign w:val="center"/>
          </w:tcPr>
          <w:p w:rsidR="003A0790" w:rsidRPr="00342337" w:rsidRDefault="003A0790" w:rsidP="00F12618">
            <w:pPr>
              <w:pStyle w:val="Corpotesto"/>
              <w:rPr>
                <w:rFonts w:ascii="BentonSans-Book" w:eastAsia="Times New Roman" w:hAnsi="BentonSans-Book" w:cs="BentonSans-Book"/>
                <w:color w:val="231F20"/>
              </w:rPr>
            </w:pPr>
            <w:proofErr w:type="spellStart"/>
            <w:r w:rsidRPr="00342337">
              <w:rPr>
                <w:rFonts w:ascii="BentonSans-Book" w:eastAsia="Times New Roman" w:hAnsi="BentonSans-Book" w:cs="BentonSans-Book"/>
                <w:color w:val="231F20"/>
              </w:rPr>
              <w:t>Previsti</w:t>
            </w:r>
            <w:proofErr w:type="spellEnd"/>
            <w:r w:rsidRPr="00342337">
              <w:rPr>
                <w:rFonts w:ascii="BentonSans-Book" w:eastAsia="Times New Roman" w:hAnsi="BentonSans-Book" w:cs="BentonSans-Book"/>
                <w:color w:val="231F20"/>
              </w:rPr>
              <w:t xml:space="preserve"> in </w:t>
            </w:r>
            <w:proofErr w:type="spellStart"/>
            <w:r w:rsidRPr="00342337">
              <w:rPr>
                <w:rFonts w:ascii="BentonSans-Book" w:eastAsia="Times New Roman" w:hAnsi="BentonSans-Book" w:cs="BentonSans-Book"/>
                <w:color w:val="231F20"/>
              </w:rPr>
              <w:t>pianta</w:t>
            </w:r>
            <w:proofErr w:type="spellEnd"/>
            <w:r w:rsidRPr="00342337">
              <w:rPr>
                <w:rFonts w:ascii="BentonSans-Book" w:eastAsia="Times New Roman" w:hAnsi="BentonSans-Book" w:cs="BentonSans-Book"/>
                <w:color w:val="231F20"/>
              </w:rPr>
              <w:t xml:space="preserve"> </w:t>
            </w:r>
            <w:proofErr w:type="spellStart"/>
            <w:r w:rsidRPr="00342337">
              <w:rPr>
                <w:rFonts w:ascii="BentonSans-Book" w:eastAsia="Times New Roman" w:hAnsi="BentonSans-Book" w:cs="BentonSans-Book"/>
                <w:color w:val="231F20"/>
              </w:rPr>
              <w:t>organica</w:t>
            </w:r>
            <w:proofErr w:type="spellEnd"/>
          </w:p>
        </w:tc>
        <w:tc>
          <w:tcPr>
            <w:tcW w:w="1956" w:type="dxa"/>
            <w:shd w:val="clear" w:color="auto" w:fill="auto"/>
            <w:vAlign w:val="center"/>
          </w:tcPr>
          <w:p w:rsidR="003A0790" w:rsidRPr="00342337" w:rsidRDefault="003A0790" w:rsidP="00F12618">
            <w:pPr>
              <w:pStyle w:val="Corpotesto"/>
              <w:rPr>
                <w:rFonts w:ascii="BentonSans-Book" w:eastAsia="Times New Roman" w:hAnsi="BentonSans-Book" w:cs="BentonSans-Book"/>
                <w:color w:val="231F20"/>
              </w:rPr>
            </w:pPr>
            <w:r w:rsidRPr="00342337">
              <w:rPr>
                <w:rFonts w:ascii="BentonSans-Book" w:eastAsia="Times New Roman" w:hAnsi="BentonSans-Book" w:cs="BentonSans-Book"/>
                <w:color w:val="231F20"/>
              </w:rPr>
              <w:t xml:space="preserve">In </w:t>
            </w:r>
            <w:proofErr w:type="spellStart"/>
            <w:r w:rsidRPr="00342337">
              <w:rPr>
                <w:rFonts w:ascii="BentonSans-Book" w:eastAsia="Times New Roman" w:hAnsi="BentonSans-Book" w:cs="BentonSans-Book"/>
                <w:color w:val="231F20"/>
              </w:rPr>
              <w:t>servizio</w:t>
            </w:r>
            <w:proofErr w:type="spellEnd"/>
          </w:p>
        </w:tc>
        <w:tc>
          <w:tcPr>
            <w:tcW w:w="1956" w:type="dxa"/>
            <w:shd w:val="clear" w:color="auto" w:fill="auto"/>
            <w:vAlign w:val="center"/>
          </w:tcPr>
          <w:p w:rsidR="003A0790" w:rsidRPr="00342337" w:rsidRDefault="003A0790" w:rsidP="00F12618">
            <w:pPr>
              <w:pStyle w:val="Corpotesto"/>
              <w:rPr>
                <w:rFonts w:ascii="BentonSans-Book" w:eastAsia="Times New Roman" w:hAnsi="BentonSans-Book" w:cs="BentonSans-Book"/>
                <w:color w:val="231F20"/>
              </w:rPr>
            </w:pPr>
            <w:r w:rsidRPr="00342337">
              <w:rPr>
                <w:rFonts w:ascii="BentonSans-Book" w:eastAsia="Times New Roman" w:hAnsi="BentonSans-Book" w:cs="BentonSans-Book"/>
                <w:color w:val="231F20"/>
              </w:rPr>
              <w:t xml:space="preserve">% di </w:t>
            </w:r>
            <w:proofErr w:type="spellStart"/>
            <w:r w:rsidRPr="00342337">
              <w:rPr>
                <w:rFonts w:ascii="BentonSans-Book" w:eastAsia="Times New Roman" w:hAnsi="BentonSans-Book" w:cs="BentonSans-Book"/>
                <w:color w:val="231F20"/>
              </w:rPr>
              <w:t>copertura</w:t>
            </w:r>
            <w:proofErr w:type="spellEnd"/>
          </w:p>
        </w:tc>
      </w:tr>
      <w:tr w:rsidR="003A0790" w:rsidRPr="006F1DB1" w:rsidTr="00342337">
        <w:tc>
          <w:tcPr>
            <w:tcW w:w="1955" w:type="dxa"/>
            <w:shd w:val="clear" w:color="auto" w:fill="auto"/>
            <w:vAlign w:val="center"/>
          </w:tcPr>
          <w:p w:rsidR="003A0790" w:rsidRPr="00A2312E"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 xml:space="preserve">Vice Segretario </w:t>
            </w:r>
          </w:p>
        </w:tc>
        <w:tc>
          <w:tcPr>
            <w:tcW w:w="1955" w:type="dxa"/>
            <w:shd w:val="clear" w:color="auto" w:fill="auto"/>
            <w:vAlign w:val="center"/>
          </w:tcPr>
          <w:p w:rsidR="003A0790" w:rsidRPr="00A2312E" w:rsidRDefault="008A25A1" w:rsidP="008A25A1">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 xml:space="preserve">IV + 2 </w:t>
            </w:r>
            <w:proofErr w:type="spellStart"/>
            <w:r>
              <w:rPr>
                <w:rFonts w:ascii="BentonSans-Book" w:eastAsia="Times New Roman" w:hAnsi="BentonSans-Book" w:cs="BentonSans-Book"/>
                <w:color w:val="231F20"/>
                <w:sz w:val="16"/>
                <w:szCs w:val="16"/>
              </w:rPr>
              <w:t>anni</w:t>
            </w:r>
            <w:proofErr w:type="spellEnd"/>
            <w:r>
              <w:rPr>
                <w:rFonts w:ascii="BentonSans-Book" w:eastAsia="Times New Roman" w:hAnsi="BentonSans-Book" w:cs="BentonSans-Book"/>
                <w:color w:val="231F20"/>
                <w:sz w:val="16"/>
                <w:szCs w:val="16"/>
              </w:rPr>
              <w:t xml:space="preserve"> </w:t>
            </w:r>
            <w:proofErr w:type="spellStart"/>
            <w:r>
              <w:rPr>
                <w:rFonts w:ascii="BentonSans-Book" w:eastAsia="Times New Roman" w:hAnsi="BentonSans-Book" w:cs="BentonSans-Book"/>
                <w:color w:val="231F20"/>
                <w:sz w:val="16"/>
                <w:szCs w:val="16"/>
              </w:rPr>
              <w:t>anzianità</w:t>
            </w:r>
            <w:proofErr w:type="spellEnd"/>
          </w:p>
        </w:tc>
        <w:tc>
          <w:tcPr>
            <w:tcW w:w="1956" w:type="dxa"/>
            <w:shd w:val="clear" w:color="auto" w:fill="auto"/>
            <w:vAlign w:val="center"/>
          </w:tcPr>
          <w:p w:rsidR="003A0790" w:rsidRPr="00A2312E"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w:t>
            </w:r>
          </w:p>
        </w:tc>
        <w:tc>
          <w:tcPr>
            <w:tcW w:w="1956" w:type="dxa"/>
            <w:shd w:val="clear" w:color="auto" w:fill="auto"/>
            <w:vAlign w:val="center"/>
          </w:tcPr>
          <w:p w:rsidR="003A0790" w:rsidRPr="00A2312E"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w:t>
            </w:r>
          </w:p>
        </w:tc>
        <w:tc>
          <w:tcPr>
            <w:tcW w:w="1956" w:type="dxa"/>
            <w:shd w:val="clear" w:color="auto" w:fill="auto"/>
            <w:vAlign w:val="center"/>
          </w:tcPr>
          <w:p w:rsidR="003A0790" w:rsidRPr="00A2312E"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100</w:t>
            </w:r>
          </w:p>
        </w:tc>
      </w:tr>
      <w:tr w:rsidR="008A25A1" w:rsidRPr="006F1DB1" w:rsidTr="00342337">
        <w:tc>
          <w:tcPr>
            <w:tcW w:w="1955"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proofErr w:type="spellStart"/>
            <w:r>
              <w:rPr>
                <w:rFonts w:ascii="BentonSans-Book" w:eastAsia="Times New Roman" w:hAnsi="BentonSans-Book" w:cs="BentonSans-Book"/>
                <w:color w:val="231F20"/>
                <w:sz w:val="16"/>
                <w:szCs w:val="16"/>
              </w:rPr>
              <w:t>Collaboratore</w:t>
            </w:r>
            <w:proofErr w:type="spellEnd"/>
            <w:r>
              <w:rPr>
                <w:rFonts w:ascii="BentonSans-Book" w:eastAsia="Times New Roman" w:hAnsi="BentonSans-Book" w:cs="BentonSans-Book"/>
                <w:color w:val="231F20"/>
                <w:sz w:val="16"/>
                <w:szCs w:val="16"/>
              </w:rPr>
              <w:t xml:space="preserve"> </w:t>
            </w:r>
            <w:proofErr w:type="spellStart"/>
            <w:r>
              <w:rPr>
                <w:rFonts w:ascii="BentonSans-Book" w:eastAsia="Times New Roman" w:hAnsi="BentonSans-Book" w:cs="BentonSans-Book"/>
                <w:color w:val="231F20"/>
                <w:sz w:val="16"/>
                <w:szCs w:val="16"/>
              </w:rPr>
              <w:t>amm</w:t>
            </w:r>
            <w:proofErr w:type="spellEnd"/>
            <w:r>
              <w:rPr>
                <w:rFonts w:ascii="BentonSans-Book" w:eastAsia="Times New Roman" w:hAnsi="BentonSans-Book" w:cs="BentonSans-Book"/>
                <w:color w:val="231F20"/>
                <w:sz w:val="16"/>
                <w:szCs w:val="16"/>
              </w:rPr>
              <w:t>/</w:t>
            </w:r>
            <w:proofErr w:type="spellStart"/>
            <w:r>
              <w:rPr>
                <w:rFonts w:ascii="BentonSans-Book" w:eastAsia="Times New Roman" w:hAnsi="BentonSans-Book" w:cs="BentonSans-Book"/>
                <w:color w:val="231F20"/>
                <w:sz w:val="16"/>
                <w:szCs w:val="16"/>
              </w:rPr>
              <w:t>contabile</w:t>
            </w:r>
            <w:proofErr w:type="spellEnd"/>
          </w:p>
        </w:tc>
        <w:tc>
          <w:tcPr>
            <w:tcW w:w="1955" w:type="dxa"/>
            <w:shd w:val="clear" w:color="auto" w:fill="auto"/>
            <w:vAlign w:val="center"/>
          </w:tcPr>
          <w:p w:rsidR="008A25A1" w:rsidRDefault="008A25A1" w:rsidP="008A25A1">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 xml:space="preserve">C </w:t>
            </w:r>
            <w:proofErr w:type="spellStart"/>
            <w:r>
              <w:rPr>
                <w:rFonts w:ascii="BentonSans-Book" w:eastAsia="Times New Roman" w:hAnsi="BentonSans-Book" w:cs="BentonSans-Book"/>
                <w:color w:val="231F20"/>
                <w:sz w:val="16"/>
                <w:szCs w:val="16"/>
              </w:rPr>
              <w:t>evoluto</w:t>
            </w:r>
            <w:proofErr w:type="spellEnd"/>
            <w:r>
              <w:rPr>
                <w:rFonts w:ascii="BentonSans-Book" w:eastAsia="Times New Roman" w:hAnsi="BentonSans-Book" w:cs="BentonSans-Book"/>
                <w:color w:val="231F20"/>
                <w:sz w:val="16"/>
                <w:szCs w:val="16"/>
              </w:rPr>
              <w:t xml:space="preserve">  4^ pos.</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100</w:t>
            </w:r>
          </w:p>
        </w:tc>
      </w:tr>
      <w:tr w:rsidR="008A25A1" w:rsidRPr="006F1DB1" w:rsidTr="00342337">
        <w:tc>
          <w:tcPr>
            <w:tcW w:w="1955"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proofErr w:type="spellStart"/>
            <w:r>
              <w:rPr>
                <w:rFonts w:ascii="BentonSans-Book" w:eastAsia="Times New Roman" w:hAnsi="BentonSans-Book" w:cs="BentonSans-Book"/>
                <w:color w:val="231F20"/>
                <w:sz w:val="16"/>
                <w:szCs w:val="16"/>
              </w:rPr>
              <w:t>Collaboratore</w:t>
            </w:r>
            <w:proofErr w:type="spellEnd"/>
            <w:r>
              <w:rPr>
                <w:rFonts w:ascii="BentonSans-Book" w:eastAsia="Times New Roman" w:hAnsi="BentonSans-Book" w:cs="BentonSans-Book"/>
                <w:color w:val="231F20"/>
                <w:sz w:val="16"/>
                <w:szCs w:val="16"/>
              </w:rPr>
              <w:t xml:space="preserve"> </w:t>
            </w:r>
            <w:proofErr w:type="spellStart"/>
            <w:r>
              <w:rPr>
                <w:rFonts w:ascii="BentonSans-Book" w:eastAsia="Times New Roman" w:hAnsi="BentonSans-Book" w:cs="BentonSans-Book"/>
                <w:color w:val="231F20"/>
                <w:sz w:val="16"/>
                <w:szCs w:val="16"/>
              </w:rPr>
              <w:t>Tecnico</w:t>
            </w:r>
            <w:proofErr w:type="spellEnd"/>
          </w:p>
        </w:tc>
        <w:tc>
          <w:tcPr>
            <w:tcW w:w="1955" w:type="dxa"/>
            <w:shd w:val="clear" w:color="auto" w:fill="auto"/>
            <w:vAlign w:val="center"/>
          </w:tcPr>
          <w:p w:rsidR="008A25A1" w:rsidRDefault="008A25A1" w:rsidP="008A25A1">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 xml:space="preserve">C </w:t>
            </w:r>
            <w:proofErr w:type="spellStart"/>
            <w:r>
              <w:rPr>
                <w:rFonts w:ascii="BentonSans-Book" w:eastAsia="Times New Roman" w:hAnsi="BentonSans-Book" w:cs="BentonSans-Book"/>
                <w:color w:val="231F20"/>
                <w:sz w:val="16"/>
                <w:szCs w:val="16"/>
              </w:rPr>
              <w:t>evoluto</w:t>
            </w:r>
            <w:proofErr w:type="spellEnd"/>
            <w:r>
              <w:rPr>
                <w:rFonts w:ascii="BentonSans-Book" w:eastAsia="Times New Roman" w:hAnsi="BentonSans-Book" w:cs="BentonSans-Book"/>
                <w:color w:val="231F20"/>
                <w:sz w:val="16"/>
                <w:szCs w:val="16"/>
              </w:rPr>
              <w:t xml:space="preserve"> 2^ </w:t>
            </w:r>
            <w:proofErr w:type="spellStart"/>
            <w:r>
              <w:rPr>
                <w:rFonts w:ascii="BentonSans-Book" w:eastAsia="Times New Roman" w:hAnsi="BentonSans-Book" w:cs="BentonSans-Book"/>
                <w:color w:val="231F20"/>
                <w:sz w:val="16"/>
                <w:szCs w:val="16"/>
              </w:rPr>
              <w:t>pos</w:t>
            </w:r>
            <w:proofErr w:type="spellEnd"/>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100</w:t>
            </w:r>
          </w:p>
        </w:tc>
      </w:tr>
      <w:tr w:rsidR="008A25A1" w:rsidRPr="006F1DB1" w:rsidTr="00342337">
        <w:tc>
          <w:tcPr>
            <w:tcW w:w="1955"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proofErr w:type="spellStart"/>
            <w:r>
              <w:rPr>
                <w:rFonts w:ascii="BentonSans-Book" w:eastAsia="Times New Roman" w:hAnsi="BentonSans-Book" w:cs="BentonSans-Book"/>
                <w:color w:val="231F20"/>
                <w:sz w:val="16"/>
                <w:szCs w:val="16"/>
              </w:rPr>
              <w:t>Assistente</w:t>
            </w:r>
            <w:proofErr w:type="spellEnd"/>
            <w:r>
              <w:rPr>
                <w:rFonts w:ascii="BentonSans-Book" w:eastAsia="Times New Roman" w:hAnsi="BentonSans-Book" w:cs="BentonSans-Book"/>
                <w:color w:val="231F20"/>
                <w:sz w:val="16"/>
                <w:szCs w:val="16"/>
              </w:rPr>
              <w:t xml:space="preserve"> </w:t>
            </w:r>
            <w:proofErr w:type="spellStart"/>
            <w:r>
              <w:rPr>
                <w:rFonts w:ascii="BentonSans-Book" w:eastAsia="Times New Roman" w:hAnsi="BentonSans-Book" w:cs="BentonSans-Book"/>
                <w:color w:val="231F20"/>
                <w:sz w:val="16"/>
                <w:szCs w:val="16"/>
              </w:rPr>
              <w:t>ammistrativo</w:t>
            </w:r>
            <w:proofErr w:type="spellEnd"/>
          </w:p>
        </w:tc>
        <w:tc>
          <w:tcPr>
            <w:tcW w:w="1955" w:type="dxa"/>
            <w:shd w:val="clear" w:color="auto" w:fill="auto"/>
            <w:vAlign w:val="center"/>
          </w:tcPr>
          <w:p w:rsidR="008A25A1" w:rsidRPr="008A25A1" w:rsidRDefault="008A25A1" w:rsidP="008A25A1">
            <w:pPr>
              <w:pStyle w:val="Corpotesto"/>
              <w:rPr>
                <w:rFonts w:ascii="BentonSans-Book" w:eastAsia="Times New Roman" w:hAnsi="BentonSans-Book" w:cs="BentonSans-Book"/>
                <w:color w:val="231F20"/>
                <w:sz w:val="16"/>
                <w:szCs w:val="16"/>
                <w:lang w:val="it-IT"/>
              </w:rPr>
            </w:pPr>
            <w:r w:rsidRPr="008A25A1">
              <w:rPr>
                <w:rFonts w:ascii="BentonSans-Book" w:eastAsia="Times New Roman" w:hAnsi="BentonSans-Book" w:cs="BentonSans-Book"/>
                <w:color w:val="231F20"/>
                <w:sz w:val="16"/>
                <w:szCs w:val="16"/>
                <w:lang w:val="it-IT"/>
              </w:rPr>
              <w:t xml:space="preserve">C </w:t>
            </w:r>
            <w:proofErr w:type="gramStart"/>
            <w:r w:rsidRPr="008A25A1">
              <w:rPr>
                <w:rFonts w:ascii="BentonSans-Book" w:eastAsia="Times New Roman" w:hAnsi="BentonSans-Book" w:cs="BentonSans-Book"/>
                <w:color w:val="231F20"/>
                <w:sz w:val="16"/>
                <w:szCs w:val="16"/>
                <w:lang w:val="it-IT"/>
              </w:rPr>
              <w:t>base  2</w:t>
            </w:r>
            <w:proofErr w:type="gramEnd"/>
            <w:r w:rsidRPr="008A25A1">
              <w:rPr>
                <w:rFonts w:ascii="BentonSans-Book" w:eastAsia="Times New Roman" w:hAnsi="BentonSans-Book" w:cs="BentonSans-Book"/>
                <w:color w:val="231F20"/>
                <w:sz w:val="16"/>
                <w:szCs w:val="16"/>
                <w:lang w:val="it-IT"/>
              </w:rPr>
              <w:t xml:space="preserve">^ </w:t>
            </w:r>
            <w:proofErr w:type="spellStart"/>
            <w:r w:rsidRPr="008A25A1">
              <w:rPr>
                <w:rFonts w:ascii="BentonSans-Book" w:eastAsia="Times New Roman" w:hAnsi="BentonSans-Book" w:cs="BentonSans-Book"/>
                <w:color w:val="231F20"/>
                <w:sz w:val="16"/>
                <w:szCs w:val="16"/>
                <w:lang w:val="it-IT"/>
              </w:rPr>
              <w:t>pos</w:t>
            </w:r>
            <w:proofErr w:type="spellEnd"/>
            <w:r w:rsidRPr="008A25A1">
              <w:rPr>
                <w:rFonts w:ascii="BentonSans-Book" w:eastAsia="Times New Roman" w:hAnsi="BentonSans-Book" w:cs="BentonSans-Book"/>
                <w:color w:val="231F20"/>
                <w:sz w:val="16"/>
                <w:szCs w:val="16"/>
                <w:lang w:val="it-IT"/>
              </w:rPr>
              <w:t xml:space="preserve">. </w:t>
            </w:r>
          </w:p>
        </w:tc>
        <w:tc>
          <w:tcPr>
            <w:tcW w:w="1956" w:type="dxa"/>
            <w:shd w:val="clear" w:color="auto" w:fill="auto"/>
            <w:vAlign w:val="center"/>
          </w:tcPr>
          <w:p w:rsidR="008A25A1" w:rsidRPr="008A25A1" w:rsidRDefault="008A25A1" w:rsidP="00F1261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2</w:t>
            </w:r>
          </w:p>
        </w:tc>
        <w:tc>
          <w:tcPr>
            <w:tcW w:w="1956" w:type="dxa"/>
            <w:shd w:val="clear" w:color="auto" w:fill="auto"/>
            <w:vAlign w:val="center"/>
          </w:tcPr>
          <w:p w:rsidR="008A25A1" w:rsidRPr="008A25A1" w:rsidRDefault="008A25A1" w:rsidP="00F1261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2</w:t>
            </w:r>
          </w:p>
        </w:tc>
        <w:tc>
          <w:tcPr>
            <w:tcW w:w="1956" w:type="dxa"/>
            <w:shd w:val="clear" w:color="auto" w:fill="auto"/>
            <w:vAlign w:val="center"/>
          </w:tcPr>
          <w:p w:rsidR="008A25A1" w:rsidRPr="008A25A1" w:rsidRDefault="008A25A1" w:rsidP="00F1261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100</w:t>
            </w:r>
          </w:p>
        </w:tc>
      </w:tr>
      <w:tr w:rsidR="008A25A1" w:rsidRPr="006F1DB1" w:rsidTr="00342337">
        <w:tc>
          <w:tcPr>
            <w:tcW w:w="1955"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proofErr w:type="spellStart"/>
            <w:r>
              <w:rPr>
                <w:rFonts w:ascii="BentonSans-Book" w:eastAsia="Times New Roman" w:hAnsi="BentonSans-Book" w:cs="BentonSans-Book"/>
                <w:color w:val="231F20"/>
                <w:sz w:val="16"/>
                <w:szCs w:val="16"/>
              </w:rPr>
              <w:t>Operaio</w:t>
            </w:r>
            <w:proofErr w:type="spellEnd"/>
            <w:r>
              <w:rPr>
                <w:rFonts w:ascii="BentonSans-Book" w:eastAsia="Times New Roman" w:hAnsi="BentonSans-Book" w:cs="BentonSans-Book"/>
                <w:color w:val="231F20"/>
                <w:sz w:val="16"/>
                <w:szCs w:val="16"/>
              </w:rPr>
              <w:t xml:space="preserve"> </w:t>
            </w:r>
            <w:proofErr w:type="spellStart"/>
            <w:r>
              <w:rPr>
                <w:rFonts w:ascii="BentonSans-Book" w:eastAsia="Times New Roman" w:hAnsi="BentonSans-Book" w:cs="BentonSans-Book"/>
                <w:color w:val="231F20"/>
                <w:sz w:val="16"/>
                <w:szCs w:val="16"/>
              </w:rPr>
              <w:t>qualificato</w:t>
            </w:r>
            <w:proofErr w:type="spellEnd"/>
          </w:p>
        </w:tc>
        <w:tc>
          <w:tcPr>
            <w:tcW w:w="1955" w:type="dxa"/>
            <w:shd w:val="clear" w:color="auto" w:fill="auto"/>
            <w:vAlign w:val="center"/>
          </w:tcPr>
          <w:p w:rsidR="008A25A1" w:rsidRPr="008A25A1" w:rsidRDefault="008A25A1" w:rsidP="008A25A1">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B base 2^ </w:t>
            </w:r>
            <w:proofErr w:type="spellStart"/>
            <w:r>
              <w:rPr>
                <w:rFonts w:ascii="BentonSans-Book" w:eastAsia="Times New Roman" w:hAnsi="BentonSans-Book" w:cs="BentonSans-Book"/>
                <w:color w:val="231F20"/>
                <w:sz w:val="16"/>
                <w:szCs w:val="16"/>
                <w:lang w:val="it-IT"/>
              </w:rPr>
              <w:t>pos</w:t>
            </w:r>
            <w:proofErr w:type="spellEnd"/>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2</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2</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100</w:t>
            </w:r>
          </w:p>
        </w:tc>
      </w:tr>
    </w:tbl>
    <w:p w:rsidR="003A0790" w:rsidRPr="008A25A1" w:rsidRDefault="003A0790" w:rsidP="000F4F29">
      <w:pPr>
        <w:pStyle w:val="Corpotesto"/>
        <w:rPr>
          <w:rFonts w:ascii="BentonSans-Book" w:eastAsia="Times New Roman" w:hAnsi="BentonSans-Book" w:cs="BentonSans-Book"/>
          <w:color w:val="231F20"/>
          <w:lang w:val="it-IT"/>
        </w:rPr>
      </w:pPr>
    </w:p>
    <w:p w:rsidR="003A0790" w:rsidRPr="008A25A1" w:rsidRDefault="003A0790" w:rsidP="000F4F29">
      <w:pPr>
        <w:pStyle w:val="Corpotesto"/>
        <w:rPr>
          <w:rFonts w:ascii="BentonSans-Book" w:eastAsia="Times New Roman" w:hAnsi="BentonSans-Book" w:cs="BentonSans-Book"/>
          <w:color w:val="FF0000"/>
          <w:lang w:val="it-IT"/>
        </w:rPr>
      </w:pPr>
    </w:p>
    <w:p w:rsidR="003A0790" w:rsidRPr="00BA1063" w:rsidRDefault="003A0790" w:rsidP="00C72DE5">
      <w:pPr>
        <w:pStyle w:val="Titolo3"/>
        <w:rPr>
          <w:rFonts w:ascii="BentonSans-Book" w:eastAsia="Calibri" w:hAnsi="BentonSans-Book" w:cs="BentonSans-Book"/>
          <w:color w:val="auto"/>
          <w:sz w:val="22"/>
          <w:szCs w:val="22"/>
        </w:rPr>
      </w:pPr>
      <w:bookmarkStart w:id="55" w:name="_Toc475637846"/>
      <w:bookmarkStart w:id="56" w:name="_Toc475637915"/>
      <w:r w:rsidRPr="00BA1063">
        <w:rPr>
          <w:rFonts w:ascii="BentonSans-Book" w:eastAsia="Calibri" w:hAnsi="BentonSans-Book" w:cs="BentonSans-Book"/>
          <w:color w:val="auto"/>
          <w:sz w:val="22"/>
          <w:szCs w:val="22"/>
        </w:rPr>
        <w:t>VINCOLI DI FINANZA PUBBLICA</w:t>
      </w:r>
      <w:bookmarkEnd w:id="55"/>
      <w:bookmarkEnd w:id="56"/>
    </w:p>
    <w:p w:rsidR="003A0790" w:rsidRPr="008370C1" w:rsidRDefault="003A0790" w:rsidP="000F4F29">
      <w:pPr>
        <w:pStyle w:val="Corpotesto"/>
        <w:rPr>
          <w:rFonts w:ascii="BentonSans-Book" w:eastAsia="Times New Roman" w:hAnsi="BentonSans-Book" w:cs="BentonSans-Book"/>
          <w:color w:val="FF0000"/>
          <w:highlight w:val="yellow"/>
          <w:lang w:val="it-IT"/>
        </w:rPr>
      </w:pPr>
    </w:p>
    <w:p w:rsidR="003A0790" w:rsidRDefault="00E648F1" w:rsidP="000E4929">
      <w:pPr>
        <w:pStyle w:val="Corpotesto"/>
        <w:spacing w:line="276" w:lineRule="auto"/>
        <w:ind w:left="0"/>
        <w:jc w:val="both"/>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Il Protocollo di intesa in materia di finanza locale per il 2017 non impone ai comuni obblighi e tagli su spese specifiche, quanto piuttosto un obbligo generale sulla riorganizzazione dei servizi che, pur mantenendo elevate qualità di erogazione delle attività, raggiunga importanti obiettivi di risparmio. In particolare, per i comuni con popolazione inferiore ai 5000 abitanti, il piano di miglioramento coincide con il progetto di riorganizzazione dei servizi relati alla gestione associata. Per il Comune di Sanzeno, inserito nell’ambito della gestione associata con i comuni di Cles e Dambel, la Giunta provinciale, con deliberazione n.1952/2015 ha assegnato un risparmio di euro 92.100 da raggiungere entro il 2019.</w:t>
      </w:r>
    </w:p>
    <w:p w:rsidR="003A0790" w:rsidRPr="00E648F1" w:rsidRDefault="003A0790" w:rsidP="00E648F1">
      <w:pPr>
        <w:pStyle w:val="Corpotesto"/>
        <w:ind w:left="0"/>
        <w:rPr>
          <w:rFonts w:ascii="BentonSans-Book" w:eastAsia="Times New Roman" w:hAnsi="BentonSans-Book" w:cs="BentonSans-Book"/>
          <w:lang w:val="it-IT"/>
        </w:rPr>
      </w:pPr>
    </w:p>
    <w:p w:rsidR="003A0790" w:rsidRPr="00342337" w:rsidRDefault="003A0790" w:rsidP="00C72DE5">
      <w:pPr>
        <w:pStyle w:val="Titolo3"/>
        <w:rPr>
          <w:rFonts w:ascii="BentonSans-Book" w:eastAsia="Calibri" w:hAnsi="BentonSans-Book" w:cs="BentonSans-Book"/>
          <w:color w:val="auto"/>
        </w:rPr>
      </w:pPr>
      <w:bookmarkStart w:id="57" w:name="_Toc475637847"/>
      <w:bookmarkStart w:id="58" w:name="_Toc475637916"/>
      <w:r w:rsidRPr="00BA1063">
        <w:rPr>
          <w:rFonts w:ascii="BentonSans-Book" w:eastAsia="Calibri" w:hAnsi="BentonSans-Book" w:cs="BentonSans-Book"/>
          <w:color w:val="auto"/>
        </w:rPr>
        <w:t>GLI OBIETTIVI STRATEGICI</w:t>
      </w:r>
      <w:bookmarkEnd w:id="57"/>
      <w:bookmarkEnd w:id="58"/>
    </w:p>
    <w:p w:rsidR="003A0790" w:rsidRPr="006D228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Si riportano gli obiettivi strategici che l’amministrazione intende perseguire entro la fine del mandato:</w:t>
      </w: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708"/>
        <w:gridCol w:w="4446"/>
      </w:tblGrid>
      <w:tr w:rsidR="00812AC3" w:rsidRPr="006F1DB1" w:rsidTr="00967BE6">
        <w:tc>
          <w:tcPr>
            <w:tcW w:w="2340" w:type="dxa"/>
            <w:shd w:val="clear" w:color="auto" w:fill="auto"/>
            <w:vAlign w:val="center"/>
          </w:tcPr>
          <w:p w:rsidR="003A0790" w:rsidRPr="00BA1063" w:rsidRDefault="003A0790" w:rsidP="00342337">
            <w:pPr>
              <w:pStyle w:val="Corpotesto"/>
              <w:jc w:val="center"/>
              <w:rPr>
                <w:rFonts w:ascii="BentonSans-Book" w:eastAsia="Times New Roman" w:hAnsi="BentonSans-Book" w:cs="BentonSans-Book"/>
                <w:color w:val="231F20"/>
              </w:rPr>
            </w:pPr>
            <w:proofErr w:type="spellStart"/>
            <w:r w:rsidRPr="00BA1063">
              <w:rPr>
                <w:rFonts w:ascii="BentonSans-Book" w:eastAsia="Times New Roman" w:hAnsi="BentonSans-Book" w:cs="BentonSans-Book"/>
                <w:color w:val="231F20"/>
              </w:rPr>
              <w:t>Denominazione</w:t>
            </w:r>
            <w:proofErr w:type="spellEnd"/>
          </w:p>
        </w:tc>
        <w:tc>
          <w:tcPr>
            <w:tcW w:w="1708" w:type="dxa"/>
            <w:shd w:val="clear" w:color="auto" w:fill="auto"/>
            <w:vAlign w:val="center"/>
          </w:tcPr>
          <w:p w:rsidR="003A0790" w:rsidRPr="00BA1063" w:rsidRDefault="003A0790" w:rsidP="00342337">
            <w:pPr>
              <w:pStyle w:val="Corpotesto"/>
              <w:jc w:val="center"/>
              <w:rPr>
                <w:rFonts w:ascii="BentonSans-Book" w:eastAsia="Times New Roman" w:hAnsi="BentonSans-Book" w:cs="BentonSans-Book"/>
                <w:color w:val="231F20"/>
              </w:rPr>
            </w:pPr>
            <w:proofErr w:type="spellStart"/>
            <w:r w:rsidRPr="00BA1063">
              <w:rPr>
                <w:rFonts w:ascii="BentonSans-Book" w:eastAsia="Times New Roman" w:hAnsi="BentonSans-Book" w:cs="BentonSans-Book"/>
                <w:color w:val="231F20"/>
              </w:rPr>
              <w:t>Obiettivo</w:t>
            </w:r>
            <w:proofErr w:type="spellEnd"/>
            <w:r w:rsidRPr="00BA1063">
              <w:rPr>
                <w:rFonts w:ascii="BentonSans-Book" w:eastAsia="Times New Roman" w:hAnsi="BentonSans-Book" w:cs="BentonSans-Book"/>
                <w:color w:val="231F20"/>
              </w:rPr>
              <w:t xml:space="preserve"> </w:t>
            </w:r>
            <w:proofErr w:type="spellStart"/>
            <w:r w:rsidRPr="00BA1063">
              <w:rPr>
                <w:rFonts w:ascii="BentonSans-Book" w:eastAsia="Times New Roman" w:hAnsi="BentonSans-Book" w:cs="BentonSans-Book"/>
                <w:color w:val="231F20"/>
              </w:rPr>
              <w:t>numero</w:t>
            </w:r>
            <w:proofErr w:type="spellEnd"/>
          </w:p>
        </w:tc>
        <w:tc>
          <w:tcPr>
            <w:tcW w:w="4446" w:type="dxa"/>
            <w:shd w:val="clear" w:color="auto" w:fill="auto"/>
            <w:vAlign w:val="center"/>
          </w:tcPr>
          <w:p w:rsidR="003A0790" w:rsidRPr="00342337" w:rsidRDefault="003A0790" w:rsidP="00342337">
            <w:pPr>
              <w:pStyle w:val="Corpotesto"/>
              <w:jc w:val="center"/>
              <w:rPr>
                <w:rFonts w:ascii="BentonSans-Book" w:eastAsia="Times New Roman" w:hAnsi="BentonSans-Book" w:cs="BentonSans-Book"/>
                <w:color w:val="231F20"/>
              </w:rPr>
            </w:pPr>
            <w:proofErr w:type="spellStart"/>
            <w:r w:rsidRPr="00BA1063">
              <w:rPr>
                <w:rFonts w:ascii="BentonSans-Book" w:eastAsia="Times New Roman" w:hAnsi="BentonSans-Book" w:cs="BentonSans-Book"/>
                <w:color w:val="231F20"/>
              </w:rPr>
              <w:t>Obiettivi</w:t>
            </w:r>
            <w:proofErr w:type="spellEnd"/>
            <w:r w:rsidRPr="00BA1063">
              <w:rPr>
                <w:rFonts w:ascii="BentonSans-Book" w:eastAsia="Times New Roman" w:hAnsi="BentonSans-Book" w:cs="BentonSans-Book"/>
                <w:color w:val="231F20"/>
              </w:rPr>
              <w:t xml:space="preserve"> </w:t>
            </w:r>
            <w:proofErr w:type="spellStart"/>
            <w:r w:rsidRPr="00BA1063">
              <w:rPr>
                <w:rFonts w:ascii="BentonSans-Book" w:eastAsia="Times New Roman" w:hAnsi="BentonSans-Book" w:cs="BentonSans-Book"/>
                <w:color w:val="231F20"/>
              </w:rPr>
              <w:t>strategici</w:t>
            </w:r>
            <w:proofErr w:type="spellEnd"/>
            <w:r w:rsidRPr="00BA1063">
              <w:rPr>
                <w:rFonts w:ascii="BentonSans-Book" w:eastAsia="Times New Roman" w:hAnsi="BentonSans-Book" w:cs="BentonSans-Book"/>
                <w:color w:val="231F20"/>
              </w:rPr>
              <w:t xml:space="preserve"> di </w:t>
            </w:r>
            <w:proofErr w:type="spellStart"/>
            <w:r w:rsidRPr="00BA1063">
              <w:rPr>
                <w:rFonts w:ascii="BentonSans-Book" w:eastAsia="Times New Roman" w:hAnsi="BentonSans-Book" w:cs="BentonSans-Book"/>
                <w:color w:val="231F20"/>
              </w:rPr>
              <w:t>mandato</w:t>
            </w:r>
            <w:proofErr w:type="spellEnd"/>
          </w:p>
        </w:tc>
      </w:tr>
      <w:tr w:rsidR="00812AC3" w:rsidRPr="006F1DB1" w:rsidTr="00967BE6">
        <w:tc>
          <w:tcPr>
            <w:tcW w:w="2340" w:type="dxa"/>
            <w:shd w:val="clear" w:color="auto" w:fill="auto"/>
            <w:vAlign w:val="center"/>
          </w:tcPr>
          <w:p w:rsidR="003A0790" w:rsidRPr="00A2312E" w:rsidRDefault="004059DB" w:rsidP="00E26F09">
            <w:pPr>
              <w:pStyle w:val="Corpotesto"/>
              <w:jc w:val="center"/>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ATTENZIONE A</w:t>
            </w:r>
            <w:r w:rsidR="00E26F09">
              <w:rPr>
                <w:rFonts w:ascii="BentonSans-Book" w:eastAsia="Times New Roman" w:hAnsi="BentonSans-Book" w:cs="BentonSans-Book"/>
                <w:color w:val="231F20"/>
                <w:sz w:val="16"/>
                <w:szCs w:val="16"/>
              </w:rPr>
              <w:t>L</w:t>
            </w:r>
            <w:r>
              <w:rPr>
                <w:rFonts w:ascii="BentonSans-Book" w:eastAsia="Times New Roman" w:hAnsi="BentonSans-Book" w:cs="BentonSans-Book"/>
                <w:color w:val="231F20"/>
                <w:sz w:val="16"/>
                <w:szCs w:val="16"/>
              </w:rPr>
              <w:t xml:space="preserve"> </w:t>
            </w:r>
            <w:r w:rsidR="00E26F09">
              <w:rPr>
                <w:rFonts w:ascii="BentonSans-Book" w:eastAsia="Times New Roman" w:hAnsi="BentonSans-Book" w:cs="BentonSans-Book"/>
                <w:color w:val="231F20"/>
                <w:sz w:val="16"/>
                <w:szCs w:val="16"/>
              </w:rPr>
              <w:t>SOCIALE</w:t>
            </w:r>
          </w:p>
        </w:tc>
        <w:tc>
          <w:tcPr>
            <w:tcW w:w="1708" w:type="dxa"/>
            <w:shd w:val="clear" w:color="auto" w:fill="auto"/>
            <w:vAlign w:val="center"/>
          </w:tcPr>
          <w:p w:rsidR="003A0790" w:rsidRPr="00A2312E" w:rsidRDefault="00812AC3" w:rsidP="00342337">
            <w:pPr>
              <w:pStyle w:val="Corpotesto"/>
              <w:jc w:val="center"/>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1A</w:t>
            </w:r>
          </w:p>
        </w:tc>
        <w:tc>
          <w:tcPr>
            <w:tcW w:w="4446" w:type="dxa"/>
            <w:shd w:val="clear" w:color="auto" w:fill="auto"/>
            <w:vAlign w:val="center"/>
          </w:tcPr>
          <w:p w:rsidR="003A0790" w:rsidRPr="000759B9" w:rsidRDefault="00A93280" w:rsidP="00A93280">
            <w:pPr>
              <w:pStyle w:val="Corpotesto"/>
              <w:rPr>
                <w:rFonts w:ascii="BentonSans-Book" w:eastAsia="Times New Roman" w:hAnsi="BentonSans-Book" w:cs="BentonSans-Book"/>
                <w:strike/>
                <w:color w:val="231F20"/>
                <w:sz w:val="16"/>
                <w:szCs w:val="16"/>
                <w:lang w:val="it-IT"/>
              </w:rPr>
            </w:pPr>
            <w:r w:rsidRPr="000759B9">
              <w:rPr>
                <w:rFonts w:ascii="BentonSans-Book" w:eastAsia="Times New Roman" w:hAnsi="BentonSans-Book" w:cs="BentonSans-Book"/>
                <w:strike/>
                <w:color w:val="7030A0"/>
                <w:sz w:val="16"/>
                <w:szCs w:val="16"/>
                <w:lang w:val="it-IT"/>
              </w:rPr>
              <w:t>BAMBINI: STRUTTURA PER L’ACCOGLIENZA</w:t>
            </w:r>
          </w:p>
        </w:tc>
      </w:tr>
      <w:tr w:rsidR="00812AC3" w:rsidRPr="006F1DB1" w:rsidTr="00967BE6">
        <w:tc>
          <w:tcPr>
            <w:tcW w:w="2340" w:type="dxa"/>
            <w:shd w:val="clear" w:color="auto" w:fill="auto"/>
            <w:vAlign w:val="center"/>
          </w:tcPr>
          <w:p w:rsidR="003A0790" w:rsidRPr="00A93280" w:rsidRDefault="003A0790" w:rsidP="00342337">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3A0790" w:rsidRPr="00A93280" w:rsidRDefault="00812AC3" w:rsidP="00342337">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1B</w:t>
            </w:r>
          </w:p>
        </w:tc>
        <w:tc>
          <w:tcPr>
            <w:tcW w:w="4446" w:type="dxa"/>
            <w:shd w:val="clear" w:color="auto" w:fill="auto"/>
            <w:vAlign w:val="center"/>
          </w:tcPr>
          <w:p w:rsidR="003A0790" w:rsidRPr="00A93280" w:rsidRDefault="00A93280" w:rsidP="00A93280">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GIOVANI: OPPORTUNITA’ DI INSERIMENTO NEL MONDO DEL LAVORO </w:t>
            </w:r>
          </w:p>
        </w:tc>
      </w:tr>
      <w:tr w:rsidR="00A93280" w:rsidRPr="006F1DB1" w:rsidTr="00967BE6">
        <w:tc>
          <w:tcPr>
            <w:tcW w:w="2340" w:type="dxa"/>
            <w:shd w:val="clear" w:color="auto" w:fill="auto"/>
            <w:vAlign w:val="center"/>
          </w:tcPr>
          <w:p w:rsidR="00A93280" w:rsidRPr="00A93280" w:rsidRDefault="00A93280"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A93280"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1C</w:t>
            </w:r>
          </w:p>
        </w:tc>
        <w:tc>
          <w:tcPr>
            <w:tcW w:w="4446" w:type="dxa"/>
            <w:shd w:val="clear" w:color="auto" w:fill="auto"/>
            <w:vAlign w:val="center"/>
          </w:tcPr>
          <w:p w:rsidR="00A93280" w:rsidRPr="00A93280" w:rsidRDefault="00A93280"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ANZIANI: ANIMAZIONE TERRITORIALE CON LA COMUNITA’ DI VALLE</w:t>
            </w:r>
          </w:p>
        </w:tc>
      </w:tr>
      <w:tr w:rsidR="00A93280" w:rsidRPr="006F1DB1" w:rsidTr="00967BE6">
        <w:tc>
          <w:tcPr>
            <w:tcW w:w="2340" w:type="dxa"/>
            <w:shd w:val="clear" w:color="auto" w:fill="auto"/>
            <w:vAlign w:val="center"/>
          </w:tcPr>
          <w:p w:rsidR="00A93280" w:rsidRPr="00A93280" w:rsidRDefault="004059DB" w:rsidP="00812AC3">
            <w:pPr>
              <w:pStyle w:val="Corpotesto"/>
              <w:jc w:val="center"/>
              <w:rPr>
                <w:rFonts w:ascii="BentonSans-Book" w:eastAsia="Times New Roman" w:hAnsi="BentonSans-Book" w:cs="BentonSans-Book"/>
                <w:color w:val="231F20"/>
                <w:sz w:val="16"/>
                <w:szCs w:val="16"/>
                <w:lang w:val="it-IT"/>
              </w:rPr>
            </w:pPr>
            <w:r w:rsidRPr="004059DB">
              <w:rPr>
                <w:rFonts w:ascii="BentonSans-Book" w:eastAsia="Times New Roman" w:hAnsi="BentonSans-Book" w:cs="BentonSans-Book"/>
                <w:color w:val="231F20"/>
                <w:sz w:val="16"/>
                <w:szCs w:val="16"/>
                <w:lang w:val="it-IT"/>
              </w:rPr>
              <w:t>ATTENZIONE A</w:t>
            </w:r>
            <w:r>
              <w:rPr>
                <w:rFonts w:ascii="BentonSans-Book" w:eastAsia="Times New Roman" w:hAnsi="BentonSans-Book" w:cs="BentonSans-Book"/>
                <w:color w:val="231F20"/>
                <w:sz w:val="16"/>
                <w:szCs w:val="16"/>
                <w:lang w:val="it-IT"/>
              </w:rPr>
              <w:t xml:space="preserve"> </w:t>
            </w:r>
            <w:r w:rsidR="00A93280">
              <w:rPr>
                <w:rFonts w:ascii="BentonSans-Book" w:eastAsia="Times New Roman" w:hAnsi="BentonSans-Book" w:cs="BentonSans-Book"/>
                <w:color w:val="231F20"/>
                <w:sz w:val="16"/>
                <w:szCs w:val="16"/>
                <w:lang w:val="it-IT"/>
              </w:rPr>
              <w:t>FAMIGLIE E SICUREZZA</w:t>
            </w:r>
          </w:p>
        </w:tc>
        <w:tc>
          <w:tcPr>
            <w:tcW w:w="1708" w:type="dxa"/>
            <w:shd w:val="clear" w:color="auto" w:fill="auto"/>
            <w:vAlign w:val="center"/>
          </w:tcPr>
          <w:p w:rsidR="00A93280"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2A</w:t>
            </w:r>
          </w:p>
        </w:tc>
        <w:tc>
          <w:tcPr>
            <w:tcW w:w="4446" w:type="dxa"/>
            <w:shd w:val="clear" w:color="auto" w:fill="auto"/>
            <w:vAlign w:val="center"/>
          </w:tcPr>
          <w:p w:rsidR="00A93280" w:rsidRPr="00A93280" w:rsidRDefault="00A93280"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ADESIONE CERTIFICATO FAMILY</w:t>
            </w:r>
          </w:p>
        </w:tc>
      </w:tr>
      <w:tr w:rsidR="00A93280" w:rsidRPr="006F1DB1" w:rsidTr="00967BE6">
        <w:tc>
          <w:tcPr>
            <w:tcW w:w="2340" w:type="dxa"/>
            <w:shd w:val="clear" w:color="auto" w:fill="auto"/>
            <w:vAlign w:val="center"/>
          </w:tcPr>
          <w:p w:rsidR="00A93280" w:rsidRPr="00A93280" w:rsidRDefault="00A93280"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A93280"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2B</w:t>
            </w:r>
          </w:p>
        </w:tc>
        <w:tc>
          <w:tcPr>
            <w:tcW w:w="4446" w:type="dxa"/>
            <w:shd w:val="clear" w:color="auto" w:fill="auto"/>
            <w:vAlign w:val="center"/>
          </w:tcPr>
          <w:p w:rsidR="00A93280" w:rsidRPr="00A93280" w:rsidRDefault="00A93280"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INSTALLAZIONE SISTEMA DI VIDEOSORVEGLIANZA</w:t>
            </w:r>
          </w:p>
        </w:tc>
      </w:tr>
      <w:tr w:rsidR="00A93280" w:rsidRPr="006F1DB1" w:rsidTr="00967BE6">
        <w:tc>
          <w:tcPr>
            <w:tcW w:w="2340" w:type="dxa"/>
            <w:shd w:val="clear" w:color="auto" w:fill="auto"/>
            <w:vAlign w:val="center"/>
          </w:tcPr>
          <w:p w:rsidR="00A93280"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rPr>
              <w:t>ATTENZIONE A</w:t>
            </w:r>
            <w:r>
              <w:rPr>
                <w:rFonts w:ascii="BentonSans-Book" w:eastAsia="Times New Roman" w:hAnsi="BentonSans-Book" w:cs="BentonSans-Book"/>
                <w:color w:val="231F20"/>
                <w:sz w:val="16"/>
                <w:szCs w:val="16"/>
                <w:lang w:val="it-IT"/>
              </w:rPr>
              <w:t xml:space="preserve"> </w:t>
            </w:r>
            <w:r w:rsidR="00A93280">
              <w:rPr>
                <w:rFonts w:ascii="BentonSans-Book" w:eastAsia="Times New Roman" w:hAnsi="BentonSans-Book" w:cs="BentonSans-Book"/>
                <w:color w:val="231F20"/>
                <w:sz w:val="16"/>
                <w:szCs w:val="16"/>
                <w:lang w:val="it-IT"/>
              </w:rPr>
              <w:t>ASSOCIAZIONISMO</w:t>
            </w:r>
          </w:p>
        </w:tc>
        <w:tc>
          <w:tcPr>
            <w:tcW w:w="1708" w:type="dxa"/>
            <w:shd w:val="clear" w:color="auto" w:fill="auto"/>
            <w:vAlign w:val="center"/>
          </w:tcPr>
          <w:p w:rsidR="00A93280"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3A</w:t>
            </w:r>
          </w:p>
        </w:tc>
        <w:tc>
          <w:tcPr>
            <w:tcW w:w="4446" w:type="dxa"/>
            <w:shd w:val="clear" w:color="auto" w:fill="auto"/>
            <w:vAlign w:val="center"/>
          </w:tcPr>
          <w:p w:rsidR="00A93280" w:rsidRPr="00A93280" w:rsidRDefault="00A93280"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COLLABORAZIONE PER L’ABBELLIMENTO URBANO</w:t>
            </w:r>
          </w:p>
        </w:tc>
      </w:tr>
      <w:tr w:rsidR="00A93280" w:rsidRPr="006F1DB1" w:rsidTr="00967BE6">
        <w:tc>
          <w:tcPr>
            <w:tcW w:w="2340" w:type="dxa"/>
            <w:shd w:val="clear" w:color="auto" w:fill="auto"/>
            <w:vAlign w:val="center"/>
          </w:tcPr>
          <w:p w:rsidR="00A93280" w:rsidRPr="00A93280" w:rsidRDefault="00A93280"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A93280"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3B</w:t>
            </w:r>
          </w:p>
        </w:tc>
        <w:tc>
          <w:tcPr>
            <w:tcW w:w="4446" w:type="dxa"/>
            <w:shd w:val="clear" w:color="auto" w:fill="auto"/>
            <w:vAlign w:val="center"/>
          </w:tcPr>
          <w:p w:rsidR="00A93280"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COLLABORAZIONE CON LE ASSOCIAZIONI</w:t>
            </w:r>
          </w:p>
        </w:tc>
      </w:tr>
      <w:tr w:rsidR="00A93280" w:rsidRPr="006F1DB1" w:rsidTr="00967BE6">
        <w:tc>
          <w:tcPr>
            <w:tcW w:w="2340" w:type="dxa"/>
            <w:shd w:val="clear" w:color="auto" w:fill="auto"/>
            <w:vAlign w:val="center"/>
          </w:tcPr>
          <w:p w:rsidR="00A93280" w:rsidRPr="00A93280" w:rsidRDefault="004059DB" w:rsidP="00812AC3">
            <w:pPr>
              <w:pStyle w:val="Corpotesto"/>
              <w:jc w:val="center"/>
              <w:rPr>
                <w:rFonts w:ascii="BentonSans-Book" w:eastAsia="Times New Roman" w:hAnsi="BentonSans-Book" w:cs="BentonSans-Book"/>
                <w:color w:val="231F20"/>
                <w:sz w:val="16"/>
                <w:szCs w:val="16"/>
                <w:lang w:val="it-IT"/>
              </w:rPr>
            </w:pPr>
            <w:r w:rsidRPr="004059DB">
              <w:rPr>
                <w:rFonts w:ascii="BentonSans-Book" w:eastAsia="Times New Roman" w:hAnsi="BentonSans-Book" w:cs="BentonSans-Book"/>
                <w:color w:val="231F20"/>
                <w:sz w:val="16"/>
                <w:szCs w:val="16"/>
                <w:lang w:val="it-IT"/>
              </w:rPr>
              <w:t>ATTENZIONE A</w:t>
            </w:r>
            <w:r>
              <w:rPr>
                <w:rFonts w:ascii="BentonSans-Book" w:eastAsia="Times New Roman" w:hAnsi="BentonSans-Book" w:cs="BentonSans-Book"/>
                <w:color w:val="231F20"/>
                <w:sz w:val="16"/>
                <w:szCs w:val="16"/>
                <w:lang w:val="it-IT"/>
              </w:rPr>
              <w:t xml:space="preserve"> </w:t>
            </w:r>
            <w:r w:rsidR="00F84988">
              <w:rPr>
                <w:rFonts w:ascii="BentonSans-Book" w:eastAsia="Times New Roman" w:hAnsi="BentonSans-Book" w:cs="BentonSans-Book"/>
                <w:color w:val="231F20"/>
                <w:sz w:val="16"/>
                <w:szCs w:val="16"/>
                <w:lang w:val="it-IT"/>
              </w:rPr>
              <w:t>PROTEZIONE CIVILE E VIGILI DEL FUOCO</w:t>
            </w:r>
          </w:p>
        </w:tc>
        <w:tc>
          <w:tcPr>
            <w:tcW w:w="1708" w:type="dxa"/>
            <w:shd w:val="clear" w:color="auto" w:fill="auto"/>
            <w:vAlign w:val="center"/>
          </w:tcPr>
          <w:p w:rsidR="00A93280"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4A</w:t>
            </w:r>
          </w:p>
        </w:tc>
        <w:tc>
          <w:tcPr>
            <w:tcW w:w="4446" w:type="dxa"/>
            <w:shd w:val="clear" w:color="auto" w:fill="auto"/>
            <w:vAlign w:val="center"/>
          </w:tcPr>
          <w:p w:rsidR="00A93280"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PIANO INFORMAZIONE DEL PIANO DI PROTEZIONE CIVILE</w:t>
            </w:r>
          </w:p>
        </w:tc>
      </w:tr>
      <w:tr w:rsidR="00F84988" w:rsidRPr="006F1DB1" w:rsidTr="00967BE6">
        <w:tc>
          <w:tcPr>
            <w:tcW w:w="2340" w:type="dxa"/>
            <w:shd w:val="clear" w:color="auto" w:fill="auto"/>
            <w:vAlign w:val="center"/>
          </w:tcPr>
          <w:p w:rsidR="00F84988"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GESTIONE E SOSTEGNO DELLE </w:t>
            </w:r>
            <w:r w:rsidR="00F84988">
              <w:rPr>
                <w:rFonts w:ascii="BentonSans-Book" w:eastAsia="Times New Roman" w:hAnsi="BentonSans-Book" w:cs="BentonSans-Book"/>
                <w:color w:val="231F20"/>
                <w:sz w:val="16"/>
                <w:szCs w:val="16"/>
                <w:lang w:val="it-IT"/>
              </w:rPr>
              <w:t>ATTIVITA’ CULTURALI</w:t>
            </w:r>
          </w:p>
        </w:tc>
        <w:tc>
          <w:tcPr>
            <w:tcW w:w="1708"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5A</w:t>
            </w:r>
          </w:p>
        </w:tc>
        <w:tc>
          <w:tcPr>
            <w:tcW w:w="4446"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VALORIZZAZIONE DEI SITI CHE C</w:t>
            </w:r>
            <w:r w:rsidR="00967BE6">
              <w:rPr>
                <w:rFonts w:ascii="BentonSans-Book" w:eastAsia="Times New Roman" w:hAnsi="BentonSans-Book" w:cs="BentonSans-Book"/>
                <w:color w:val="231F20"/>
                <w:sz w:val="16"/>
                <w:szCs w:val="16"/>
                <w:lang w:val="it-IT"/>
              </w:rPr>
              <w:t>ARATT</w:t>
            </w:r>
            <w:r>
              <w:rPr>
                <w:rFonts w:ascii="BentonSans-Book" w:eastAsia="Times New Roman" w:hAnsi="BentonSans-Book" w:cs="BentonSans-Book"/>
                <w:color w:val="231F20"/>
                <w:sz w:val="16"/>
                <w:szCs w:val="16"/>
                <w:lang w:val="it-IT"/>
              </w:rPr>
              <w:t>ERIZZANO IL TERRITORIO</w:t>
            </w:r>
          </w:p>
        </w:tc>
      </w:tr>
      <w:tr w:rsidR="00F84988" w:rsidRPr="006F1DB1" w:rsidTr="00967BE6">
        <w:tc>
          <w:tcPr>
            <w:tcW w:w="2340"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5B</w:t>
            </w:r>
          </w:p>
        </w:tc>
        <w:tc>
          <w:tcPr>
            <w:tcW w:w="4446"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COLLABORAZIONE CON I SOGGETTI DEL SETTORE CULTURALE </w:t>
            </w:r>
          </w:p>
        </w:tc>
      </w:tr>
      <w:tr w:rsidR="00F84988" w:rsidRPr="006F1DB1" w:rsidTr="00967BE6">
        <w:tc>
          <w:tcPr>
            <w:tcW w:w="2340"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5C</w:t>
            </w:r>
          </w:p>
        </w:tc>
        <w:tc>
          <w:tcPr>
            <w:tcW w:w="4446"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UNIVERSITA’ DELLA TERZA </w:t>
            </w:r>
            <w:r w:rsidR="00BA1063">
              <w:rPr>
                <w:rFonts w:ascii="BentonSans-Book" w:eastAsia="Times New Roman" w:hAnsi="BentonSans-Book" w:cs="BentonSans-Book"/>
                <w:color w:val="231F20"/>
                <w:sz w:val="16"/>
                <w:szCs w:val="16"/>
                <w:lang w:val="it-IT"/>
              </w:rPr>
              <w:t>ETA’</w:t>
            </w:r>
          </w:p>
        </w:tc>
      </w:tr>
      <w:tr w:rsidR="00F84988" w:rsidRPr="006F1DB1" w:rsidTr="00967BE6">
        <w:tc>
          <w:tcPr>
            <w:tcW w:w="2340" w:type="dxa"/>
            <w:shd w:val="clear" w:color="auto" w:fill="auto"/>
            <w:vAlign w:val="center"/>
          </w:tcPr>
          <w:p w:rsidR="00F84988"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VALORIZZAZIONE DI </w:t>
            </w:r>
            <w:r w:rsidR="00F84988">
              <w:rPr>
                <w:rFonts w:ascii="BentonSans-Book" w:eastAsia="Times New Roman" w:hAnsi="BentonSans-Book" w:cs="BentonSans-Book"/>
                <w:color w:val="231F20"/>
                <w:sz w:val="16"/>
                <w:szCs w:val="16"/>
                <w:lang w:val="it-IT"/>
              </w:rPr>
              <w:t>CASA DE GENTILI</w:t>
            </w:r>
          </w:p>
        </w:tc>
        <w:tc>
          <w:tcPr>
            <w:tcW w:w="1708"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6A</w:t>
            </w:r>
          </w:p>
        </w:tc>
        <w:tc>
          <w:tcPr>
            <w:tcW w:w="4446" w:type="dxa"/>
            <w:shd w:val="clear" w:color="auto" w:fill="auto"/>
            <w:vAlign w:val="center"/>
          </w:tcPr>
          <w:p w:rsidR="00F84988" w:rsidRPr="00A93280" w:rsidRDefault="00BA106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SOSTEGNO DEL CENTRO CULT</w:t>
            </w:r>
            <w:r w:rsidR="00F84988">
              <w:rPr>
                <w:rFonts w:ascii="BentonSans-Book" w:eastAsia="Times New Roman" w:hAnsi="BentonSans-Book" w:cs="BentonSans-Book"/>
                <w:color w:val="231F20"/>
                <w:sz w:val="16"/>
                <w:szCs w:val="16"/>
                <w:lang w:val="it-IT"/>
              </w:rPr>
              <w:t>U</w:t>
            </w:r>
            <w:r>
              <w:rPr>
                <w:rFonts w:ascii="BentonSans-Book" w:eastAsia="Times New Roman" w:hAnsi="BentonSans-Book" w:cs="BentonSans-Book"/>
                <w:color w:val="231F20"/>
                <w:sz w:val="16"/>
                <w:szCs w:val="16"/>
                <w:lang w:val="it-IT"/>
              </w:rPr>
              <w:t>R</w:t>
            </w:r>
            <w:r w:rsidR="00F84988">
              <w:rPr>
                <w:rFonts w:ascii="BentonSans-Book" w:eastAsia="Times New Roman" w:hAnsi="BentonSans-Book" w:cs="BentonSans-Book"/>
                <w:color w:val="231F20"/>
                <w:sz w:val="16"/>
                <w:szCs w:val="16"/>
                <w:lang w:val="it-IT"/>
              </w:rPr>
              <w:t>ALE D’ANAUNIA</w:t>
            </w:r>
          </w:p>
        </w:tc>
      </w:tr>
      <w:tr w:rsidR="00F84988" w:rsidRPr="006F1DB1" w:rsidTr="00967BE6">
        <w:tc>
          <w:tcPr>
            <w:tcW w:w="2340"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6B</w:t>
            </w:r>
          </w:p>
        </w:tc>
        <w:tc>
          <w:tcPr>
            <w:tcW w:w="4446"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ORGANIZZAZIONE PUNTO LETTURA</w:t>
            </w:r>
          </w:p>
        </w:tc>
      </w:tr>
      <w:tr w:rsidR="00F84988" w:rsidRPr="006F1DB1" w:rsidTr="00967BE6">
        <w:tc>
          <w:tcPr>
            <w:tcW w:w="2340"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6C</w:t>
            </w:r>
          </w:p>
        </w:tc>
        <w:tc>
          <w:tcPr>
            <w:tcW w:w="4446"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RICOLLOCAZIONE DEI MOBILI </w:t>
            </w:r>
          </w:p>
        </w:tc>
      </w:tr>
      <w:tr w:rsidR="00F84988" w:rsidRPr="006F1DB1" w:rsidTr="00967BE6">
        <w:tc>
          <w:tcPr>
            <w:tcW w:w="2340"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6D</w:t>
            </w:r>
          </w:p>
        </w:tc>
        <w:tc>
          <w:tcPr>
            <w:tcW w:w="4446" w:type="dxa"/>
            <w:shd w:val="clear" w:color="auto" w:fill="auto"/>
            <w:vAlign w:val="center"/>
          </w:tcPr>
          <w:p w:rsidR="00F84988" w:rsidRPr="00A93280" w:rsidRDefault="00F84988" w:rsidP="00F8498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VALORIZZAZIONE E PROGRAMMAZIONE DELL’ATTIVITA’ CULTURALE DI CASA DE GENTILI</w:t>
            </w:r>
          </w:p>
        </w:tc>
      </w:tr>
      <w:tr w:rsidR="00F84988" w:rsidRPr="006F1DB1" w:rsidTr="00967BE6">
        <w:tc>
          <w:tcPr>
            <w:tcW w:w="2340" w:type="dxa"/>
            <w:shd w:val="clear" w:color="auto" w:fill="auto"/>
            <w:vAlign w:val="center"/>
          </w:tcPr>
          <w:p w:rsidR="00F84988" w:rsidRPr="00A93280" w:rsidRDefault="005B75D1"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VALORIZZAZIONE DEL </w:t>
            </w:r>
            <w:r w:rsidR="00F84988">
              <w:rPr>
                <w:rFonts w:ascii="BentonSans-Book" w:eastAsia="Times New Roman" w:hAnsi="BentonSans-Book" w:cs="BentonSans-Book"/>
                <w:color w:val="231F20"/>
                <w:sz w:val="16"/>
                <w:szCs w:val="16"/>
                <w:lang w:val="it-IT"/>
              </w:rPr>
              <w:t>SITO I</w:t>
            </w:r>
            <w:r w:rsidR="00812AC3">
              <w:rPr>
                <w:rFonts w:ascii="BentonSans-Book" w:eastAsia="Times New Roman" w:hAnsi="BentonSans-Book" w:cs="BentonSans-Book"/>
                <w:color w:val="231F20"/>
                <w:sz w:val="16"/>
                <w:szCs w:val="16"/>
                <w:lang w:val="it-IT"/>
              </w:rPr>
              <w:t>N</w:t>
            </w:r>
            <w:r w:rsidR="00F84988">
              <w:rPr>
                <w:rFonts w:ascii="BentonSans-Book" w:eastAsia="Times New Roman" w:hAnsi="BentonSans-Book" w:cs="BentonSans-Book"/>
                <w:color w:val="231F20"/>
                <w:sz w:val="16"/>
                <w:szCs w:val="16"/>
                <w:lang w:val="it-IT"/>
              </w:rPr>
              <w:t>TERNET COMUNALE</w:t>
            </w:r>
          </w:p>
        </w:tc>
        <w:tc>
          <w:tcPr>
            <w:tcW w:w="1708"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7</w:t>
            </w:r>
          </w:p>
        </w:tc>
        <w:tc>
          <w:tcPr>
            <w:tcW w:w="4446"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PROMOZIONE DELL’UTILIZZO DEL SITO INTERNET DEL COMUNE</w:t>
            </w:r>
          </w:p>
        </w:tc>
      </w:tr>
      <w:tr w:rsidR="00F84988" w:rsidRPr="006F1DB1" w:rsidTr="00967BE6">
        <w:tc>
          <w:tcPr>
            <w:tcW w:w="2340" w:type="dxa"/>
            <w:shd w:val="clear" w:color="auto" w:fill="auto"/>
            <w:vAlign w:val="center"/>
          </w:tcPr>
          <w:p w:rsidR="00F84988"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VALORIZZAZIONE </w:t>
            </w:r>
            <w:r w:rsidR="00F84988">
              <w:rPr>
                <w:rFonts w:ascii="BentonSans-Book" w:eastAsia="Times New Roman" w:hAnsi="BentonSans-Book" w:cs="BentonSans-Book"/>
                <w:color w:val="231F20"/>
                <w:sz w:val="16"/>
                <w:szCs w:val="16"/>
                <w:lang w:val="it-IT"/>
              </w:rPr>
              <w:t>FONDAZIONE MENDINI</w:t>
            </w:r>
          </w:p>
        </w:tc>
        <w:tc>
          <w:tcPr>
            <w:tcW w:w="1708"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8A</w:t>
            </w:r>
          </w:p>
        </w:tc>
        <w:tc>
          <w:tcPr>
            <w:tcW w:w="4446" w:type="dxa"/>
            <w:shd w:val="clear" w:color="auto" w:fill="auto"/>
            <w:vAlign w:val="center"/>
          </w:tcPr>
          <w:p w:rsidR="00F84988" w:rsidRPr="00967BE6" w:rsidRDefault="00F84988" w:rsidP="00812AC3">
            <w:pPr>
              <w:pStyle w:val="Corpotesto"/>
              <w:rPr>
                <w:rFonts w:ascii="BentonSans-Book" w:eastAsia="Times New Roman" w:hAnsi="BentonSans-Book" w:cs="BentonSans-Book"/>
                <w:strike/>
                <w:color w:val="7030A0"/>
                <w:sz w:val="16"/>
                <w:szCs w:val="16"/>
                <w:lang w:val="it-IT"/>
              </w:rPr>
            </w:pPr>
            <w:r w:rsidRPr="00967BE6">
              <w:rPr>
                <w:rFonts w:ascii="BentonSans-Book" w:eastAsia="Times New Roman" w:hAnsi="BentonSans-Book" w:cs="BentonSans-Book"/>
                <w:strike/>
                <w:color w:val="7030A0"/>
                <w:sz w:val="16"/>
                <w:szCs w:val="16"/>
                <w:lang w:val="it-IT"/>
              </w:rPr>
              <w:t>CONCLUSIONE DEI LAVORI</w:t>
            </w:r>
            <w:r w:rsidR="00BA1063" w:rsidRPr="00967BE6">
              <w:rPr>
                <w:rFonts w:ascii="BentonSans-Book" w:eastAsia="Times New Roman" w:hAnsi="BentonSans-Book" w:cs="BentonSans-Book"/>
                <w:strike/>
                <w:color w:val="7030A0"/>
                <w:sz w:val="16"/>
                <w:szCs w:val="16"/>
                <w:lang w:val="it-IT"/>
              </w:rPr>
              <w:t xml:space="preserve"> </w:t>
            </w:r>
            <w:proofErr w:type="gramStart"/>
            <w:r w:rsidR="00BA1063" w:rsidRPr="00967BE6">
              <w:rPr>
                <w:rFonts w:ascii="BentonSans-Book" w:eastAsia="Times New Roman" w:hAnsi="BentonSans-Book" w:cs="BentonSans-Book"/>
                <w:strike/>
                <w:color w:val="7030A0"/>
                <w:sz w:val="16"/>
                <w:szCs w:val="16"/>
                <w:lang w:val="it-IT"/>
              </w:rPr>
              <w:t>DI  RISTRUTTURAZIONE</w:t>
            </w:r>
            <w:proofErr w:type="gramEnd"/>
            <w:r w:rsidRPr="00967BE6">
              <w:rPr>
                <w:rFonts w:ascii="BentonSans-Book" w:eastAsia="Times New Roman" w:hAnsi="BentonSans-Book" w:cs="BentonSans-Book"/>
                <w:strike/>
                <w:color w:val="7030A0"/>
                <w:sz w:val="16"/>
                <w:szCs w:val="16"/>
                <w:lang w:val="it-IT"/>
              </w:rPr>
              <w:t xml:space="preserve"> </w:t>
            </w:r>
          </w:p>
        </w:tc>
      </w:tr>
      <w:tr w:rsidR="00F84988" w:rsidRPr="006F1DB1" w:rsidTr="00967BE6">
        <w:tc>
          <w:tcPr>
            <w:tcW w:w="2340"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8B</w:t>
            </w:r>
          </w:p>
        </w:tc>
        <w:tc>
          <w:tcPr>
            <w:tcW w:w="4446" w:type="dxa"/>
            <w:shd w:val="clear" w:color="auto" w:fill="auto"/>
            <w:vAlign w:val="center"/>
          </w:tcPr>
          <w:p w:rsidR="00F84988" w:rsidRPr="00967BE6" w:rsidRDefault="00F84988" w:rsidP="00F84988">
            <w:pPr>
              <w:pStyle w:val="Corpotesto"/>
              <w:rPr>
                <w:rFonts w:ascii="BentonSans-Book" w:eastAsia="Times New Roman" w:hAnsi="BentonSans-Book" w:cs="BentonSans-Book"/>
                <w:strike/>
                <w:color w:val="7030A0"/>
                <w:sz w:val="16"/>
                <w:szCs w:val="16"/>
                <w:lang w:val="it-IT"/>
              </w:rPr>
            </w:pPr>
            <w:r w:rsidRPr="00967BE6">
              <w:rPr>
                <w:rFonts w:ascii="BentonSans-Book" w:eastAsia="Times New Roman" w:hAnsi="BentonSans-Book" w:cs="BentonSans-Book"/>
                <w:strike/>
                <w:color w:val="7030A0"/>
                <w:sz w:val="16"/>
                <w:szCs w:val="16"/>
                <w:lang w:val="it-IT"/>
              </w:rPr>
              <w:t xml:space="preserve">RENDERE OPERATIVI I LOCALI DA DESTINARE A SERVIZI PER L‘INFANZIA </w:t>
            </w:r>
          </w:p>
        </w:tc>
      </w:tr>
      <w:tr w:rsidR="00F84988" w:rsidRPr="006F1DB1" w:rsidTr="00967BE6">
        <w:tc>
          <w:tcPr>
            <w:tcW w:w="2340" w:type="dxa"/>
            <w:shd w:val="clear" w:color="auto" w:fill="auto"/>
            <w:vAlign w:val="center"/>
          </w:tcPr>
          <w:p w:rsidR="00F84988" w:rsidRPr="00A93280" w:rsidRDefault="005B75D1" w:rsidP="005B75D1">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REALIZZAZIONE </w:t>
            </w:r>
            <w:r w:rsidR="00812AC3">
              <w:rPr>
                <w:rFonts w:ascii="BentonSans-Book" w:eastAsia="Times New Roman" w:hAnsi="BentonSans-Book" w:cs="BentonSans-Book"/>
                <w:color w:val="231F20"/>
                <w:sz w:val="16"/>
                <w:szCs w:val="16"/>
                <w:lang w:val="it-IT"/>
              </w:rPr>
              <w:t>PROGETTI</w:t>
            </w:r>
            <w:r w:rsidR="00F84988">
              <w:rPr>
                <w:rFonts w:ascii="BentonSans-Book" w:eastAsia="Times New Roman" w:hAnsi="BentonSans-Book" w:cs="BentonSans-Book"/>
                <w:color w:val="231F20"/>
                <w:sz w:val="16"/>
                <w:szCs w:val="16"/>
                <w:lang w:val="it-IT"/>
              </w:rPr>
              <w:t xml:space="preserve"> </w:t>
            </w:r>
            <w:r>
              <w:rPr>
                <w:rFonts w:ascii="BentonSans-Book" w:eastAsia="Times New Roman" w:hAnsi="BentonSans-Book" w:cs="BentonSans-Book"/>
                <w:color w:val="231F20"/>
                <w:sz w:val="16"/>
                <w:szCs w:val="16"/>
                <w:lang w:val="it-IT"/>
              </w:rPr>
              <w:t xml:space="preserve">GIA’ </w:t>
            </w:r>
            <w:r w:rsidR="00F84988">
              <w:rPr>
                <w:rFonts w:ascii="BentonSans-Book" w:eastAsia="Times New Roman" w:hAnsi="BentonSans-Book" w:cs="BentonSans-Book"/>
                <w:color w:val="231F20"/>
                <w:sz w:val="16"/>
                <w:szCs w:val="16"/>
                <w:lang w:val="it-IT"/>
              </w:rPr>
              <w:t>FINANZIATI</w:t>
            </w:r>
            <w:r w:rsidR="00BA1063">
              <w:rPr>
                <w:rFonts w:ascii="BentonSans-Book" w:eastAsia="Times New Roman" w:hAnsi="BentonSans-Book" w:cs="BentonSans-Book"/>
                <w:color w:val="231F20"/>
                <w:sz w:val="16"/>
                <w:szCs w:val="16"/>
                <w:lang w:val="it-IT"/>
              </w:rPr>
              <w:t xml:space="preserve"> </w:t>
            </w:r>
          </w:p>
        </w:tc>
        <w:tc>
          <w:tcPr>
            <w:tcW w:w="1708"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9A</w:t>
            </w:r>
          </w:p>
        </w:tc>
        <w:tc>
          <w:tcPr>
            <w:tcW w:w="4446" w:type="dxa"/>
            <w:shd w:val="clear" w:color="auto" w:fill="auto"/>
            <w:vAlign w:val="center"/>
          </w:tcPr>
          <w:p w:rsidR="00F84988" w:rsidRPr="00A93280" w:rsidRDefault="00F84988" w:rsidP="00BA106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SESTO INTERVENTO SULL’AC</w:t>
            </w:r>
            <w:r w:rsidR="00BA1063">
              <w:rPr>
                <w:rFonts w:ascii="BentonSans-Book" w:eastAsia="Times New Roman" w:hAnsi="BentonSans-Book" w:cs="BentonSans-Book"/>
                <w:color w:val="231F20"/>
                <w:sz w:val="16"/>
                <w:szCs w:val="16"/>
                <w:lang w:val="it-IT"/>
              </w:rPr>
              <w:t>QUEDOTTO COMUNAL</w:t>
            </w:r>
            <w:r w:rsidR="008251A8">
              <w:rPr>
                <w:rFonts w:ascii="BentonSans-Book" w:eastAsia="Times New Roman" w:hAnsi="BentonSans-Book" w:cs="BentonSans-Book"/>
                <w:color w:val="231F20"/>
                <w:sz w:val="16"/>
                <w:szCs w:val="16"/>
                <w:lang w:val="it-IT"/>
              </w:rPr>
              <w:t>E</w:t>
            </w:r>
          </w:p>
        </w:tc>
      </w:tr>
      <w:tr w:rsidR="00BA1063" w:rsidRPr="006F1DB1" w:rsidTr="00967BE6">
        <w:tc>
          <w:tcPr>
            <w:tcW w:w="2340" w:type="dxa"/>
            <w:shd w:val="clear" w:color="auto" w:fill="auto"/>
            <w:vAlign w:val="center"/>
          </w:tcPr>
          <w:p w:rsidR="00BA1063" w:rsidRPr="00A93280" w:rsidRDefault="00BA1063" w:rsidP="006D2281">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BA1063" w:rsidRPr="00A93280" w:rsidRDefault="00BA1063" w:rsidP="006D2281">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9B</w:t>
            </w:r>
          </w:p>
        </w:tc>
        <w:tc>
          <w:tcPr>
            <w:tcW w:w="4446" w:type="dxa"/>
            <w:shd w:val="clear" w:color="auto" w:fill="auto"/>
            <w:vAlign w:val="center"/>
          </w:tcPr>
          <w:p w:rsidR="00BA1063" w:rsidRPr="00A93280" w:rsidRDefault="00BA1063" w:rsidP="006D2281">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REALIZZAZIONE PISTA CICLO-PEDONALE</w:t>
            </w:r>
          </w:p>
        </w:tc>
      </w:tr>
      <w:tr w:rsidR="00BA1063" w:rsidRPr="006F1DB1" w:rsidTr="00967BE6">
        <w:tc>
          <w:tcPr>
            <w:tcW w:w="2340" w:type="dxa"/>
            <w:shd w:val="clear" w:color="auto" w:fill="auto"/>
            <w:vAlign w:val="center"/>
          </w:tcPr>
          <w:p w:rsidR="00BA1063" w:rsidRPr="00A93280" w:rsidRDefault="00BA1063" w:rsidP="006D2281">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BA1063" w:rsidRPr="00A93280" w:rsidRDefault="00BA1063" w:rsidP="006D2281">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9C</w:t>
            </w:r>
          </w:p>
        </w:tc>
        <w:tc>
          <w:tcPr>
            <w:tcW w:w="4446" w:type="dxa"/>
            <w:shd w:val="clear" w:color="auto" w:fill="auto"/>
            <w:vAlign w:val="center"/>
          </w:tcPr>
          <w:p w:rsidR="00BA1063" w:rsidRPr="00967BE6" w:rsidRDefault="00BA1063" w:rsidP="006D2281">
            <w:pPr>
              <w:pStyle w:val="Corpotesto"/>
              <w:rPr>
                <w:rFonts w:ascii="BentonSans-Book" w:eastAsia="Times New Roman" w:hAnsi="BentonSans-Book" w:cs="BentonSans-Book"/>
                <w:strike/>
                <w:color w:val="7030A0"/>
                <w:sz w:val="16"/>
                <w:szCs w:val="16"/>
                <w:lang w:val="it-IT"/>
              </w:rPr>
            </w:pPr>
            <w:r w:rsidRPr="00967BE6">
              <w:rPr>
                <w:rFonts w:ascii="BentonSans-Book" w:eastAsia="Times New Roman" w:hAnsi="BentonSans-Book" w:cs="BentonSans-Book"/>
                <w:strike/>
                <w:color w:val="7030A0"/>
                <w:sz w:val="16"/>
                <w:szCs w:val="16"/>
                <w:lang w:val="it-IT"/>
              </w:rPr>
              <w:t>PROLUNGAMENTO DEL MARCIAPIEDE DI CASEZ</w:t>
            </w:r>
          </w:p>
        </w:tc>
      </w:tr>
      <w:tr w:rsidR="00967BE6" w:rsidRPr="006F1DB1" w:rsidTr="000759B9">
        <w:tc>
          <w:tcPr>
            <w:tcW w:w="2340" w:type="dxa"/>
            <w:shd w:val="clear" w:color="auto" w:fill="auto"/>
            <w:vAlign w:val="center"/>
          </w:tcPr>
          <w:p w:rsidR="00967BE6" w:rsidRPr="00A93280" w:rsidRDefault="00967BE6" w:rsidP="000759B9">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967BE6" w:rsidRPr="00A93280" w:rsidRDefault="00967BE6" w:rsidP="000759B9">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9D</w:t>
            </w:r>
          </w:p>
        </w:tc>
        <w:tc>
          <w:tcPr>
            <w:tcW w:w="4446" w:type="dxa"/>
            <w:shd w:val="clear" w:color="auto" w:fill="auto"/>
            <w:vAlign w:val="center"/>
          </w:tcPr>
          <w:p w:rsidR="00967BE6" w:rsidRPr="00967BE6" w:rsidRDefault="00967BE6" w:rsidP="000759B9">
            <w:pPr>
              <w:pStyle w:val="Corpotesto"/>
              <w:rPr>
                <w:rFonts w:ascii="BentonSans-Book" w:eastAsia="Times New Roman" w:hAnsi="BentonSans-Book" w:cs="BentonSans-Book"/>
                <w:strike/>
                <w:color w:val="7030A0"/>
                <w:sz w:val="16"/>
                <w:szCs w:val="16"/>
                <w:lang w:val="it-IT"/>
              </w:rPr>
            </w:pPr>
            <w:r w:rsidRPr="00967BE6">
              <w:rPr>
                <w:rFonts w:ascii="BentonSans-Book" w:eastAsia="Times New Roman" w:hAnsi="BentonSans-Book" w:cs="BentonSans-Book"/>
                <w:strike/>
                <w:color w:val="7030A0"/>
                <w:sz w:val="16"/>
                <w:szCs w:val="16"/>
                <w:lang w:val="it-IT"/>
              </w:rPr>
              <w:t>REALIZZAZIONE CENTRO INFORMATIVO SULLA SENTIERISTICA PRESSO CASA DE GENTILI</w:t>
            </w:r>
          </w:p>
        </w:tc>
      </w:tr>
      <w:tr w:rsidR="00967BE6" w:rsidRPr="006F1DB1" w:rsidTr="000759B9">
        <w:tc>
          <w:tcPr>
            <w:tcW w:w="2340" w:type="dxa"/>
            <w:shd w:val="clear" w:color="auto" w:fill="auto"/>
            <w:vAlign w:val="center"/>
          </w:tcPr>
          <w:p w:rsidR="00967BE6" w:rsidRPr="00A93280" w:rsidRDefault="00967BE6" w:rsidP="000759B9">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967BE6" w:rsidRPr="00A93280" w:rsidRDefault="00967BE6" w:rsidP="000759B9">
            <w:pPr>
              <w:pStyle w:val="Corpotesto"/>
              <w:jc w:val="center"/>
              <w:rPr>
                <w:rFonts w:ascii="BentonSans-Book" w:eastAsia="Times New Roman" w:hAnsi="BentonSans-Book" w:cs="BentonSans-Book"/>
                <w:color w:val="231F20"/>
                <w:sz w:val="16"/>
                <w:szCs w:val="16"/>
                <w:lang w:val="it-IT"/>
              </w:rPr>
            </w:pPr>
          </w:p>
        </w:tc>
        <w:tc>
          <w:tcPr>
            <w:tcW w:w="4446" w:type="dxa"/>
            <w:shd w:val="clear" w:color="auto" w:fill="auto"/>
            <w:vAlign w:val="center"/>
          </w:tcPr>
          <w:p w:rsidR="00967BE6" w:rsidRPr="00967BE6" w:rsidRDefault="00967BE6" w:rsidP="000759B9">
            <w:pPr>
              <w:pStyle w:val="Corpotesto"/>
              <w:rPr>
                <w:rFonts w:ascii="BentonSans-Book" w:eastAsia="Times New Roman" w:hAnsi="BentonSans-Book" w:cs="BentonSans-Book"/>
                <w:caps/>
                <w:color w:val="7030A0"/>
                <w:sz w:val="16"/>
                <w:szCs w:val="16"/>
                <w:lang w:val="it-IT"/>
              </w:rPr>
            </w:pPr>
            <w:r w:rsidRPr="00967BE6">
              <w:rPr>
                <w:rFonts w:ascii="BentonSans-Book" w:eastAsia="Times New Roman" w:hAnsi="BentonSans-Book" w:cs="BentonSans-Book"/>
                <w:caps/>
                <w:color w:val="7030A0"/>
                <w:sz w:val="16"/>
                <w:szCs w:val="16"/>
                <w:lang w:val="it-IT"/>
              </w:rPr>
              <w:t>Allargamento e sistemazione del marciapiede sulla S.S. 43 dir nell’abitato di Sanzeno</w:t>
            </w:r>
          </w:p>
        </w:tc>
      </w:tr>
      <w:tr w:rsidR="00BA1063" w:rsidRPr="006F1DB1" w:rsidTr="00967BE6">
        <w:tc>
          <w:tcPr>
            <w:tcW w:w="2340" w:type="dxa"/>
            <w:shd w:val="clear" w:color="auto" w:fill="auto"/>
            <w:vAlign w:val="center"/>
          </w:tcPr>
          <w:p w:rsidR="00BA1063" w:rsidRPr="00A93280" w:rsidRDefault="00BA1063" w:rsidP="006D2281">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BA1063" w:rsidRPr="00A93280" w:rsidRDefault="00BA1063" w:rsidP="006D2281">
            <w:pPr>
              <w:pStyle w:val="Corpotesto"/>
              <w:jc w:val="center"/>
              <w:rPr>
                <w:rFonts w:ascii="BentonSans-Book" w:eastAsia="Times New Roman" w:hAnsi="BentonSans-Book" w:cs="BentonSans-Book"/>
                <w:color w:val="231F20"/>
                <w:sz w:val="16"/>
                <w:szCs w:val="16"/>
                <w:lang w:val="it-IT"/>
              </w:rPr>
            </w:pPr>
          </w:p>
        </w:tc>
        <w:tc>
          <w:tcPr>
            <w:tcW w:w="4446" w:type="dxa"/>
            <w:shd w:val="clear" w:color="auto" w:fill="auto"/>
            <w:vAlign w:val="center"/>
          </w:tcPr>
          <w:p w:rsidR="00BA1063" w:rsidRPr="00967BE6" w:rsidRDefault="00967BE6" w:rsidP="00967BE6">
            <w:pPr>
              <w:pStyle w:val="Corpotesto"/>
              <w:ind w:left="0"/>
              <w:rPr>
                <w:rFonts w:ascii="BentonSans-Book" w:eastAsia="Times New Roman" w:hAnsi="BentonSans-Book" w:cs="BentonSans-Book"/>
                <w:caps/>
                <w:color w:val="7030A0"/>
                <w:sz w:val="16"/>
                <w:szCs w:val="16"/>
                <w:lang w:val="it-IT"/>
              </w:rPr>
            </w:pPr>
            <w:r w:rsidRPr="00967BE6">
              <w:rPr>
                <w:rFonts w:ascii="BentonSans-Book" w:eastAsia="Times New Roman" w:hAnsi="BentonSans-Book" w:cs="BentonSans-Book"/>
                <w:caps/>
                <w:color w:val="7030A0"/>
                <w:sz w:val="16"/>
                <w:szCs w:val="16"/>
                <w:lang w:val="it-IT"/>
              </w:rPr>
              <w:t>progetto illuminotecnico volto alla sostituzione lampade dell’illuminazione pubblica negli abitati di Banco, Casez e Sanzeno</w:t>
            </w:r>
          </w:p>
        </w:tc>
      </w:tr>
      <w:tr w:rsidR="00F84988" w:rsidRPr="006F1DB1" w:rsidTr="00967BE6">
        <w:tc>
          <w:tcPr>
            <w:tcW w:w="2340"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OPERE DA PROGETTARE E REALIZZARE</w:t>
            </w:r>
          </w:p>
        </w:tc>
        <w:tc>
          <w:tcPr>
            <w:tcW w:w="1708"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A</w:t>
            </w:r>
          </w:p>
        </w:tc>
        <w:tc>
          <w:tcPr>
            <w:tcW w:w="4446" w:type="dxa"/>
            <w:shd w:val="clear" w:color="auto" w:fill="auto"/>
            <w:vAlign w:val="center"/>
          </w:tcPr>
          <w:p w:rsidR="00F84988"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COMPLETAMENTO MARCIAPIEDE BANCO-PIANO</w:t>
            </w:r>
          </w:p>
        </w:tc>
      </w:tr>
      <w:tr w:rsidR="00F84988" w:rsidRPr="006F1DB1" w:rsidTr="00967BE6">
        <w:tc>
          <w:tcPr>
            <w:tcW w:w="2340"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B</w:t>
            </w:r>
          </w:p>
        </w:tc>
        <w:tc>
          <w:tcPr>
            <w:tcW w:w="4446" w:type="dxa"/>
            <w:shd w:val="clear" w:color="auto" w:fill="auto"/>
            <w:vAlign w:val="center"/>
          </w:tcPr>
          <w:p w:rsidR="00F84988"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RIQUALIFICAZIONE AREA LOC. ALLA CROCE A CASEZ</w:t>
            </w:r>
          </w:p>
        </w:tc>
      </w:tr>
      <w:tr w:rsidR="00F84988" w:rsidRPr="006F1DB1" w:rsidTr="00967BE6">
        <w:tc>
          <w:tcPr>
            <w:tcW w:w="2340"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C</w:t>
            </w:r>
          </w:p>
        </w:tc>
        <w:tc>
          <w:tcPr>
            <w:tcW w:w="4446" w:type="dxa"/>
            <w:shd w:val="clear" w:color="auto" w:fill="auto"/>
            <w:vAlign w:val="center"/>
          </w:tcPr>
          <w:p w:rsidR="00F84988"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R</w:t>
            </w:r>
            <w:r w:rsidR="00BA1063">
              <w:rPr>
                <w:rFonts w:ascii="BentonSans-Book" w:eastAsia="Times New Roman" w:hAnsi="BentonSans-Book" w:cs="BentonSans-Book"/>
                <w:color w:val="231F20"/>
                <w:sz w:val="16"/>
                <w:szCs w:val="16"/>
                <w:lang w:val="it-IT"/>
              </w:rPr>
              <w:t xml:space="preserve">IQUALIFCIAZIONE AREA DEL CAMPO </w:t>
            </w:r>
            <w:r>
              <w:rPr>
                <w:rFonts w:ascii="BentonSans-Book" w:eastAsia="Times New Roman" w:hAnsi="BentonSans-Book" w:cs="BentonSans-Book"/>
                <w:color w:val="231F20"/>
                <w:sz w:val="16"/>
                <w:szCs w:val="16"/>
                <w:lang w:val="it-IT"/>
              </w:rPr>
              <w:t>S</w:t>
            </w:r>
            <w:r w:rsidR="00BA1063">
              <w:rPr>
                <w:rFonts w:ascii="BentonSans-Book" w:eastAsia="Times New Roman" w:hAnsi="BentonSans-Book" w:cs="BentonSans-Book"/>
                <w:color w:val="231F20"/>
                <w:sz w:val="16"/>
                <w:szCs w:val="16"/>
                <w:lang w:val="it-IT"/>
              </w:rPr>
              <w:t>P</w:t>
            </w:r>
            <w:r>
              <w:rPr>
                <w:rFonts w:ascii="BentonSans-Book" w:eastAsia="Times New Roman" w:hAnsi="BentonSans-Book" w:cs="BentonSans-Book"/>
                <w:color w:val="231F20"/>
                <w:sz w:val="16"/>
                <w:szCs w:val="16"/>
                <w:lang w:val="it-IT"/>
              </w:rPr>
              <w:t>ORTIVO DI SANZENO</w:t>
            </w:r>
          </w:p>
        </w:tc>
      </w:tr>
      <w:tr w:rsidR="00F84988" w:rsidRPr="006F1DB1" w:rsidTr="00967BE6">
        <w:tc>
          <w:tcPr>
            <w:tcW w:w="2340"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D</w:t>
            </w:r>
          </w:p>
        </w:tc>
        <w:tc>
          <w:tcPr>
            <w:tcW w:w="4446" w:type="dxa"/>
            <w:shd w:val="clear" w:color="auto" w:fill="auto"/>
            <w:vAlign w:val="center"/>
          </w:tcPr>
          <w:p w:rsidR="00F84988"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RIQUALIFICAZIONE AREA ADICENTE IL CASTELLO DI CASEZ</w:t>
            </w:r>
          </w:p>
        </w:tc>
      </w:tr>
      <w:tr w:rsidR="00F84988" w:rsidRPr="006F1DB1" w:rsidTr="00967BE6">
        <w:tc>
          <w:tcPr>
            <w:tcW w:w="2340"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E</w:t>
            </w:r>
          </w:p>
        </w:tc>
        <w:tc>
          <w:tcPr>
            <w:tcW w:w="4446" w:type="dxa"/>
            <w:shd w:val="clear" w:color="auto" w:fill="auto"/>
            <w:vAlign w:val="center"/>
          </w:tcPr>
          <w:p w:rsidR="00F84988"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PAVIMENTAZIONE PIAZZA DI SANZENO</w:t>
            </w:r>
          </w:p>
        </w:tc>
      </w:tr>
      <w:tr w:rsidR="00812AC3" w:rsidRPr="006F1DB1" w:rsidTr="00967BE6">
        <w:tc>
          <w:tcPr>
            <w:tcW w:w="2340"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F</w:t>
            </w:r>
          </w:p>
        </w:tc>
        <w:tc>
          <w:tcPr>
            <w:tcW w:w="4446" w:type="dxa"/>
            <w:shd w:val="clear" w:color="auto" w:fill="auto"/>
            <w:vAlign w:val="center"/>
          </w:tcPr>
          <w:p w:rsidR="00812AC3" w:rsidRPr="000759B9" w:rsidRDefault="00BA1063" w:rsidP="00812AC3">
            <w:pPr>
              <w:pStyle w:val="Corpotesto"/>
              <w:rPr>
                <w:rFonts w:ascii="BentonSans-Book" w:eastAsia="Times New Roman" w:hAnsi="BentonSans-Book" w:cs="BentonSans-Book"/>
                <w:strike/>
                <w:color w:val="231F20"/>
                <w:sz w:val="16"/>
                <w:szCs w:val="16"/>
                <w:lang w:val="it-IT"/>
              </w:rPr>
            </w:pPr>
            <w:r w:rsidRPr="000759B9">
              <w:rPr>
                <w:rFonts w:ascii="BentonSans-Book" w:eastAsia="Times New Roman" w:hAnsi="BentonSans-Book" w:cs="BentonSans-Book"/>
                <w:strike/>
                <w:color w:val="7030A0"/>
                <w:sz w:val="16"/>
                <w:szCs w:val="16"/>
                <w:lang w:val="it-IT"/>
              </w:rPr>
              <w:t>COMP</w:t>
            </w:r>
            <w:r w:rsidR="00812AC3" w:rsidRPr="000759B9">
              <w:rPr>
                <w:rFonts w:ascii="BentonSans-Book" w:eastAsia="Times New Roman" w:hAnsi="BentonSans-Book" w:cs="BentonSans-Book"/>
                <w:strike/>
                <w:color w:val="7030A0"/>
                <w:sz w:val="16"/>
                <w:szCs w:val="16"/>
                <w:lang w:val="it-IT"/>
              </w:rPr>
              <w:t>L</w:t>
            </w:r>
            <w:r w:rsidRPr="000759B9">
              <w:rPr>
                <w:rFonts w:ascii="BentonSans-Book" w:eastAsia="Times New Roman" w:hAnsi="BentonSans-Book" w:cs="BentonSans-Book"/>
                <w:strike/>
                <w:color w:val="7030A0"/>
                <w:sz w:val="16"/>
                <w:szCs w:val="16"/>
                <w:lang w:val="it-IT"/>
              </w:rPr>
              <w:t>E</w:t>
            </w:r>
            <w:r w:rsidR="00812AC3" w:rsidRPr="000759B9">
              <w:rPr>
                <w:rFonts w:ascii="BentonSans-Book" w:eastAsia="Times New Roman" w:hAnsi="BentonSans-Book" w:cs="BentonSans-Book"/>
                <w:strike/>
                <w:color w:val="7030A0"/>
                <w:sz w:val="16"/>
                <w:szCs w:val="16"/>
                <w:lang w:val="it-IT"/>
              </w:rPr>
              <w:t>TAMENTO PARCO GIOCHI BANCO</w:t>
            </w:r>
          </w:p>
        </w:tc>
      </w:tr>
      <w:tr w:rsidR="00812AC3" w:rsidRPr="006F1DB1" w:rsidTr="00967BE6">
        <w:tc>
          <w:tcPr>
            <w:tcW w:w="2340"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G</w:t>
            </w:r>
          </w:p>
        </w:tc>
        <w:tc>
          <w:tcPr>
            <w:tcW w:w="4446"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PIAZZOLA ELISOCCORSO</w:t>
            </w:r>
          </w:p>
        </w:tc>
      </w:tr>
      <w:tr w:rsidR="00812AC3" w:rsidRPr="006F1DB1" w:rsidTr="00967BE6">
        <w:tc>
          <w:tcPr>
            <w:tcW w:w="2340"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H</w:t>
            </w:r>
          </w:p>
        </w:tc>
        <w:tc>
          <w:tcPr>
            <w:tcW w:w="4446"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INDIVIDUAZIONE SOLUZIONE PER PASSAGGIO MEZZI PESANTI A BANCO</w:t>
            </w:r>
          </w:p>
        </w:tc>
      </w:tr>
      <w:tr w:rsidR="00967BE6" w:rsidRPr="006F1DB1" w:rsidTr="00967BE6">
        <w:tc>
          <w:tcPr>
            <w:tcW w:w="2340" w:type="dxa"/>
            <w:shd w:val="clear" w:color="auto" w:fill="auto"/>
            <w:vAlign w:val="center"/>
          </w:tcPr>
          <w:p w:rsidR="00967BE6" w:rsidRPr="00A93280" w:rsidRDefault="00967BE6" w:rsidP="000759B9">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967BE6" w:rsidRPr="00A93280" w:rsidRDefault="00967BE6" w:rsidP="000759B9">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10I</w:t>
            </w:r>
          </w:p>
        </w:tc>
        <w:tc>
          <w:tcPr>
            <w:tcW w:w="4446" w:type="dxa"/>
            <w:shd w:val="clear" w:color="auto" w:fill="auto"/>
            <w:vAlign w:val="center"/>
          </w:tcPr>
          <w:p w:rsidR="00967BE6" w:rsidRPr="00A93280" w:rsidRDefault="000759B9" w:rsidP="000759B9">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INDIVIDUA</w:t>
            </w:r>
            <w:r w:rsidR="00967BE6">
              <w:rPr>
                <w:rFonts w:ascii="BentonSans-Book" w:eastAsia="Times New Roman" w:hAnsi="BentonSans-Book" w:cs="BentonSans-Book"/>
                <w:color w:val="231F20"/>
                <w:sz w:val="16"/>
                <w:szCs w:val="16"/>
                <w:lang w:val="it-IT"/>
              </w:rPr>
              <w:t>Z</w:t>
            </w:r>
            <w:r>
              <w:rPr>
                <w:rFonts w:ascii="BentonSans-Book" w:eastAsia="Times New Roman" w:hAnsi="BentonSans-Book" w:cs="BentonSans-Book"/>
                <w:color w:val="231F20"/>
                <w:sz w:val="16"/>
                <w:szCs w:val="16"/>
                <w:lang w:val="it-IT"/>
              </w:rPr>
              <w:t>I</w:t>
            </w:r>
            <w:r w:rsidR="00967BE6">
              <w:rPr>
                <w:rFonts w:ascii="BentonSans-Book" w:eastAsia="Times New Roman" w:hAnsi="BentonSans-Book" w:cs="BentonSans-Book"/>
                <w:color w:val="231F20"/>
                <w:sz w:val="16"/>
                <w:szCs w:val="16"/>
                <w:lang w:val="it-IT"/>
              </w:rPr>
              <w:t>ONE SOLUZIONE PER PROBLEMA ALTA VELOCITA’ NEI CENTRI ABITATI</w:t>
            </w:r>
          </w:p>
        </w:tc>
      </w:tr>
      <w:tr w:rsidR="00967BE6" w:rsidRPr="00967BE6" w:rsidTr="00967BE6">
        <w:tc>
          <w:tcPr>
            <w:tcW w:w="2340" w:type="dxa"/>
            <w:shd w:val="clear" w:color="auto" w:fill="auto"/>
            <w:vAlign w:val="center"/>
          </w:tcPr>
          <w:p w:rsidR="00967BE6" w:rsidRPr="00967BE6" w:rsidRDefault="00967BE6" w:rsidP="000759B9">
            <w:pPr>
              <w:pStyle w:val="Corpotesto"/>
              <w:jc w:val="center"/>
              <w:rPr>
                <w:rFonts w:ascii="BentonSans-Book" w:eastAsia="Times New Roman" w:hAnsi="BentonSans-Book" w:cs="BentonSans-Book"/>
                <w:color w:val="7030A0"/>
                <w:sz w:val="16"/>
                <w:szCs w:val="16"/>
                <w:lang w:val="it-IT"/>
              </w:rPr>
            </w:pPr>
          </w:p>
        </w:tc>
        <w:tc>
          <w:tcPr>
            <w:tcW w:w="1708" w:type="dxa"/>
            <w:shd w:val="clear" w:color="auto" w:fill="auto"/>
            <w:vAlign w:val="center"/>
          </w:tcPr>
          <w:p w:rsidR="00967BE6" w:rsidRPr="00967BE6" w:rsidRDefault="00967BE6" w:rsidP="000759B9">
            <w:pPr>
              <w:pStyle w:val="Corpotesto"/>
              <w:jc w:val="center"/>
              <w:rPr>
                <w:rFonts w:ascii="BentonSans-Book" w:eastAsia="Times New Roman" w:hAnsi="BentonSans-Book" w:cs="BentonSans-Book"/>
                <w:color w:val="7030A0"/>
                <w:sz w:val="16"/>
                <w:szCs w:val="16"/>
                <w:lang w:val="it-IT"/>
              </w:rPr>
            </w:pPr>
          </w:p>
        </w:tc>
        <w:tc>
          <w:tcPr>
            <w:tcW w:w="4446" w:type="dxa"/>
            <w:shd w:val="clear" w:color="auto" w:fill="auto"/>
            <w:vAlign w:val="center"/>
          </w:tcPr>
          <w:p w:rsidR="00967BE6" w:rsidRPr="00967BE6" w:rsidRDefault="00967BE6" w:rsidP="000759B9">
            <w:pPr>
              <w:pStyle w:val="Corpotesto"/>
              <w:rPr>
                <w:rFonts w:ascii="BentonSans-Book" w:eastAsia="Times New Roman" w:hAnsi="BentonSans-Book" w:cs="BentonSans-Book"/>
                <w:color w:val="7030A0"/>
                <w:sz w:val="16"/>
                <w:szCs w:val="16"/>
                <w:lang w:val="it-IT"/>
              </w:rPr>
            </w:pPr>
            <w:r w:rsidRPr="00967BE6">
              <w:rPr>
                <w:rFonts w:ascii="BentonSans-Book" w:eastAsia="Times New Roman" w:hAnsi="BentonSans-Book" w:cs="BentonSans-Book"/>
                <w:color w:val="7030A0"/>
                <w:sz w:val="16"/>
                <w:szCs w:val="16"/>
                <w:lang w:val="it-IT"/>
              </w:rPr>
              <w:t>PARCHEGGIO ACCANTO ALLA BASILICA SS MARTIRI</w:t>
            </w:r>
          </w:p>
        </w:tc>
      </w:tr>
      <w:tr w:rsidR="00812AC3" w:rsidRPr="006F1DB1" w:rsidTr="00967BE6">
        <w:tc>
          <w:tcPr>
            <w:tcW w:w="2340"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4446" w:type="dxa"/>
            <w:shd w:val="clear" w:color="auto" w:fill="auto"/>
            <w:vAlign w:val="center"/>
          </w:tcPr>
          <w:p w:rsidR="00812AC3" w:rsidRPr="00A93280" w:rsidRDefault="00812AC3" w:rsidP="00967BE6">
            <w:pPr>
              <w:pStyle w:val="Corpotesto"/>
              <w:ind w:left="0"/>
              <w:rPr>
                <w:rFonts w:ascii="BentonSans-Book" w:eastAsia="Times New Roman" w:hAnsi="BentonSans-Book" w:cs="BentonSans-Book"/>
                <w:color w:val="231F20"/>
                <w:sz w:val="16"/>
                <w:szCs w:val="16"/>
                <w:lang w:val="it-IT"/>
              </w:rPr>
            </w:pPr>
          </w:p>
        </w:tc>
      </w:tr>
      <w:tr w:rsidR="00812AC3" w:rsidRPr="006F1DB1" w:rsidTr="00967BE6">
        <w:tc>
          <w:tcPr>
            <w:tcW w:w="2340" w:type="dxa"/>
            <w:shd w:val="clear" w:color="auto" w:fill="auto"/>
            <w:vAlign w:val="center"/>
          </w:tcPr>
          <w:p w:rsidR="00812AC3"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MIGLIORARE LA VIVIBILITA’ NEI </w:t>
            </w:r>
            <w:r w:rsidR="00812AC3">
              <w:rPr>
                <w:rFonts w:ascii="BentonSans-Book" w:eastAsia="Times New Roman" w:hAnsi="BentonSans-Book" w:cs="BentonSans-Book"/>
                <w:color w:val="231F20"/>
                <w:sz w:val="16"/>
                <w:szCs w:val="16"/>
                <w:lang w:val="it-IT"/>
              </w:rPr>
              <w:t>CENTRI STORICI</w:t>
            </w:r>
          </w:p>
        </w:tc>
        <w:tc>
          <w:tcPr>
            <w:tcW w:w="1708"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11</w:t>
            </w:r>
          </w:p>
        </w:tc>
        <w:tc>
          <w:tcPr>
            <w:tcW w:w="4446"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VARIANTE AL PRG PER FAVORIRE GLI INTERVENTI SUI CENTRI STORICI</w:t>
            </w:r>
          </w:p>
        </w:tc>
      </w:tr>
      <w:tr w:rsidR="00812AC3" w:rsidRPr="006F1DB1" w:rsidTr="00967BE6">
        <w:tc>
          <w:tcPr>
            <w:tcW w:w="2340" w:type="dxa"/>
            <w:shd w:val="clear" w:color="auto" w:fill="auto"/>
            <w:vAlign w:val="center"/>
          </w:tcPr>
          <w:p w:rsidR="00812AC3"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CURA DI </w:t>
            </w:r>
            <w:r w:rsidR="00BA1063">
              <w:rPr>
                <w:rFonts w:ascii="BentonSans-Book" w:eastAsia="Times New Roman" w:hAnsi="BentonSans-Book" w:cs="BentonSans-Book"/>
                <w:color w:val="231F20"/>
                <w:sz w:val="16"/>
                <w:szCs w:val="16"/>
                <w:lang w:val="it-IT"/>
              </w:rPr>
              <w:t>AM</w:t>
            </w:r>
            <w:r w:rsidR="00812AC3">
              <w:rPr>
                <w:rFonts w:ascii="BentonSans-Book" w:eastAsia="Times New Roman" w:hAnsi="BentonSans-Book" w:cs="BentonSans-Book"/>
                <w:color w:val="231F20"/>
                <w:sz w:val="16"/>
                <w:szCs w:val="16"/>
                <w:lang w:val="it-IT"/>
              </w:rPr>
              <w:t>BIENTE, AREE VERDI, MARCIAPIEDI</w:t>
            </w:r>
          </w:p>
        </w:tc>
        <w:tc>
          <w:tcPr>
            <w:tcW w:w="1708"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12</w:t>
            </w:r>
            <w:r w:rsidR="00812AC3">
              <w:rPr>
                <w:rFonts w:ascii="BentonSans-Book" w:eastAsia="Times New Roman" w:hAnsi="BentonSans-Book" w:cs="BentonSans-Book"/>
                <w:color w:val="231F20"/>
                <w:sz w:val="16"/>
                <w:szCs w:val="16"/>
                <w:lang w:val="it-IT"/>
              </w:rPr>
              <w:t>A</w:t>
            </w:r>
          </w:p>
        </w:tc>
        <w:tc>
          <w:tcPr>
            <w:tcW w:w="4446" w:type="dxa"/>
            <w:shd w:val="clear" w:color="auto" w:fill="auto"/>
            <w:vAlign w:val="center"/>
          </w:tcPr>
          <w:p w:rsidR="00812AC3" w:rsidRPr="00A93280" w:rsidRDefault="000759B9"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VALORIZZA</w:t>
            </w:r>
            <w:r w:rsidR="00812AC3">
              <w:rPr>
                <w:rFonts w:ascii="BentonSans-Book" w:eastAsia="Times New Roman" w:hAnsi="BentonSans-Book" w:cs="BentonSans-Book"/>
                <w:color w:val="231F20"/>
                <w:sz w:val="16"/>
                <w:szCs w:val="16"/>
                <w:lang w:val="it-IT"/>
              </w:rPr>
              <w:t>Z</w:t>
            </w:r>
            <w:r>
              <w:rPr>
                <w:rFonts w:ascii="BentonSans-Book" w:eastAsia="Times New Roman" w:hAnsi="BentonSans-Book" w:cs="BentonSans-Book"/>
                <w:color w:val="231F20"/>
                <w:sz w:val="16"/>
                <w:szCs w:val="16"/>
                <w:lang w:val="it-IT"/>
              </w:rPr>
              <w:t>I</w:t>
            </w:r>
            <w:r w:rsidR="00812AC3">
              <w:rPr>
                <w:rFonts w:ascii="BentonSans-Book" w:eastAsia="Times New Roman" w:hAnsi="BentonSans-Book" w:cs="BentonSans-Book"/>
                <w:color w:val="231F20"/>
                <w:sz w:val="16"/>
                <w:szCs w:val="16"/>
                <w:lang w:val="it-IT"/>
              </w:rPr>
              <w:t>ONE AREE VERDI, RIPRISTINANDO MANTO ERBOSO E CURA DELLA POTATURA</w:t>
            </w:r>
          </w:p>
        </w:tc>
      </w:tr>
      <w:tr w:rsidR="00812AC3" w:rsidRPr="006F1DB1" w:rsidTr="00967BE6">
        <w:tc>
          <w:tcPr>
            <w:tcW w:w="2340"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12</w:t>
            </w:r>
            <w:r w:rsidR="00812AC3">
              <w:rPr>
                <w:rFonts w:ascii="BentonSans-Book" w:eastAsia="Times New Roman" w:hAnsi="BentonSans-Book" w:cs="BentonSans-Book"/>
                <w:color w:val="231F20"/>
                <w:sz w:val="16"/>
                <w:szCs w:val="16"/>
                <w:lang w:val="it-IT"/>
              </w:rPr>
              <w:t>B</w:t>
            </w:r>
          </w:p>
        </w:tc>
        <w:tc>
          <w:tcPr>
            <w:tcW w:w="4446" w:type="dxa"/>
            <w:shd w:val="clear" w:color="auto" w:fill="auto"/>
            <w:vAlign w:val="center"/>
          </w:tcPr>
          <w:p w:rsidR="00812AC3" w:rsidRPr="00967BE6" w:rsidRDefault="00812AC3" w:rsidP="00812AC3">
            <w:pPr>
              <w:pStyle w:val="Corpotesto"/>
              <w:rPr>
                <w:rFonts w:ascii="BentonSans-Book" w:eastAsia="Times New Roman" w:hAnsi="BentonSans-Book" w:cs="BentonSans-Book"/>
                <w:strike/>
                <w:color w:val="7030A0"/>
                <w:sz w:val="16"/>
                <w:szCs w:val="16"/>
                <w:lang w:val="it-IT"/>
              </w:rPr>
            </w:pPr>
            <w:r w:rsidRPr="00967BE6">
              <w:rPr>
                <w:rFonts w:ascii="BentonSans-Book" w:eastAsia="Times New Roman" w:hAnsi="BentonSans-Book" w:cs="BentonSans-Book"/>
                <w:strike/>
                <w:color w:val="7030A0"/>
                <w:sz w:val="16"/>
                <w:szCs w:val="16"/>
                <w:lang w:val="it-IT"/>
              </w:rPr>
              <w:t>GIARDINO DI CASA DE GENTILI DA RENDERE FRUIBILE ALLA POPOLAZIONE</w:t>
            </w:r>
          </w:p>
        </w:tc>
      </w:tr>
      <w:tr w:rsidR="00812AC3" w:rsidRPr="006F1DB1" w:rsidTr="00967BE6">
        <w:tc>
          <w:tcPr>
            <w:tcW w:w="2340"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12</w:t>
            </w:r>
            <w:r w:rsidR="00812AC3">
              <w:rPr>
                <w:rFonts w:ascii="BentonSans-Book" w:eastAsia="Times New Roman" w:hAnsi="BentonSans-Book" w:cs="BentonSans-Book"/>
                <w:color w:val="231F20"/>
                <w:sz w:val="16"/>
                <w:szCs w:val="16"/>
                <w:lang w:val="it-IT"/>
              </w:rPr>
              <w:t>C</w:t>
            </w:r>
          </w:p>
        </w:tc>
        <w:tc>
          <w:tcPr>
            <w:tcW w:w="4446" w:type="dxa"/>
            <w:shd w:val="clear" w:color="auto" w:fill="auto"/>
            <w:vAlign w:val="center"/>
          </w:tcPr>
          <w:p w:rsidR="00812AC3" w:rsidRPr="00967BE6" w:rsidRDefault="00BA1063" w:rsidP="00812AC3">
            <w:pPr>
              <w:pStyle w:val="Corpotesto"/>
              <w:rPr>
                <w:rFonts w:ascii="BentonSans-Book" w:eastAsia="Times New Roman" w:hAnsi="BentonSans-Book" w:cs="BentonSans-Book"/>
                <w:strike/>
                <w:color w:val="7030A0"/>
                <w:sz w:val="16"/>
                <w:szCs w:val="16"/>
                <w:lang w:val="it-IT"/>
              </w:rPr>
            </w:pPr>
            <w:r w:rsidRPr="00967BE6">
              <w:rPr>
                <w:rFonts w:ascii="BentonSans-Book" w:eastAsia="Times New Roman" w:hAnsi="BentonSans-Book" w:cs="BentonSans-Book"/>
                <w:strike/>
                <w:color w:val="7030A0"/>
                <w:sz w:val="16"/>
                <w:szCs w:val="16"/>
                <w:lang w:val="it-IT"/>
              </w:rPr>
              <w:t>COMP</w:t>
            </w:r>
            <w:r w:rsidR="00812AC3" w:rsidRPr="00967BE6">
              <w:rPr>
                <w:rFonts w:ascii="BentonSans-Book" w:eastAsia="Times New Roman" w:hAnsi="BentonSans-Book" w:cs="BentonSans-Book"/>
                <w:strike/>
                <w:color w:val="7030A0"/>
                <w:sz w:val="16"/>
                <w:szCs w:val="16"/>
                <w:lang w:val="it-IT"/>
              </w:rPr>
              <w:t>L</w:t>
            </w:r>
            <w:r w:rsidRPr="00967BE6">
              <w:rPr>
                <w:rFonts w:ascii="BentonSans-Book" w:eastAsia="Times New Roman" w:hAnsi="BentonSans-Book" w:cs="BentonSans-Book"/>
                <w:strike/>
                <w:color w:val="7030A0"/>
                <w:sz w:val="16"/>
                <w:szCs w:val="16"/>
                <w:lang w:val="it-IT"/>
              </w:rPr>
              <w:t>E</w:t>
            </w:r>
            <w:r w:rsidR="00812AC3" w:rsidRPr="00967BE6">
              <w:rPr>
                <w:rFonts w:ascii="BentonSans-Book" w:eastAsia="Times New Roman" w:hAnsi="BentonSans-Book" w:cs="BentonSans-Book"/>
                <w:strike/>
                <w:color w:val="7030A0"/>
                <w:sz w:val="16"/>
                <w:szCs w:val="16"/>
                <w:lang w:val="it-IT"/>
              </w:rPr>
              <w:t>TAMENTO GIARDINO ACCANTO AL PARCHEGGIO DEL MUSEO RETICO</w:t>
            </w:r>
          </w:p>
        </w:tc>
      </w:tr>
      <w:tr w:rsidR="00812AC3" w:rsidRPr="006F1DB1" w:rsidTr="00967BE6">
        <w:tc>
          <w:tcPr>
            <w:tcW w:w="2340" w:type="dxa"/>
            <w:shd w:val="clear" w:color="auto" w:fill="auto"/>
            <w:vAlign w:val="center"/>
          </w:tcPr>
          <w:p w:rsidR="00812AC3"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CURA </w:t>
            </w:r>
            <w:r w:rsidR="00812AC3">
              <w:rPr>
                <w:rFonts w:ascii="BentonSans-Book" w:eastAsia="Times New Roman" w:hAnsi="BentonSans-Book" w:cs="BentonSans-Book"/>
                <w:color w:val="231F20"/>
                <w:sz w:val="16"/>
                <w:szCs w:val="16"/>
                <w:lang w:val="it-IT"/>
              </w:rPr>
              <w:t>PATRIMONIO SILVO-PASTORALE</w:t>
            </w:r>
          </w:p>
        </w:tc>
        <w:tc>
          <w:tcPr>
            <w:tcW w:w="1708"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13</w:t>
            </w:r>
            <w:r w:rsidR="00812AC3">
              <w:rPr>
                <w:rFonts w:ascii="BentonSans-Book" w:eastAsia="Times New Roman" w:hAnsi="BentonSans-Book" w:cs="BentonSans-Book"/>
                <w:color w:val="231F20"/>
                <w:sz w:val="16"/>
                <w:szCs w:val="16"/>
                <w:lang w:val="it-IT"/>
              </w:rPr>
              <w:t>A</w:t>
            </w:r>
          </w:p>
        </w:tc>
        <w:tc>
          <w:tcPr>
            <w:tcW w:w="4446"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PARTECIPAZIONE ALL’ASSOCIAZIONE FORESTALE MONTE ROEN</w:t>
            </w:r>
          </w:p>
        </w:tc>
      </w:tr>
      <w:tr w:rsidR="00812AC3" w:rsidRPr="006F1DB1" w:rsidTr="00967BE6">
        <w:tc>
          <w:tcPr>
            <w:tcW w:w="2340"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13</w:t>
            </w:r>
            <w:r w:rsidR="00812AC3">
              <w:rPr>
                <w:rFonts w:ascii="BentonSans-Book" w:eastAsia="Times New Roman" w:hAnsi="BentonSans-Book" w:cs="BentonSans-Book"/>
                <w:color w:val="231F20"/>
                <w:sz w:val="16"/>
                <w:szCs w:val="16"/>
                <w:lang w:val="it-IT"/>
              </w:rPr>
              <w:t>B</w:t>
            </w:r>
          </w:p>
        </w:tc>
        <w:tc>
          <w:tcPr>
            <w:tcW w:w="4446"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SOSTEGNO GIORNATA ECOLOGICA</w:t>
            </w:r>
          </w:p>
        </w:tc>
      </w:tr>
      <w:tr w:rsidR="00812AC3" w:rsidRPr="006F1DB1" w:rsidTr="00967BE6">
        <w:tc>
          <w:tcPr>
            <w:tcW w:w="2340"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13</w:t>
            </w:r>
            <w:r w:rsidR="00812AC3">
              <w:rPr>
                <w:rFonts w:ascii="BentonSans-Book" w:eastAsia="Times New Roman" w:hAnsi="BentonSans-Book" w:cs="BentonSans-Book"/>
                <w:color w:val="231F20"/>
                <w:sz w:val="16"/>
                <w:szCs w:val="16"/>
                <w:lang w:val="it-IT"/>
              </w:rPr>
              <w:t>C</w:t>
            </w:r>
          </w:p>
        </w:tc>
        <w:tc>
          <w:tcPr>
            <w:tcW w:w="4446"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PULIZIA DEL PATRIMONIO FORESTALE</w:t>
            </w:r>
          </w:p>
        </w:tc>
      </w:tr>
      <w:tr w:rsidR="00812AC3" w:rsidRPr="006F1DB1" w:rsidTr="00967BE6">
        <w:tc>
          <w:tcPr>
            <w:tcW w:w="2340"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08"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13</w:t>
            </w:r>
            <w:r w:rsidR="00812AC3">
              <w:rPr>
                <w:rFonts w:ascii="BentonSans-Book" w:eastAsia="Times New Roman" w:hAnsi="BentonSans-Book" w:cs="BentonSans-Book"/>
                <w:color w:val="231F20"/>
                <w:sz w:val="16"/>
                <w:szCs w:val="16"/>
                <w:lang w:val="it-IT"/>
              </w:rPr>
              <w:t>D</w:t>
            </w:r>
          </w:p>
        </w:tc>
        <w:tc>
          <w:tcPr>
            <w:tcW w:w="4446"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REALIZZAZIONE PONTE SUL RIO VAL BASSA</w:t>
            </w:r>
          </w:p>
        </w:tc>
      </w:tr>
      <w:tr w:rsidR="00812AC3" w:rsidRPr="006F1DB1" w:rsidTr="00967BE6">
        <w:tc>
          <w:tcPr>
            <w:tcW w:w="2340" w:type="dxa"/>
            <w:shd w:val="clear" w:color="auto" w:fill="auto"/>
            <w:vAlign w:val="center"/>
          </w:tcPr>
          <w:p w:rsidR="003A0790" w:rsidRPr="00A93280" w:rsidRDefault="005B75D1" w:rsidP="00342337">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GOVERNARE E GESTIRE LE SCELTE FUSIONE/</w:t>
            </w:r>
            <w:r w:rsidR="00812AC3">
              <w:rPr>
                <w:rFonts w:ascii="BentonSans-Book" w:eastAsia="Times New Roman" w:hAnsi="BentonSans-Book" w:cs="BentonSans-Book"/>
                <w:color w:val="231F20"/>
                <w:sz w:val="16"/>
                <w:szCs w:val="16"/>
                <w:lang w:val="it-IT"/>
              </w:rPr>
              <w:t>GESTIONI ASSOCIATE</w:t>
            </w:r>
          </w:p>
        </w:tc>
        <w:tc>
          <w:tcPr>
            <w:tcW w:w="1708" w:type="dxa"/>
            <w:shd w:val="clear" w:color="auto" w:fill="auto"/>
            <w:vAlign w:val="center"/>
          </w:tcPr>
          <w:p w:rsidR="003A0790" w:rsidRPr="00A93280" w:rsidRDefault="00BA1063" w:rsidP="00342337">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14</w:t>
            </w:r>
          </w:p>
        </w:tc>
        <w:tc>
          <w:tcPr>
            <w:tcW w:w="4446" w:type="dxa"/>
            <w:shd w:val="clear" w:color="auto" w:fill="auto"/>
            <w:vAlign w:val="center"/>
          </w:tcPr>
          <w:p w:rsidR="003A0790" w:rsidRPr="00A93280" w:rsidRDefault="00812AC3" w:rsidP="00A93280">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COINVOLGIMENTO DEI CITTADINI</w:t>
            </w:r>
          </w:p>
        </w:tc>
      </w:tr>
    </w:tbl>
    <w:p w:rsidR="003A0790" w:rsidRPr="006F1DB1" w:rsidRDefault="003A0790" w:rsidP="001D12CF">
      <w:pPr>
        <w:pStyle w:val="Corpotesto"/>
        <w:spacing w:line="276" w:lineRule="auto"/>
        <w:ind w:left="0"/>
        <w:jc w:val="both"/>
        <w:rPr>
          <w:rFonts w:ascii="BentonSans-Book" w:eastAsia="Times New Roman" w:hAnsi="BentonSans-Book" w:cs="BentonSans-Book"/>
          <w:color w:val="231F20"/>
          <w:lang w:val="it-IT"/>
        </w:rPr>
      </w:pPr>
    </w:p>
    <w:p w:rsidR="003A0790" w:rsidRPr="006F1DB1" w:rsidRDefault="003A0790" w:rsidP="001D12CF">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Analizzando il punto 8.1 del principio contabile n.1 "ogni anno gli obiettivi strategici, contenuti nella </w:t>
      </w:r>
      <w:proofErr w:type="spellStart"/>
      <w:r w:rsidRPr="006F1DB1">
        <w:rPr>
          <w:rFonts w:ascii="BentonSans-Book" w:eastAsia="Times New Roman" w:hAnsi="BentonSans-Book" w:cs="BentonSans-Book"/>
          <w:color w:val="231F20"/>
          <w:lang w:val="it-IT"/>
        </w:rPr>
        <w:t>SeS</w:t>
      </w:r>
      <w:proofErr w:type="spellEnd"/>
      <w:r w:rsidRPr="006F1DB1">
        <w:rPr>
          <w:rFonts w:ascii="BentonSans-Book" w:eastAsia="Times New Roman" w:hAnsi="BentonSans-Book" w:cs="BentonSans-Book"/>
          <w:color w:val="231F20"/>
          <w:lang w:val="it-IT"/>
        </w:rPr>
        <w:t>, sono verificati nello stato di attuazione e possono essere, a seguito di variazioni rispetto a quanto previsto nell’anno precedente e dandone adeguata motivazione, opportunamente riformulati" si rileva che gli obiettivi strategici sono stati considerati nello stato di attuazione e alla luce di tale analisi, si è (non si è) proceduto ai seguenti adeguamenti e/o alle riformulazioni rispetto alle previsioni espresse nel precedente DUP:</w:t>
      </w:r>
    </w:p>
    <w:p w:rsidR="003A0790" w:rsidRPr="006F1DB1" w:rsidRDefault="003A0790" w:rsidP="000E4929">
      <w:pPr>
        <w:pStyle w:val="Corpotesto"/>
        <w:spacing w:line="276" w:lineRule="auto"/>
        <w:jc w:val="both"/>
        <w:rPr>
          <w:rFonts w:ascii="BentonSans-Book" w:eastAsia="Times New Roman" w:hAnsi="BentonSans-Book" w:cs="BentonSans-Book"/>
          <w:color w:val="231F20"/>
          <w:lang w:val="it-IT"/>
        </w:rPr>
      </w:pPr>
    </w:p>
    <w:p w:rsidR="003A0790" w:rsidRPr="006F1DB1" w:rsidRDefault="003A0790" w:rsidP="001D12CF">
      <w:pPr>
        <w:pStyle w:val="Corpotesto"/>
        <w:spacing w:line="276" w:lineRule="auto"/>
        <w:ind w:left="0"/>
        <w:jc w:val="both"/>
        <w:rPr>
          <w:rFonts w:ascii="BentonSans-Book" w:eastAsia="Times New Roman" w:hAnsi="BentonSans-Book" w:cs="BentonSans-Book"/>
          <w:i/>
          <w:color w:val="FF0000"/>
          <w:lang w:val="it-IT"/>
        </w:rPr>
      </w:pPr>
      <w:r w:rsidRPr="006F1DB1">
        <w:rPr>
          <w:rFonts w:ascii="BentonSans-Book" w:eastAsia="Times New Roman" w:hAnsi="BentonSans-Book" w:cs="BentonSans-Book"/>
          <w:i/>
          <w:color w:val="FF0000"/>
          <w:lang w:val="it-IT"/>
        </w:rPr>
        <w:t>In caso di risposta affermativa esporre, per ogni obiettivo eventualmente adeguato e/o riformulato rispetto all'anno precedente, le motivazioni che hanno condotto a tale modifica…</w:t>
      </w:r>
    </w:p>
    <w:p w:rsidR="003A0790" w:rsidRPr="006F1DB1" w:rsidRDefault="003A0790" w:rsidP="001D12CF">
      <w:pPr>
        <w:pStyle w:val="Corpotesto"/>
        <w:spacing w:line="276" w:lineRule="auto"/>
        <w:ind w:left="0"/>
        <w:jc w:val="both"/>
        <w:rPr>
          <w:rFonts w:ascii="BentonSans-Book" w:eastAsia="Times New Roman" w:hAnsi="BentonSans-Book" w:cs="BentonSans-Book"/>
          <w:color w:val="231F20"/>
          <w:lang w:val="it-IT"/>
        </w:rPr>
      </w:pPr>
      <w:proofErr w:type="gramStart"/>
      <w:r w:rsidRPr="006F1DB1">
        <w:rPr>
          <w:rFonts w:ascii="BentonSans-Book" w:eastAsia="Times New Roman" w:hAnsi="BentonSans-Book" w:cs="BentonSans-Book"/>
          <w:color w:val="231F20"/>
          <w:lang w:val="it-IT"/>
        </w:rPr>
        <w:t>obiettivo</w:t>
      </w:r>
      <w:proofErr w:type="gramEnd"/>
      <w:r w:rsidRPr="006F1DB1">
        <w:rPr>
          <w:rFonts w:ascii="BentonSans-Book" w:eastAsia="Times New Roman" w:hAnsi="BentonSans-Book" w:cs="BentonSans-Book"/>
          <w:color w:val="231F20"/>
          <w:lang w:val="it-IT"/>
        </w:rPr>
        <w:t xml:space="preserve"> .......................... </w:t>
      </w:r>
      <w:proofErr w:type="gramStart"/>
      <w:r w:rsidRPr="006F1DB1">
        <w:rPr>
          <w:rFonts w:ascii="BentonSans-Book" w:eastAsia="Times New Roman" w:hAnsi="BentonSans-Book" w:cs="BentonSans-Book"/>
          <w:color w:val="231F20"/>
          <w:lang w:val="it-IT"/>
        </w:rPr>
        <w:t>motivazione</w:t>
      </w:r>
      <w:proofErr w:type="gramEnd"/>
    </w:p>
    <w:p w:rsidR="003A0790" w:rsidRPr="006F1DB1" w:rsidRDefault="003A0790" w:rsidP="001D12CF">
      <w:pPr>
        <w:pStyle w:val="Corpotesto"/>
        <w:spacing w:line="276" w:lineRule="auto"/>
        <w:ind w:left="0"/>
        <w:jc w:val="both"/>
        <w:rPr>
          <w:rFonts w:ascii="BentonSans-Book" w:eastAsia="Times New Roman" w:hAnsi="BentonSans-Book" w:cs="BentonSans-Book"/>
          <w:color w:val="231F20"/>
          <w:lang w:val="it-IT"/>
        </w:rPr>
      </w:pPr>
      <w:proofErr w:type="gramStart"/>
      <w:r w:rsidRPr="006F1DB1">
        <w:rPr>
          <w:rFonts w:ascii="BentonSans-Book" w:eastAsia="Times New Roman" w:hAnsi="BentonSans-Book" w:cs="BentonSans-Book"/>
          <w:color w:val="231F20"/>
          <w:lang w:val="it-IT"/>
        </w:rPr>
        <w:t>obiettivo</w:t>
      </w:r>
      <w:proofErr w:type="gramEnd"/>
      <w:r w:rsidRPr="006F1DB1">
        <w:rPr>
          <w:rFonts w:ascii="BentonSans-Book" w:eastAsia="Times New Roman" w:hAnsi="BentonSans-Book" w:cs="BentonSans-Book"/>
          <w:color w:val="231F20"/>
          <w:lang w:val="it-IT"/>
        </w:rPr>
        <w:t xml:space="preserve"> .......................... </w:t>
      </w:r>
      <w:proofErr w:type="gramStart"/>
      <w:r w:rsidRPr="006F1DB1">
        <w:rPr>
          <w:rFonts w:ascii="BentonSans-Book" w:eastAsia="Times New Roman" w:hAnsi="BentonSans-Book" w:cs="BentonSans-Book"/>
          <w:color w:val="231F20"/>
          <w:lang w:val="it-IT"/>
        </w:rPr>
        <w:t>motivazione</w:t>
      </w:r>
      <w:proofErr w:type="gramEnd"/>
    </w:p>
    <w:p w:rsidR="003A0790" w:rsidRPr="006F1DB1" w:rsidRDefault="003A0790" w:rsidP="0024445A">
      <w:pPr>
        <w:pStyle w:val="Titolo2"/>
        <w:ind w:left="0" w:firstLine="0"/>
        <w:rPr>
          <w:rFonts w:ascii="BentonSans-Book" w:hAnsi="BentonSans-Book" w:cs="BentonSans-Book"/>
          <w:sz w:val="22"/>
          <w:szCs w:val="22"/>
          <w:lang w:val="it-IT"/>
        </w:rPr>
      </w:pPr>
    </w:p>
    <w:p w:rsidR="003A0790" w:rsidRPr="00673428" w:rsidRDefault="003A0790" w:rsidP="0024445A">
      <w:pPr>
        <w:pStyle w:val="Titolo2"/>
        <w:ind w:left="0" w:firstLine="0"/>
        <w:rPr>
          <w:rFonts w:ascii="BentonSans-Book" w:hAnsi="BentonSans-Book" w:cs="BentonSans-Book"/>
          <w:sz w:val="28"/>
          <w:szCs w:val="28"/>
          <w:lang w:val="it-IT"/>
        </w:rPr>
      </w:pPr>
      <w:bookmarkStart w:id="59" w:name="_Toc475637848"/>
      <w:bookmarkStart w:id="60" w:name="_Toc475637917"/>
      <w:r w:rsidRPr="00673428">
        <w:rPr>
          <w:rFonts w:ascii="BentonSans-Book" w:hAnsi="BentonSans-Book" w:cs="BentonSans-Book"/>
          <w:sz w:val="28"/>
          <w:szCs w:val="28"/>
          <w:lang w:val="it-IT"/>
        </w:rPr>
        <w:t>SEZIONE OPERATIVA</w:t>
      </w:r>
      <w:bookmarkEnd w:id="59"/>
      <w:bookmarkEnd w:id="60"/>
    </w:p>
    <w:p w:rsidR="003A0790" w:rsidRPr="006F1DB1" w:rsidRDefault="003A0790" w:rsidP="0028068D">
      <w:pPr>
        <w:pStyle w:val="Corpotesto"/>
        <w:ind w:left="0"/>
        <w:rPr>
          <w:rFonts w:ascii="BentonSans-Book" w:eastAsia="Times New Roman" w:hAnsi="BentonSans-Book" w:cs="BentonSans-Book"/>
          <w:color w:val="231F20"/>
          <w:lang w:val="it-IT"/>
        </w:rPr>
      </w:pPr>
    </w:p>
    <w:p w:rsidR="003A0790" w:rsidRPr="006F1DB1" w:rsidRDefault="003A0790" w:rsidP="004A0FB9">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La </w:t>
      </w:r>
      <w:proofErr w:type="spellStart"/>
      <w:r w:rsidRPr="006F1DB1">
        <w:rPr>
          <w:rFonts w:ascii="BentonSans-Book" w:eastAsia="Times New Roman" w:hAnsi="BentonSans-Book" w:cs="BentonSans-Book"/>
          <w:color w:val="231F20"/>
          <w:lang w:val="it-IT"/>
        </w:rPr>
        <w:t>SeO</w:t>
      </w:r>
      <w:proofErr w:type="spellEnd"/>
      <w:r w:rsidRPr="006F1DB1">
        <w:rPr>
          <w:rFonts w:ascii="BentonSans-Book" w:eastAsia="Times New Roman" w:hAnsi="BentonSans-Book" w:cs="BentonSans-Book"/>
          <w:color w:val="231F20"/>
          <w:lang w:val="it-IT"/>
        </w:rPr>
        <w:t xml:space="preserve"> ha come finalità la definizione degli obiettivi dei programmi all’interno delle </w:t>
      </w:r>
      <w:r w:rsidR="006A2E7A">
        <w:rPr>
          <w:rFonts w:ascii="BentonSans-Book" w:eastAsia="Times New Roman" w:hAnsi="BentonSans-Book" w:cs="BentonSans-Book"/>
          <w:color w:val="231F20"/>
          <w:lang w:val="it-IT"/>
        </w:rPr>
        <w:t xml:space="preserve">singole missioni, orientare e </w:t>
      </w:r>
      <w:proofErr w:type="spellStart"/>
      <w:r w:rsidR="006A2E7A">
        <w:rPr>
          <w:rFonts w:ascii="BentonSans-Book" w:eastAsia="Times New Roman" w:hAnsi="BentonSans-Book" w:cs="BentonSans-Book"/>
          <w:color w:val="231F20"/>
          <w:lang w:val="it-IT"/>
        </w:rPr>
        <w:t>g</w:t>
      </w:r>
      <w:r w:rsidRPr="006F1DB1">
        <w:rPr>
          <w:rFonts w:ascii="BentonSans-Book" w:eastAsia="Times New Roman" w:hAnsi="BentonSans-Book" w:cs="BentonSans-Book"/>
          <w:color w:val="231F20"/>
          <w:lang w:val="it-IT"/>
        </w:rPr>
        <w:t>u</w:t>
      </w:r>
      <w:r w:rsidR="006A2E7A">
        <w:rPr>
          <w:rFonts w:ascii="BentonSans-Book" w:eastAsia="Times New Roman" w:hAnsi="BentonSans-Book" w:cs="BentonSans-Book"/>
          <w:color w:val="231F20"/>
          <w:lang w:val="it-IT"/>
        </w:rPr>
        <w:t>i</w:t>
      </w:r>
      <w:r w:rsidRPr="006F1DB1">
        <w:rPr>
          <w:rFonts w:ascii="BentonSans-Book" w:eastAsia="Times New Roman" w:hAnsi="BentonSans-Book" w:cs="BentonSans-Book"/>
          <w:color w:val="231F20"/>
          <w:lang w:val="it-IT"/>
        </w:rPr>
        <w:t>dicare</w:t>
      </w:r>
      <w:proofErr w:type="spellEnd"/>
      <w:r w:rsidRPr="006F1DB1">
        <w:rPr>
          <w:rFonts w:ascii="BentonSans-Book" w:eastAsia="Times New Roman" w:hAnsi="BentonSans-Book" w:cs="BentonSans-Book"/>
          <w:color w:val="231F20"/>
          <w:lang w:val="it-IT"/>
        </w:rPr>
        <w:t xml:space="preserve"> le successive deliberazioni del Consiglio e della Giunta e costituire le linee guida per il controllo strategico. Tale sezione è redatta per competenza riferendosi all’intero periodo considerato e per cassa riferendosi al primo esercizio.</w:t>
      </w:r>
    </w:p>
    <w:p w:rsidR="003A0790" w:rsidRPr="006F1DB1" w:rsidRDefault="003A0790" w:rsidP="004A0FB9">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Presenta carattere generale, il contenuto è programmatico e supporta il processo di previsione per la disposizione della manovra di bilancio. </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La sezione operativa individua, per ogni singola missione, i programmi che l’ente intende realizzare per il raggiungimento degli obiettivi strategici definiti nella Sezione Strategica (</w:t>
      </w:r>
      <w:proofErr w:type="spellStart"/>
      <w:r w:rsidRPr="006F1DB1">
        <w:rPr>
          <w:rFonts w:ascii="BentonSans-Book" w:eastAsia="Times New Roman" w:hAnsi="BentonSans-Book" w:cs="BentonSans-Book"/>
          <w:color w:val="231F20"/>
          <w:lang w:val="it-IT"/>
        </w:rPr>
        <w:t>SeS</w:t>
      </w:r>
      <w:proofErr w:type="spellEnd"/>
      <w:r w:rsidRPr="006F1DB1">
        <w:rPr>
          <w:rFonts w:ascii="BentonSans-Book" w:eastAsia="Times New Roman" w:hAnsi="BentonSans-Book" w:cs="BentonSans-Book"/>
          <w:color w:val="231F20"/>
          <w:lang w:val="it-IT"/>
        </w:rPr>
        <w:t xml:space="preserve">). Si tratta di indicazioni connesse al processo di miglioramento organizzativo e del sistema di comunicazione interno all'ente. </w:t>
      </w:r>
    </w:p>
    <w:p w:rsidR="003A0790" w:rsidRPr="006F1DB1" w:rsidRDefault="003A0790" w:rsidP="00F12618">
      <w:pPr>
        <w:pStyle w:val="Corpotesto"/>
        <w:spacing w:line="276" w:lineRule="auto"/>
        <w:ind w:left="0"/>
        <w:jc w:val="both"/>
        <w:rPr>
          <w:rFonts w:ascii="BentonSans-Book" w:eastAsia="Times New Roman" w:hAnsi="BentonSans-Book" w:cs="BentonSans-Book"/>
          <w:color w:val="231F20"/>
          <w:lang w:val="it-IT"/>
        </w:rPr>
      </w:pPr>
    </w:p>
    <w:p w:rsidR="003A0790" w:rsidRPr="00673428" w:rsidRDefault="003A0790" w:rsidP="00625CB2">
      <w:pPr>
        <w:pStyle w:val="Titolo3"/>
        <w:rPr>
          <w:rFonts w:ascii="BentonSans-Book" w:hAnsi="BentonSans-Book" w:cs="BentonSans-Book"/>
          <w:bCs w:val="0"/>
          <w:color w:val="231F20"/>
          <w:szCs w:val="22"/>
        </w:rPr>
      </w:pPr>
      <w:bookmarkStart w:id="61" w:name="_Toc475637849"/>
      <w:bookmarkStart w:id="62" w:name="_Toc475637918"/>
      <w:r w:rsidRPr="00342337">
        <w:rPr>
          <w:rFonts w:ascii="BentonSans-Book" w:eastAsia="Calibri" w:hAnsi="BentonSans-Book" w:cs="BentonSans-Book"/>
          <w:color w:val="auto"/>
          <w:szCs w:val="22"/>
        </w:rPr>
        <w:t>Coerenza delle previsioni con gli strumenti urbanistici</w:t>
      </w:r>
      <w:bookmarkEnd w:id="61"/>
      <w:bookmarkEnd w:id="62"/>
      <w:r w:rsidRPr="00673428">
        <w:rPr>
          <w:rFonts w:ascii="BentonSans-Book" w:hAnsi="BentonSans-Book" w:cs="BentonSans-Book"/>
          <w:color w:val="231F20"/>
          <w:szCs w:val="22"/>
        </w:rPr>
        <w:tab/>
      </w:r>
    </w:p>
    <w:p w:rsidR="003A0790" w:rsidRPr="00673428" w:rsidRDefault="003A0790" w:rsidP="003A0F4D">
      <w:pPr>
        <w:pStyle w:val="Corpotesto"/>
        <w:spacing w:line="276" w:lineRule="auto"/>
        <w:jc w:val="both"/>
        <w:rPr>
          <w:rFonts w:ascii="BentonSans-Book" w:eastAsia="Times New Roman" w:hAnsi="BentonSans-Book" w:cs="BentonSans-Book"/>
          <w:color w:val="231F20"/>
          <w:sz w:val="24"/>
          <w:lang w:val="it-IT"/>
        </w:rPr>
      </w:pPr>
    </w:p>
    <w:p w:rsidR="003A0790" w:rsidRPr="006A2E7A" w:rsidRDefault="003A0790" w:rsidP="0028068D">
      <w:pPr>
        <w:pStyle w:val="Corpotesto"/>
        <w:spacing w:line="276" w:lineRule="auto"/>
        <w:ind w:left="0"/>
        <w:jc w:val="both"/>
        <w:rPr>
          <w:rFonts w:ascii="BentonSans-Book" w:eastAsia="Times New Roman" w:hAnsi="BentonSans-Book" w:cs="BentonSans-Book"/>
          <w:strike/>
          <w:color w:val="7030A0"/>
          <w:lang w:val="it-IT"/>
        </w:rPr>
      </w:pPr>
      <w:r w:rsidRPr="006F1DB1">
        <w:rPr>
          <w:rFonts w:ascii="BentonSans-Book" w:eastAsia="Times New Roman" w:hAnsi="BentonSans-Book" w:cs="BentonSans-Book"/>
          <w:color w:val="231F20"/>
          <w:lang w:val="it-IT"/>
        </w:rPr>
        <w:t xml:space="preserve">L'intera attività programmatoria illustrata nel presente documento trova presupposto e riscontro negli strumenti urbanistici operativi a livello territoriale, comunale e di ambito, quali: il Piano Regolatore Generale </w:t>
      </w:r>
      <w:r w:rsidRPr="006A2E7A">
        <w:rPr>
          <w:rFonts w:ascii="BentonSans-Book" w:eastAsia="Times New Roman" w:hAnsi="BentonSans-Book" w:cs="BentonSans-Book"/>
          <w:strike/>
          <w:color w:val="7030A0"/>
          <w:lang w:val="it-IT"/>
        </w:rPr>
        <w:t>o Piano Urbanistico Comunale, i Piani settoriali (Piano Comunale dei Trasporti, Piano Urbano del Traffico, Programma Urbano dei Parcheggi, ecc.), gli eventuali piani attuativi e programmi complessi.</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Gli strumenti urbanistici generali e attuativi vigenti nel nostro ente sono i seguenti:</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p>
    <w:p w:rsidR="003A0790" w:rsidRDefault="003A0790" w:rsidP="0028068D">
      <w:pPr>
        <w:pStyle w:val="Corpotesto"/>
        <w:ind w:left="0"/>
        <w:rPr>
          <w:rFonts w:ascii="BentonSans-Book" w:eastAsia="Times New Roman" w:hAnsi="BentonSans-Book" w:cs="BentonSans-Book"/>
          <w:color w:val="231F20"/>
          <w:u w:val="single"/>
          <w:lang w:val="it-IT"/>
        </w:rPr>
      </w:pPr>
      <w:r w:rsidRPr="006F1DB1">
        <w:rPr>
          <w:rFonts w:ascii="BentonSans-Book" w:eastAsia="Times New Roman" w:hAnsi="BentonSans-Book" w:cs="BentonSans-Book"/>
          <w:color w:val="231F20"/>
          <w:u w:val="single"/>
          <w:lang w:val="it-IT"/>
        </w:rPr>
        <w:t>Piano regol</w:t>
      </w:r>
      <w:r w:rsidR="00E648F1">
        <w:rPr>
          <w:rFonts w:ascii="BentonSans-Book" w:eastAsia="Times New Roman" w:hAnsi="BentonSans-Book" w:cs="BentonSans-Book"/>
          <w:color w:val="231F20"/>
          <w:u w:val="single"/>
          <w:lang w:val="it-IT"/>
        </w:rPr>
        <w:t>atore generale del Comune di Sanzeno</w:t>
      </w:r>
    </w:p>
    <w:p w:rsidR="003A0790" w:rsidRPr="006F1DB1" w:rsidRDefault="003A0790" w:rsidP="0028068D">
      <w:pPr>
        <w:pStyle w:val="Corpotesto"/>
        <w:ind w:left="0"/>
        <w:rPr>
          <w:rFonts w:ascii="BentonSans-Book" w:eastAsia="Times New Roman" w:hAnsi="BentonSans-Book" w:cs="BentonSans-Book"/>
          <w:color w:val="231F20"/>
          <w:u w:val="single"/>
          <w:lang w:val="it-IT"/>
        </w:rPr>
      </w:pPr>
    </w:p>
    <w:p w:rsidR="00E648F1" w:rsidRPr="00E648F1" w:rsidRDefault="00E648F1" w:rsidP="00E648F1">
      <w:pPr>
        <w:spacing w:after="60"/>
        <w:ind w:left="0"/>
        <w:rPr>
          <w:rFonts w:ascii="Times New Roman" w:hAnsi="Times New Roman"/>
        </w:rPr>
      </w:pPr>
      <w:proofErr w:type="gramStart"/>
      <w:r w:rsidRPr="00E648F1">
        <w:rPr>
          <w:rFonts w:ascii="Times New Roman" w:hAnsi="Times New Roman"/>
        </w:rPr>
        <w:t>deliberazione</w:t>
      </w:r>
      <w:proofErr w:type="gramEnd"/>
      <w:r w:rsidRPr="00E648F1">
        <w:rPr>
          <w:rFonts w:ascii="Times New Roman" w:hAnsi="Times New Roman"/>
        </w:rPr>
        <w:t xml:space="preserve"> della Giunta provinciale </w:t>
      </w:r>
    </w:p>
    <w:p w:rsidR="003A0790" w:rsidRPr="00673428" w:rsidRDefault="003A0790" w:rsidP="00673428">
      <w:pPr>
        <w:pStyle w:val="Corpotesto"/>
        <w:spacing w:line="276" w:lineRule="auto"/>
        <w:jc w:val="both"/>
        <w:rPr>
          <w:rFonts w:ascii="BentonSans-Book" w:hAnsi="BentonSans-Book" w:cs="BentonSans-Book"/>
          <w:i/>
          <w:color w:val="C00000"/>
          <w:lang w:val="it-IT"/>
        </w:rPr>
      </w:pPr>
    </w:p>
    <w:p w:rsidR="003A0790" w:rsidRPr="006F1DB1" w:rsidRDefault="003A0790" w:rsidP="0028068D">
      <w:pPr>
        <w:pStyle w:val="Corpotesto"/>
        <w:ind w:left="0"/>
        <w:rPr>
          <w:rFonts w:ascii="BentonSans-Book" w:eastAsia="Times New Roman" w:hAnsi="BentonSans-Book" w:cs="BentonSans-Book"/>
          <w:color w:val="231F20"/>
          <w:lang w:val="it-IT"/>
        </w:rPr>
      </w:pPr>
    </w:p>
    <w:p w:rsidR="003A0790" w:rsidRPr="006F1DB1" w:rsidRDefault="003A0790" w:rsidP="0028068D">
      <w:pPr>
        <w:pStyle w:val="Corpotesto"/>
        <w:ind w:left="0"/>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Delibera di approvazione:</w:t>
      </w:r>
      <w:r w:rsidR="008A25A1">
        <w:rPr>
          <w:rFonts w:ascii="BentonSans-Book" w:eastAsia="Times New Roman" w:hAnsi="BentonSans-Book" w:cs="BentonSans-Book"/>
          <w:color w:val="231F20"/>
          <w:lang w:val="it-IT"/>
        </w:rPr>
        <w:t xml:space="preserve"> </w:t>
      </w:r>
      <w:r w:rsidRPr="006F1DB1">
        <w:rPr>
          <w:rFonts w:ascii="BentonSans-Book" w:eastAsia="Times New Roman" w:hAnsi="BentonSans-Book" w:cs="BentonSans-Book"/>
          <w:color w:val="231F20"/>
          <w:lang w:val="it-IT"/>
        </w:rPr>
        <w:tab/>
      </w:r>
      <w:r w:rsidR="00E648F1">
        <w:rPr>
          <w:rFonts w:ascii="BentonSans-Book" w:eastAsia="Times New Roman" w:hAnsi="BentonSans-Book" w:cs="BentonSans-Book"/>
          <w:color w:val="231F20"/>
          <w:lang w:val="it-IT"/>
        </w:rPr>
        <w:t>1553</w:t>
      </w:r>
    </w:p>
    <w:p w:rsidR="003A0790" w:rsidRPr="00E648F1" w:rsidRDefault="003A0790" w:rsidP="0028068D">
      <w:pPr>
        <w:pStyle w:val="Corpotesto"/>
        <w:ind w:left="0"/>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Data di </w:t>
      </w:r>
      <w:proofErr w:type="gramStart"/>
      <w:r w:rsidRPr="006F1DB1">
        <w:rPr>
          <w:rFonts w:ascii="BentonSans-Book" w:eastAsia="Times New Roman" w:hAnsi="BentonSans-Book" w:cs="BentonSans-Book"/>
          <w:color w:val="231F20"/>
          <w:lang w:val="it-IT"/>
        </w:rPr>
        <w:t>approvazione:</w:t>
      </w:r>
      <w:r w:rsidRPr="006F1DB1">
        <w:rPr>
          <w:rFonts w:ascii="BentonSans-Book" w:eastAsia="Times New Roman" w:hAnsi="BentonSans-Book" w:cs="BentonSans-Book"/>
          <w:color w:val="231F20"/>
          <w:lang w:val="it-IT"/>
        </w:rPr>
        <w:tab/>
      </w:r>
      <w:proofErr w:type="gramEnd"/>
      <w:r w:rsidR="00E648F1" w:rsidRPr="00E648F1">
        <w:rPr>
          <w:rFonts w:ascii="Times New Roman" w:hAnsi="Times New Roman"/>
          <w:sz w:val="24"/>
          <w:szCs w:val="24"/>
          <w:lang w:val="it-IT"/>
        </w:rPr>
        <w:t>14.09.2015</w:t>
      </w:r>
    </w:p>
    <w:p w:rsidR="003A0790" w:rsidRPr="006F1DB1" w:rsidRDefault="003A0790" w:rsidP="000F4F29">
      <w:pPr>
        <w:pStyle w:val="Corpotesto"/>
        <w:rPr>
          <w:rFonts w:ascii="BentonSans-Book" w:eastAsia="Times New Roman" w:hAnsi="BentonSans-Book" w:cs="BentonSans-Book"/>
          <w:color w:val="231F20"/>
          <w:lang w:val="it-IT"/>
        </w:rPr>
      </w:pPr>
    </w:p>
    <w:p w:rsidR="003A0790" w:rsidRPr="006A2E7A" w:rsidRDefault="006A2E7A" w:rsidP="00F12618">
      <w:pPr>
        <w:pStyle w:val="Corpotesto"/>
        <w:ind w:left="0"/>
        <w:rPr>
          <w:rFonts w:ascii="BentonSans-Book" w:eastAsia="Times New Roman" w:hAnsi="BentonSans-Book" w:cs="BentonSans-Book"/>
          <w:color w:val="7030A0"/>
          <w:lang w:val="it-IT"/>
        </w:rPr>
      </w:pPr>
      <w:r w:rsidRPr="006A2E7A">
        <w:rPr>
          <w:rFonts w:ascii="BentonSans-Book" w:eastAsia="Times New Roman" w:hAnsi="BentonSans-Book" w:cs="BentonSans-Book"/>
          <w:color w:val="7030A0"/>
          <w:lang w:val="it-IT"/>
        </w:rPr>
        <w:t xml:space="preserve">E’ in fase di ultimazione la redazione della variante generale al PRG 2017, di cui all’incarico conferito con deliberazione </w:t>
      </w:r>
      <w:proofErr w:type="gramStart"/>
      <w:r w:rsidRPr="006A2E7A">
        <w:rPr>
          <w:rFonts w:ascii="BentonSans-Book" w:eastAsia="Times New Roman" w:hAnsi="BentonSans-Book" w:cs="BentonSans-Book"/>
          <w:color w:val="7030A0"/>
          <w:lang w:val="it-IT"/>
        </w:rPr>
        <w:t xml:space="preserve">giuntale  </w:t>
      </w:r>
      <w:r>
        <w:rPr>
          <w:rFonts w:ascii="BentonSans-Book" w:eastAsia="Times New Roman" w:hAnsi="BentonSans-Book" w:cs="BentonSans-Book"/>
          <w:color w:val="7030A0"/>
          <w:lang w:val="it-IT"/>
        </w:rPr>
        <w:t>n.</w:t>
      </w:r>
      <w:proofErr w:type="gramEnd"/>
      <w:r>
        <w:rPr>
          <w:rFonts w:ascii="BentonSans-Book" w:eastAsia="Times New Roman" w:hAnsi="BentonSans-Book" w:cs="BentonSans-Book"/>
          <w:color w:val="7030A0"/>
          <w:lang w:val="it-IT"/>
        </w:rPr>
        <w:t>75 del 13.07.2016.</w:t>
      </w:r>
    </w:p>
    <w:p w:rsidR="003A0790" w:rsidRPr="00342337" w:rsidRDefault="003A0790" w:rsidP="00625CB2">
      <w:pPr>
        <w:pStyle w:val="Titolo3"/>
        <w:rPr>
          <w:rFonts w:ascii="BentonSans-Book" w:eastAsia="Calibri" w:hAnsi="BentonSans-Book" w:cs="BentonSans-Book"/>
          <w:color w:val="auto"/>
          <w:szCs w:val="22"/>
        </w:rPr>
      </w:pPr>
      <w:bookmarkStart w:id="63" w:name="_Toc475637850"/>
      <w:bookmarkStart w:id="64" w:name="_Toc475637919"/>
      <w:r w:rsidRPr="00342337">
        <w:rPr>
          <w:rFonts w:ascii="BentonSans-Book" w:eastAsia="Calibri" w:hAnsi="BentonSans-Book" w:cs="BentonSans-Book"/>
          <w:color w:val="auto"/>
          <w:szCs w:val="22"/>
        </w:rPr>
        <w:t>Analisi e valutazione dei mezzi finanziari</w:t>
      </w:r>
      <w:bookmarkEnd w:id="63"/>
      <w:bookmarkEnd w:id="64"/>
    </w:p>
    <w:p w:rsidR="003A0790" w:rsidRPr="006F1DB1" w:rsidRDefault="003A0790" w:rsidP="000F4F29">
      <w:pPr>
        <w:pStyle w:val="Corpotesto"/>
        <w:rPr>
          <w:rFonts w:ascii="BentonSans-Book" w:hAnsi="BentonSans-Book" w:cs="BentonSans-Book"/>
          <w:bCs/>
          <w:lang w:val="it-IT"/>
        </w:rPr>
      </w:pP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L'ente locale, per sua natura, è caratterizzato dall'esigenza di massimizzare la soddisfazione degli utenti-cittadini attraverso l'erogazione di servizi che trovano la copertura finanziaria in una antecedente attività di acquisizione delle risorse.</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L'attività di ricerca delle fonti di finanziamento, sia per la copertura della spesa corrente che per quella d'investimento, ha costituito, pertanto, il primo momento dell'attività di programmazione del nostro ente. Da questa attività e dall'ammontare delle risorse che sono state preventivate, distinte a loro volta per natura e caratteristiche, sono, infatti, conseguite le successive previsioni di spesa.</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Per questa ragione la programmazione operativa del DUP si sviluppa partendo dalle entrate e cercando di evidenziare le modalità con cui le stesse finanziano la spesa al fine di perseguire gli obiettivi definiti.</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In particolare, nei paragrafi che seguono analizzeremo le entrate dapprima nel loro complesso e, successivamente, seguiremo lo schema logico proposto dal legislatore, procedendo cioè dalla lettura delle aggregazioni di massimo livello (titoli) e cercando di evidenziare, per ciascun titolo:</w:t>
      </w:r>
    </w:p>
    <w:p w:rsidR="003A0790" w:rsidRPr="006F1DB1" w:rsidRDefault="003A0790" w:rsidP="0028068D">
      <w:pPr>
        <w:pStyle w:val="Corpotesto"/>
        <w:numPr>
          <w:ilvl w:val="0"/>
          <w:numId w:val="35"/>
        </w:numPr>
        <w:spacing w:line="276" w:lineRule="auto"/>
        <w:jc w:val="both"/>
        <w:rPr>
          <w:rFonts w:ascii="BentonSans-Book" w:eastAsia="Times New Roman" w:hAnsi="BentonSans-Book" w:cs="BentonSans-Book"/>
          <w:color w:val="231F20"/>
          <w:lang w:val="it-IT"/>
        </w:rPr>
      </w:pPr>
      <w:proofErr w:type="gramStart"/>
      <w:r w:rsidRPr="006F1DB1">
        <w:rPr>
          <w:rFonts w:ascii="BentonSans-Book" w:eastAsia="Times New Roman" w:hAnsi="BentonSans-Book" w:cs="BentonSans-Book"/>
          <w:color w:val="231F20"/>
          <w:lang w:val="it-IT"/>
        </w:rPr>
        <w:t>la</w:t>
      </w:r>
      <w:proofErr w:type="gramEnd"/>
      <w:r w:rsidRPr="006F1DB1">
        <w:rPr>
          <w:rFonts w:ascii="BentonSans-Book" w:eastAsia="Times New Roman" w:hAnsi="BentonSans-Book" w:cs="BentonSans-Book"/>
          <w:color w:val="231F20"/>
          <w:lang w:val="it-IT"/>
        </w:rPr>
        <w:t xml:space="preserve"> valutazione generale sui mezzi finanziari, individuando le fonti di finanziamento ed  evidenziando</w:t>
      </w:r>
    </w:p>
    <w:p w:rsidR="003A0790" w:rsidRPr="006F1DB1" w:rsidRDefault="003A0790" w:rsidP="0028068D">
      <w:pPr>
        <w:pStyle w:val="Corpotesto"/>
        <w:numPr>
          <w:ilvl w:val="0"/>
          <w:numId w:val="35"/>
        </w:numPr>
        <w:spacing w:line="276" w:lineRule="auto"/>
        <w:jc w:val="both"/>
        <w:rPr>
          <w:rFonts w:ascii="BentonSans-Book" w:eastAsia="Times New Roman" w:hAnsi="BentonSans-Book" w:cs="BentonSans-Book"/>
          <w:color w:val="231F20"/>
          <w:lang w:val="it-IT"/>
        </w:rPr>
      </w:pPr>
      <w:proofErr w:type="gramStart"/>
      <w:r w:rsidRPr="006F1DB1">
        <w:rPr>
          <w:rFonts w:ascii="BentonSans-Book" w:eastAsia="Times New Roman" w:hAnsi="BentonSans-Book" w:cs="BentonSans-Book"/>
          <w:color w:val="231F20"/>
          <w:lang w:val="it-IT"/>
        </w:rPr>
        <w:t>l'andamento</w:t>
      </w:r>
      <w:proofErr w:type="gramEnd"/>
      <w:r w:rsidRPr="006F1DB1">
        <w:rPr>
          <w:rFonts w:ascii="BentonSans-Book" w:eastAsia="Times New Roman" w:hAnsi="BentonSans-Book" w:cs="BentonSans-Book"/>
          <w:color w:val="231F20"/>
          <w:lang w:val="it-IT"/>
        </w:rPr>
        <w:t xml:space="preserve"> storico degli stessi ed i relativi vincoli;</w:t>
      </w:r>
    </w:p>
    <w:p w:rsidR="003A0790" w:rsidRPr="006F1DB1" w:rsidRDefault="003A0790" w:rsidP="0028068D">
      <w:pPr>
        <w:pStyle w:val="Corpotesto"/>
        <w:numPr>
          <w:ilvl w:val="0"/>
          <w:numId w:val="35"/>
        </w:numPr>
        <w:spacing w:line="276" w:lineRule="auto"/>
        <w:jc w:val="both"/>
        <w:rPr>
          <w:rFonts w:ascii="BentonSans-Book" w:eastAsia="Times New Roman" w:hAnsi="BentonSans-Book" w:cs="BentonSans-Book"/>
          <w:color w:val="231F20"/>
          <w:lang w:val="it-IT"/>
        </w:rPr>
      </w:pPr>
      <w:proofErr w:type="gramStart"/>
      <w:r w:rsidRPr="006F1DB1">
        <w:rPr>
          <w:rFonts w:ascii="BentonSans-Book" w:eastAsia="Times New Roman" w:hAnsi="BentonSans-Book" w:cs="BentonSans-Book"/>
          <w:color w:val="231F20"/>
          <w:lang w:val="it-IT"/>
        </w:rPr>
        <w:t>gli</w:t>
      </w:r>
      <w:proofErr w:type="gramEnd"/>
      <w:r w:rsidRPr="006F1DB1">
        <w:rPr>
          <w:rFonts w:ascii="BentonSans-Book" w:eastAsia="Times New Roman" w:hAnsi="BentonSans-Book" w:cs="BentonSans-Book"/>
          <w:color w:val="231F20"/>
          <w:lang w:val="it-IT"/>
        </w:rPr>
        <w:t xml:space="preserve"> indirizzi in materia di tributi e tariffe dei servizi;</w:t>
      </w:r>
    </w:p>
    <w:p w:rsidR="003A0790" w:rsidRPr="006F1DB1" w:rsidRDefault="003A0790" w:rsidP="0028068D">
      <w:pPr>
        <w:pStyle w:val="Corpotesto"/>
        <w:numPr>
          <w:ilvl w:val="0"/>
          <w:numId w:val="35"/>
        </w:numPr>
        <w:spacing w:line="276" w:lineRule="auto"/>
        <w:jc w:val="both"/>
        <w:rPr>
          <w:rFonts w:ascii="BentonSans-Book" w:eastAsia="Times New Roman" w:hAnsi="BentonSans-Book" w:cs="BentonSans-Book"/>
          <w:color w:val="231F20"/>
          <w:lang w:val="it-IT"/>
        </w:rPr>
      </w:pPr>
      <w:proofErr w:type="gramStart"/>
      <w:r w:rsidRPr="006F1DB1">
        <w:rPr>
          <w:rFonts w:ascii="BentonSans-Book" w:eastAsia="Times New Roman" w:hAnsi="BentonSans-Book" w:cs="BentonSans-Book"/>
          <w:color w:val="231F20"/>
          <w:lang w:val="it-IT"/>
        </w:rPr>
        <w:t>gli</w:t>
      </w:r>
      <w:proofErr w:type="gramEnd"/>
      <w:r w:rsidRPr="006F1DB1">
        <w:rPr>
          <w:rFonts w:ascii="BentonSans-Book" w:eastAsia="Times New Roman" w:hAnsi="BentonSans-Book" w:cs="BentonSans-Book"/>
          <w:color w:val="231F20"/>
          <w:lang w:val="it-IT"/>
        </w:rPr>
        <w:t xml:space="preserve"> indirizzi sul ricorso all’indebitamento per il finanziamento degli investimenti.</w:t>
      </w:r>
    </w:p>
    <w:p w:rsidR="003A0790" w:rsidRPr="006F1DB1" w:rsidRDefault="003A0790" w:rsidP="0028068D">
      <w:pPr>
        <w:pStyle w:val="Corpotesto"/>
        <w:rPr>
          <w:rFonts w:ascii="BentonSans-Book" w:eastAsia="Times New Roman" w:hAnsi="BentonSans-Book" w:cs="BentonSans-Book"/>
          <w:color w:val="231F20"/>
          <w:lang w:val="it-IT"/>
        </w:rPr>
      </w:pPr>
    </w:p>
    <w:p w:rsidR="003A0790" w:rsidRDefault="003A0790" w:rsidP="0028068D">
      <w:pPr>
        <w:pStyle w:val="Corpotesto"/>
        <w:rPr>
          <w:rFonts w:ascii="BentonSans-Book" w:eastAsia="Times New Roman" w:hAnsi="BentonSans-Book" w:cs="BentonSans-Book"/>
          <w:color w:val="231F20"/>
          <w:lang w:val="it-IT"/>
        </w:rPr>
      </w:pPr>
    </w:p>
    <w:p w:rsidR="003A0790" w:rsidRPr="006F1DB1" w:rsidRDefault="003A0790" w:rsidP="0028068D">
      <w:pPr>
        <w:pStyle w:val="Corpotesto"/>
        <w:rPr>
          <w:rFonts w:ascii="BentonSans-Book" w:eastAsia="Times New Roman" w:hAnsi="BentonSans-Book" w:cs="BentonSans-Book"/>
          <w:color w:val="231F20"/>
          <w:lang w:val="it-IT"/>
        </w:rPr>
      </w:pPr>
    </w:p>
    <w:p w:rsidR="003A0790" w:rsidRPr="00342337" w:rsidRDefault="003A0790" w:rsidP="00625CB2">
      <w:pPr>
        <w:pStyle w:val="Titolo3"/>
        <w:rPr>
          <w:rFonts w:ascii="BentonSans-Book" w:eastAsia="Calibri" w:hAnsi="BentonSans-Book" w:cs="BentonSans-Book"/>
          <w:b w:val="0"/>
          <w:bCs w:val="0"/>
          <w:color w:val="auto"/>
          <w:sz w:val="22"/>
          <w:szCs w:val="22"/>
        </w:rPr>
      </w:pPr>
      <w:bookmarkStart w:id="65" w:name="_Toc475637851"/>
      <w:bookmarkStart w:id="66" w:name="_Toc475637920"/>
      <w:r w:rsidRPr="00342337">
        <w:rPr>
          <w:rFonts w:ascii="BentonSans-Book" w:eastAsia="Calibri" w:hAnsi="BentonSans-Book" w:cs="BentonSans-Book"/>
          <w:color w:val="auto"/>
          <w:sz w:val="22"/>
          <w:szCs w:val="22"/>
        </w:rPr>
        <w:t>ANALISI DELLE ENTRATE</w:t>
      </w:r>
      <w:bookmarkEnd w:id="65"/>
      <w:bookmarkEnd w:id="66"/>
      <w:r w:rsidRPr="00342337">
        <w:rPr>
          <w:rFonts w:ascii="BentonSans-Book" w:eastAsia="Calibri" w:hAnsi="BentonSans-Book" w:cs="BentonSans-Book"/>
          <w:b w:val="0"/>
          <w:bCs w:val="0"/>
          <w:color w:val="auto"/>
          <w:sz w:val="22"/>
          <w:szCs w:val="22"/>
        </w:rPr>
        <w:tab/>
      </w: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EF7B02">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Per facilitare la lettura e l'apprezzamento dei mezzi finanziari in ragione delle relative fonti di finanziamento ed evidenziando i dati relativi alle entrate prendendo a riferimento gli esercizi 201</w:t>
      </w:r>
      <w:r w:rsidR="00E25B86">
        <w:rPr>
          <w:rFonts w:ascii="BentonSans-Book" w:eastAsia="Times New Roman" w:hAnsi="BentonSans-Book" w:cs="BentonSans-Book"/>
          <w:color w:val="231F20"/>
          <w:lang w:val="it-IT"/>
        </w:rPr>
        <w:t>5</w:t>
      </w:r>
      <w:r w:rsidRPr="006F1DB1">
        <w:rPr>
          <w:rFonts w:ascii="BentonSans-Book" w:eastAsia="Times New Roman" w:hAnsi="BentonSans-Book" w:cs="BentonSans-Book"/>
          <w:color w:val="231F20"/>
          <w:lang w:val="it-IT"/>
        </w:rPr>
        <w:t>-20</w:t>
      </w:r>
      <w:r w:rsidR="00525482">
        <w:rPr>
          <w:rFonts w:ascii="BentonSans-Book" w:eastAsia="Times New Roman" w:hAnsi="BentonSans-Book" w:cs="BentonSans-Book"/>
          <w:color w:val="231F20"/>
          <w:lang w:val="it-IT"/>
        </w:rPr>
        <w:t>20</w:t>
      </w:r>
      <w:r w:rsidRPr="006F1DB1">
        <w:rPr>
          <w:rFonts w:ascii="BentonSans-Book" w:eastAsia="Times New Roman" w:hAnsi="BentonSans-Book" w:cs="BentonSans-Book"/>
          <w:color w:val="231F20"/>
          <w:lang w:val="it-IT"/>
        </w:rPr>
        <w:t>:</w:t>
      </w:r>
    </w:p>
    <w:p w:rsidR="003A0790" w:rsidRDefault="003A0790" w:rsidP="00EF7B02">
      <w:pPr>
        <w:pStyle w:val="Corpotesto"/>
        <w:spacing w:line="276" w:lineRule="auto"/>
        <w:ind w:left="0"/>
        <w:jc w:val="both"/>
        <w:rPr>
          <w:rFonts w:ascii="BentonSans-Book" w:eastAsia="Times New Roman" w:hAnsi="BentonSans-Book" w:cs="BentonSans-Book"/>
          <w:color w:val="231F20"/>
          <w:lang w:val="it-IT"/>
        </w:rPr>
      </w:pPr>
    </w:p>
    <w:p w:rsidR="003A0790" w:rsidRPr="006F1DB1" w:rsidRDefault="003A0790" w:rsidP="00EF7B02">
      <w:pPr>
        <w:pStyle w:val="Corpotesto"/>
        <w:spacing w:line="276" w:lineRule="auto"/>
        <w:ind w:left="0"/>
        <w:jc w:val="both"/>
        <w:rPr>
          <w:rFonts w:ascii="BentonSans-Book" w:eastAsia="Times New Roman" w:hAnsi="BentonSans-Book" w:cs="BentonSans-Book"/>
          <w:color w:val="231F20"/>
          <w:lang w:val="it-IT"/>
        </w:rPr>
      </w:pP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437"/>
        <w:gridCol w:w="1437"/>
        <w:gridCol w:w="1437"/>
        <w:gridCol w:w="1437"/>
        <w:gridCol w:w="1437"/>
        <w:gridCol w:w="1437"/>
      </w:tblGrid>
      <w:tr w:rsidR="00525482" w:rsidRPr="006F1DB1" w:rsidTr="00525482">
        <w:trPr>
          <w:jc w:val="center"/>
        </w:trPr>
        <w:tc>
          <w:tcPr>
            <w:tcW w:w="1437" w:type="dxa"/>
            <w:tcBorders>
              <w:top w:val="nil"/>
              <w:left w:val="nil"/>
            </w:tcBorders>
            <w:shd w:val="clear" w:color="auto" w:fill="auto"/>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p>
        </w:tc>
        <w:tc>
          <w:tcPr>
            <w:tcW w:w="1437"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437"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437"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437"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437"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c>
          <w:tcPr>
            <w:tcW w:w="1437" w:type="dxa"/>
            <w:shd w:val="clear" w:color="auto" w:fill="EBFF00"/>
          </w:tcPr>
          <w:p w:rsidR="00525482" w:rsidRPr="00342337" w:rsidRDefault="00525482" w:rsidP="00A2312E">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2020</w:t>
            </w:r>
          </w:p>
        </w:tc>
      </w:tr>
      <w:tr w:rsidR="00525482" w:rsidRPr="00A2312E" w:rsidTr="0014432C">
        <w:trPr>
          <w:jc w:val="center"/>
        </w:trPr>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Entrate tributarie (Titolo 1)</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361.653,00</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342.349,00</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437" w:type="dxa"/>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r>
      <w:tr w:rsidR="00525482" w:rsidRPr="00A2312E" w:rsidTr="0014432C">
        <w:trPr>
          <w:jc w:val="center"/>
        </w:trPr>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Entrate per trasferimenti correnti (Titolo 2)</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229.138,39</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289.151,00</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289.362,00</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290.203,00</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284.381,00</w:t>
            </w:r>
          </w:p>
        </w:tc>
        <w:tc>
          <w:tcPr>
            <w:tcW w:w="1437" w:type="dxa"/>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284.381,00</w:t>
            </w:r>
          </w:p>
        </w:tc>
      </w:tr>
      <w:tr w:rsidR="00525482" w:rsidRPr="00A2312E" w:rsidTr="0014432C">
        <w:trPr>
          <w:jc w:val="center"/>
        </w:trPr>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 xml:space="preserve">Entrate </w:t>
            </w:r>
            <w:proofErr w:type="spellStart"/>
            <w:r w:rsidRPr="00A2312E">
              <w:rPr>
                <w:rFonts w:ascii="BentonSans-Book" w:eastAsia="Times New Roman" w:hAnsi="BentonSans-Book" w:cs="BentonSans-Book"/>
                <w:color w:val="231F20"/>
                <w:sz w:val="16"/>
                <w:szCs w:val="16"/>
                <w:lang w:val="it-IT"/>
              </w:rPr>
              <w:t>Extratributarie</w:t>
            </w:r>
            <w:proofErr w:type="spellEnd"/>
            <w:r w:rsidRPr="00A2312E">
              <w:rPr>
                <w:rFonts w:ascii="BentonSans-Book" w:eastAsia="Times New Roman" w:hAnsi="BentonSans-Book" w:cs="BentonSans-Book"/>
                <w:color w:val="231F20"/>
                <w:sz w:val="16"/>
                <w:szCs w:val="16"/>
                <w:lang w:val="it-IT"/>
              </w:rPr>
              <w:t xml:space="preserve"> (Titolo 3)</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265.659,00</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367.763,00</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353.579,00</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343.881,00</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339.829,00</w:t>
            </w:r>
          </w:p>
        </w:tc>
        <w:tc>
          <w:tcPr>
            <w:tcW w:w="1437" w:type="dxa"/>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339.829,00</w:t>
            </w:r>
          </w:p>
        </w:tc>
      </w:tr>
      <w:tr w:rsidR="00525482" w:rsidRPr="00A2312E" w:rsidTr="0014432C">
        <w:trPr>
          <w:jc w:val="center"/>
        </w:trPr>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Totale entrate correnti</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856.450,39</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999.263,00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961.941,00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953.084,00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943.210,00</w:t>
            </w:r>
          </w:p>
        </w:tc>
        <w:tc>
          <w:tcPr>
            <w:tcW w:w="1437"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943.210,00</w:t>
            </w:r>
          </w:p>
        </w:tc>
      </w:tr>
      <w:tr w:rsidR="00525482" w:rsidRPr="00A2312E" w:rsidTr="0014432C">
        <w:trPr>
          <w:jc w:val="center"/>
        </w:trPr>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Proventi oneri di urbanizzazione per spesa corrente</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525482" w:rsidRPr="00A2312E" w:rsidTr="0014432C">
        <w:trPr>
          <w:jc w:val="center"/>
        </w:trPr>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Avanzo applicato spese correnti</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525482" w:rsidRPr="00A2312E" w:rsidTr="0014432C">
        <w:trPr>
          <w:jc w:val="center"/>
        </w:trPr>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Entrate da accensione di prestiti destinate a estinzione anticipata dei prestiti</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525482" w:rsidRPr="00A2312E" w:rsidTr="0014432C">
        <w:trPr>
          <w:trHeight w:val="1537"/>
          <w:jc w:val="center"/>
        </w:trPr>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 xml:space="preserve">Totale entrate per spese correnti e </w:t>
            </w:r>
            <w:proofErr w:type="spellStart"/>
            <w:r w:rsidRPr="00A2312E">
              <w:rPr>
                <w:rFonts w:ascii="BentonSans-Book" w:eastAsia="Times New Roman" w:hAnsi="BentonSans-Book" w:cs="BentonSans-Book"/>
                <w:color w:val="231F20"/>
                <w:sz w:val="16"/>
                <w:szCs w:val="16"/>
                <w:lang w:val="it-IT"/>
              </w:rPr>
              <w:t>ri</w:t>
            </w:r>
            <w:proofErr w:type="spellEnd"/>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856.450,39</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999.263,00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961.941,00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953.084,00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943.210,00</w:t>
            </w:r>
          </w:p>
        </w:tc>
        <w:tc>
          <w:tcPr>
            <w:tcW w:w="1437"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943.210,00</w:t>
            </w:r>
          </w:p>
        </w:tc>
      </w:tr>
      <w:tr w:rsidR="00525482" w:rsidRPr="00A2312E" w:rsidTr="0014432C">
        <w:trPr>
          <w:jc w:val="center"/>
        </w:trPr>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Alienazioni di beni e trasferimenti di capitale</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30.000,00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37.365,00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525482" w:rsidRPr="00A2312E" w:rsidTr="0014432C">
        <w:trPr>
          <w:jc w:val="center"/>
        </w:trPr>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Proventi oneri urbanizzazione per spese investimenti</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24.985,00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37.904,39</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525482" w:rsidRPr="00A2312E" w:rsidTr="0014432C">
        <w:trPr>
          <w:jc w:val="center"/>
        </w:trPr>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Mutui e prestiti</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200.000,00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525482" w:rsidRPr="00A2312E" w:rsidTr="0014432C">
        <w:trPr>
          <w:jc w:val="center"/>
        </w:trPr>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Avanzo applicato spese investimento</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525482" w:rsidRPr="00A2312E" w:rsidTr="0014432C">
        <w:trPr>
          <w:jc w:val="center"/>
        </w:trPr>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sz w:val="16"/>
                <w:szCs w:val="16"/>
                <w:lang w:val="it-IT"/>
              </w:rPr>
              <w:t>Fondo pluriennale vincolato per spese in conto capitale</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1.034.296,07</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37" w:type="dxa"/>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525482" w:rsidRPr="00A2312E" w:rsidTr="0014432C">
        <w:trPr>
          <w:jc w:val="center"/>
        </w:trPr>
        <w:tc>
          <w:tcPr>
            <w:tcW w:w="1437"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A2312E">
              <w:rPr>
                <w:rFonts w:ascii="BentonSans-Book" w:eastAsia="Times New Roman" w:hAnsi="BentonSans-Book" w:cs="BentonSans-Book"/>
                <w:b/>
                <w:color w:val="231F20"/>
                <w:sz w:val="16"/>
                <w:szCs w:val="16"/>
                <w:lang w:val="it-IT"/>
              </w:rPr>
              <w:t>Totale entrate in conto capitale</w:t>
            </w:r>
          </w:p>
        </w:tc>
        <w:tc>
          <w:tcPr>
            <w:tcW w:w="1437"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54.985,00</w:t>
            </w:r>
          </w:p>
        </w:tc>
        <w:tc>
          <w:tcPr>
            <w:tcW w:w="1437"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1.309.565,46</w:t>
            </w:r>
          </w:p>
        </w:tc>
        <w:tc>
          <w:tcPr>
            <w:tcW w:w="1437"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10.0000</w:t>
            </w:r>
          </w:p>
        </w:tc>
        <w:tc>
          <w:tcPr>
            <w:tcW w:w="1437"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525482" w:rsidRPr="00A2312E" w:rsidTr="0014432C">
        <w:trPr>
          <w:jc w:val="center"/>
        </w:trPr>
        <w:tc>
          <w:tcPr>
            <w:tcW w:w="1437"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p>
        </w:tc>
        <w:tc>
          <w:tcPr>
            <w:tcW w:w="1437" w:type="dxa"/>
            <w:shd w:val="clear" w:color="auto" w:fill="BFBFBF"/>
            <w:vAlign w:val="center"/>
          </w:tcPr>
          <w:p w:rsidR="00525482" w:rsidRDefault="00525482" w:rsidP="00525482">
            <w:pPr>
              <w:pStyle w:val="Corpotesto"/>
              <w:jc w:val="center"/>
              <w:rPr>
                <w:rFonts w:ascii="BentonSans-Book" w:eastAsia="Times New Roman" w:hAnsi="BentonSans-Book" w:cs="BentonSans-Book"/>
                <w:b/>
                <w:color w:val="231F20"/>
                <w:sz w:val="16"/>
                <w:szCs w:val="16"/>
                <w:lang w:val="it-IT"/>
              </w:rPr>
            </w:pPr>
          </w:p>
        </w:tc>
        <w:tc>
          <w:tcPr>
            <w:tcW w:w="1437" w:type="dxa"/>
            <w:shd w:val="clear" w:color="auto" w:fill="BFBFBF"/>
            <w:vAlign w:val="center"/>
          </w:tcPr>
          <w:p w:rsidR="00525482" w:rsidRDefault="00525482" w:rsidP="00525482">
            <w:pPr>
              <w:pStyle w:val="Corpotesto"/>
              <w:jc w:val="center"/>
              <w:rPr>
                <w:rFonts w:ascii="BentonSans-Book" w:eastAsia="Times New Roman" w:hAnsi="BentonSans-Book" w:cs="BentonSans-Book"/>
                <w:b/>
                <w:color w:val="231F20"/>
                <w:sz w:val="16"/>
                <w:szCs w:val="16"/>
                <w:lang w:val="it-IT"/>
              </w:rPr>
            </w:pPr>
          </w:p>
        </w:tc>
        <w:tc>
          <w:tcPr>
            <w:tcW w:w="1437" w:type="dxa"/>
            <w:shd w:val="clear" w:color="auto" w:fill="BFBFBF"/>
            <w:vAlign w:val="center"/>
          </w:tcPr>
          <w:p w:rsidR="00525482" w:rsidRDefault="00525482" w:rsidP="00525482">
            <w:pPr>
              <w:pStyle w:val="Corpotesto"/>
              <w:jc w:val="center"/>
              <w:rPr>
                <w:rFonts w:ascii="BentonSans-Book" w:eastAsia="Times New Roman" w:hAnsi="BentonSans-Book" w:cs="BentonSans-Book"/>
                <w:b/>
                <w:color w:val="231F20"/>
                <w:sz w:val="16"/>
                <w:szCs w:val="16"/>
                <w:lang w:val="it-IT"/>
              </w:rPr>
            </w:pPr>
          </w:p>
        </w:tc>
        <w:tc>
          <w:tcPr>
            <w:tcW w:w="1437" w:type="dxa"/>
            <w:shd w:val="clear" w:color="auto" w:fill="BFBFBF"/>
            <w:vAlign w:val="center"/>
          </w:tcPr>
          <w:p w:rsidR="00525482" w:rsidRDefault="00525482" w:rsidP="00525482">
            <w:pPr>
              <w:pStyle w:val="Corpotesto"/>
              <w:jc w:val="center"/>
              <w:rPr>
                <w:rFonts w:ascii="BentonSans-Book" w:eastAsia="Times New Roman" w:hAnsi="BentonSans-Book" w:cs="BentonSans-Book"/>
                <w:b/>
                <w:color w:val="231F20"/>
                <w:sz w:val="16"/>
                <w:szCs w:val="16"/>
                <w:lang w:val="it-IT"/>
              </w:rPr>
            </w:pPr>
          </w:p>
        </w:tc>
        <w:tc>
          <w:tcPr>
            <w:tcW w:w="1437" w:type="dxa"/>
            <w:shd w:val="clear" w:color="auto" w:fill="BFBFBF"/>
            <w:vAlign w:val="center"/>
          </w:tcPr>
          <w:p w:rsidR="00525482" w:rsidRDefault="00525482" w:rsidP="00525482">
            <w:pPr>
              <w:pStyle w:val="Corpotesto"/>
              <w:jc w:val="center"/>
              <w:rPr>
                <w:rFonts w:ascii="BentonSans-Book" w:eastAsia="Times New Roman" w:hAnsi="BentonSans-Book" w:cs="BentonSans-Book"/>
                <w:b/>
                <w:color w:val="231F20"/>
                <w:sz w:val="16"/>
                <w:szCs w:val="16"/>
                <w:lang w:val="it-IT"/>
              </w:rPr>
            </w:pPr>
          </w:p>
        </w:tc>
        <w:tc>
          <w:tcPr>
            <w:tcW w:w="1437" w:type="dxa"/>
            <w:shd w:val="clear" w:color="auto" w:fill="BFBFBF"/>
            <w:vAlign w:val="center"/>
          </w:tcPr>
          <w:p w:rsidR="00525482" w:rsidRDefault="00525482" w:rsidP="00525482">
            <w:pPr>
              <w:pStyle w:val="Corpotesto"/>
              <w:jc w:val="center"/>
              <w:rPr>
                <w:rFonts w:ascii="BentonSans-Book" w:eastAsia="Times New Roman" w:hAnsi="BentonSans-Book" w:cs="BentonSans-Book"/>
                <w:b/>
                <w:color w:val="231F20"/>
                <w:sz w:val="16"/>
                <w:szCs w:val="16"/>
                <w:lang w:val="it-IT"/>
              </w:rPr>
            </w:pPr>
          </w:p>
        </w:tc>
      </w:tr>
    </w:tbl>
    <w:p w:rsidR="003A0790" w:rsidRPr="00A2312E" w:rsidRDefault="003A0790" w:rsidP="00625CB2">
      <w:pPr>
        <w:pStyle w:val="Titolo3"/>
        <w:rPr>
          <w:rFonts w:ascii="BentonSans-Book" w:eastAsia="Calibri" w:hAnsi="BentonSans-Book" w:cs="BentonSans-Book"/>
          <w:color w:val="auto"/>
          <w:sz w:val="16"/>
          <w:szCs w:val="16"/>
        </w:rPr>
      </w:pPr>
    </w:p>
    <w:p w:rsidR="003A0790" w:rsidRPr="00342337" w:rsidRDefault="003A0790" w:rsidP="00625CB2">
      <w:pPr>
        <w:pStyle w:val="Titolo3"/>
        <w:rPr>
          <w:rFonts w:ascii="BentonSans-Book" w:eastAsia="Calibri" w:hAnsi="BentonSans-Book" w:cs="BentonSans-Book"/>
          <w:color w:val="auto"/>
          <w:sz w:val="22"/>
          <w:szCs w:val="22"/>
        </w:rPr>
      </w:pPr>
      <w:bookmarkStart w:id="67" w:name="_Toc475637852"/>
      <w:bookmarkStart w:id="68" w:name="_Toc475637921"/>
      <w:r w:rsidRPr="00342337">
        <w:rPr>
          <w:rFonts w:ascii="BentonSans-Book" w:eastAsia="Calibri" w:hAnsi="BentonSans-Book" w:cs="BentonSans-Book"/>
          <w:color w:val="auto"/>
          <w:sz w:val="22"/>
          <w:szCs w:val="22"/>
        </w:rPr>
        <w:t>Entrate tributarie</w:t>
      </w:r>
      <w:bookmarkEnd w:id="67"/>
      <w:bookmarkEnd w:id="68"/>
    </w:p>
    <w:p w:rsidR="003A0790" w:rsidRPr="00342337" w:rsidRDefault="003A0790" w:rsidP="00625CB2">
      <w:pPr>
        <w:pStyle w:val="Titolo3"/>
        <w:rPr>
          <w:rFonts w:ascii="BentonSans-Book" w:eastAsia="Calibri" w:hAnsi="BentonSans-Book" w:cs="BentonSans-Book"/>
          <w:color w:val="auto"/>
          <w:sz w:val="22"/>
          <w:szCs w:val="22"/>
        </w:rPr>
      </w:pPr>
    </w:p>
    <w:p w:rsidR="003A0790"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Successivamente vengono analizzate le entrate tributarie distinte per tipologia:</w:t>
      </w:r>
    </w:p>
    <w:p w:rsidR="003A0790" w:rsidRDefault="003A0790" w:rsidP="0028068D">
      <w:pPr>
        <w:pStyle w:val="Corpotesto"/>
        <w:spacing w:line="276" w:lineRule="auto"/>
        <w:ind w:left="0"/>
        <w:jc w:val="both"/>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438"/>
        <w:gridCol w:w="1438"/>
        <w:gridCol w:w="1437"/>
        <w:gridCol w:w="1438"/>
        <w:gridCol w:w="1438"/>
        <w:gridCol w:w="1438"/>
      </w:tblGrid>
      <w:tr w:rsidR="00525482" w:rsidRPr="006F1DB1" w:rsidTr="00525482">
        <w:trPr>
          <w:jc w:val="center"/>
        </w:trPr>
        <w:tc>
          <w:tcPr>
            <w:tcW w:w="1437" w:type="dxa"/>
            <w:tcBorders>
              <w:top w:val="nil"/>
              <w:left w:val="nil"/>
            </w:tcBorders>
            <w:shd w:val="clear" w:color="auto" w:fill="auto"/>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p>
        </w:tc>
        <w:tc>
          <w:tcPr>
            <w:tcW w:w="1438"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438"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437"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438"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438"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c>
          <w:tcPr>
            <w:tcW w:w="1438" w:type="dxa"/>
            <w:shd w:val="clear" w:color="auto" w:fill="EBFF00"/>
          </w:tcPr>
          <w:p w:rsidR="00525482" w:rsidRPr="00342337" w:rsidRDefault="00525482" w:rsidP="00A2312E">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2020</w:t>
            </w:r>
          </w:p>
        </w:tc>
      </w:tr>
      <w:tr w:rsidR="00525482" w:rsidRPr="006F1DB1" w:rsidTr="0014432C">
        <w:trPr>
          <w:jc w:val="center"/>
        </w:trPr>
        <w:tc>
          <w:tcPr>
            <w:tcW w:w="1437"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101: Imposte, tasse e proventi</w:t>
            </w:r>
          </w:p>
        </w:tc>
        <w:tc>
          <w:tcPr>
            <w:tcW w:w="1438"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361.653,00</w:t>
            </w:r>
          </w:p>
        </w:tc>
        <w:tc>
          <w:tcPr>
            <w:tcW w:w="1438"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342.349,00</w:t>
            </w:r>
          </w:p>
        </w:tc>
        <w:tc>
          <w:tcPr>
            <w:tcW w:w="143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438"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438"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438" w:type="dxa"/>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r>
      <w:tr w:rsidR="00525482" w:rsidRPr="006F1DB1" w:rsidTr="0014432C">
        <w:trPr>
          <w:jc w:val="center"/>
        </w:trPr>
        <w:tc>
          <w:tcPr>
            <w:tcW w:w="1437"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103: Tributi devoluti e regolati alle autonomia speciali</w:t>
            </w:r>
          </w:p>
        </w:tc>
        <w:tc>
          <w:tcPr>
            <w:tcW w:w="1438"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525482" w:rsidRPr="006F1DB1" w:rsidTr="0014432C">
        <w:trPr>
          <w:jc w:val="center"/>
        </w:trPr>
        <w:tc>
          <w:tcPr>
            <w:tcW w:w="1437"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104: Compartecipazioni di tributi</w:t>
            </w:r>
          </w:p>
        </w:tc>
        <w:tc>
          <w:tcPr>
            <w:tcW w:w="1438"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525482" w:rsidRPr="006F1DB1" w:rsidTr="0014432C">
        <w:trPr>
          <w:jc w:val="center"/>
        </w:trPr>
        <w:tc>
          <w:tcPr>
            <w:tcW w:w="1437"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301: Fondi perequativi da Amministrazioni centrali</w:t>
            </w:r>
          </w:p>
        </w:tc>
        <w:tc>
          <w:tcPr>
            <w:tcW w:w="1438"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525482" w:rsidRPr="006F1DB1" w:rsidTr="0014432C">
        <w:trPr>
          <w:jc w:val="center"/>
        </w:trPr>
        <w:tc>
          <w:tcPr>
            <w:tcW w:w="1437"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302: Fondi perequativi dalla Regione o Provincia autonoma (solo per Enti locali)</w:t>
            </w:r>
          </w:p>
        </w:tc>
        <w:tc>
          <w:tcPr>
            <w:tcW w:w="1438"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525482" w:rsidRPr="006F1DB1" w:rsidTr="00525482">
        <w:trPr>
          <w:jc w:val="center"/>
        </w:trPr>
        <w:tc>
          <w:tcPr>
            <w:tcW w:w="1437" w:type="dxa"/>
            <w:shd w:val="clear" w:color="auto" w:fill="BFBFBF"/>
            <w:vAlign w:val="center"/>
          </w:tcPr>
          <w:p w:rsidR="00525482" w:rsidRPr="00342337" w:rsidRDefault="00525482" w:rsidP="00525482">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Totale Titolo 1: Entrate correnti di natura tributaria, contributiva e perequativa</w:t>
            </w:r>
          </w:p>
        </w:tc>
        <w:tc>
          <w:tcPr>
            <w:tcW w:w="1438"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361.653,00</w:t>
            </w:r>
          </w:p>
        </w:tc>
        <w:tc>
          <w:tcPr>
            <w:tcW w:w="1438"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342.349,00</w:t>
            </w:r>
          </w:p>
        </w:tc>
        <w:tc>
          <w:tcPr>
            <w:tcW w:w="1437"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319.000,00</w:t>
            </w:r>
          </w:p>
        </w:tc>
        <w:tc>
          <w:tcPr>
            <w:tcW w:w="1438"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319.000,00</w:t>
            </w:r>
          </w:p>
        </w:tc>
        <w:tc>
          <w:tcPr>
            <w:tcW w:w="1438"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319.000,00</w:t>
            </w:r>
          </w:p>
        </w:tc>
        <w:tc>
          <w:tcPr>
            <w:tcW w:w="1438" w:type="dxa"/>
            <w:shd w:val="clear" w:color="auto" w:fill="BFBFBF"/>
          </w:tcPr>
          <w:p w:rsidR="00525482" w:rsidRDefault="00525482" w:rsidP="00525482">
            <w:pPr>
              <w:pStyle w:val="Corpotesto"/>
              <w:jc w:val="center"/>
              <w:rPr>
                <w:rFonts w:ascii="BentonSans-Book" w:eastAsia="Times New Roman" w:hAnsi="BentonSans-Book" w:cs="BentonSans-Book"/>
                <w:b/>
                <w:noProof/>
                <w:color w:val="231F20"/>
                <w:sz w:val="16"/>
                <w:szCs w:val="16"/>
                <w:lang w:val="it-IT"/>
              </w:rPr>
            </w:pPr>
          </w:p>
          <w:p w:rsidR="00525482" w:rsidRDefault="00525482" w:rsidP="00525482">
            <w:pPr>
              <w:pStyle w:val="Corpotesto"/>
              <w:jc w:val="center"/>
              <w:rPr>
                <w:rFonts w:ascii="BentonSans-Book" w:eastAsia="Times New Roman" w:hAnsi="BentonSans-Book" w:cs="BentonSans-Book"/>
                <w:b/>
                <w:noProof/>
                <w:color w:val="231F20"/>
                <w:sz w:val="16"/>
                <w:szCs w:val="16"/>
                <w:lang w:val="it-IT"/>
              </w:rPr>
            </w:pPr>
          </w:p>
          <w:p w:rsidR="00525482" w:rsidRDefault="00525482" w:rsidP="00525482">
            <w:pPr>
              <w:pStyle w:val="Corpotesto"/>
              <w:jc w:val="center"/>
              <w:rPr>
                <w:rFonts w:ascii="BentonSans-Book" w:eastAsia="Times New Roman" w:hAnsi="BentonSans-Book" w:cs="BentonSans-Book"/>
                <w:b/>
                <w:noProof/>
                <w:color w:val="231F20"/>
                <w:sz w:val="16"/>
                <w:szCs w:val="16"/>
                <w:lang w:val="it-IT"/>
              </w:rPr>
            </w:pPr>
          </w:p>
          <w:p w:rsidR="00525482" w:rsidRDefault="00525482" w:rsidP="00525482">
            <w:pPr>
              <w:pStyle w:val="Corpotesto"/>
              <w:jc w:val="center"/>
              <w:rPr>
                <w:rFonts w:ascii="BentonSans-Book" w:eastAsia="Times New Roman" w:hAnsi="BentonSans-Book" w:cs="BentonSans-Book"/>
                <w:b/>
                <w:noProof/>
                <w:color w:val="231F20"/>
                <w:sz w:val="16"/>
                <w:szCs w:val="16"/>
                <w:lang w:val="it-IT"/>
              </w:rPr>
            </w:pPr>
          </w:p>
          <w:p w:rsidR="00525482" w:rsidRDefault="00525482" w:rsidP="00525482">
            <w:pPr>
              <w:pStyle w:val="Corpotesto"/>
              <w:jc w:val="center"/>
              <w:rPr>
                <w:rFonts w:ascii="BentonSans-Book" w:eastAsia="Times New Roman" w:hAnsi="BentonSans-Book" w:cs="BentonSans-Book"/>
                <w:b/>
                <w:noProof/>
                <w:color w:val="231F20"/>
                <w:sz w:val="16"/>
                <w:szCs w:val="16"/>
                <w:lang w:val="it-IT"/>
              </w:rPr>
            </w:pPr>
          </w:p>
          <w:p w:rsidR="00525482" w:rsidRDefault="00525482" w:rsidP="00525482">
            <w:pPr>
              <w:pStyle w:val="Corpotesto"/>
              <w:jc w:val="center"/>
              <w:rPr>
                <w:rFonts w:ascii="BentonSans-Book" w:eastAsia="Times New Roman" w:hAnsi="BentonSans-Book" w:cs="BentonSans-Book"/>
                <w:b/>
                <w:noProof/>
                <w:color w:val="231F20"/>
                <w:sz w:val="16"/>
                <w:szCs w:val="16"/>
                <w:lang w:val="it-IT"/>
              </w:rPr>
            </w:pPr>
          </w:p>
          <w:p w:rsidR="00525482" w:rsidRPr="00F73434" w:rsidRDefault="00525482" w:rsidP="00525482">
            <w:pPr>
              <w:pStyle w:val="Corpotesto"/>
              <w:jc w:val="center"/>
              <w:rPr>
                <w:rFonts w:ascii="BentonSans-Book" w:eastAsia="Times New Roman" w:hAnsi="BentonSans-Book" w:cs="BentonSans-Book"/>
                <w:b/>
                <w:noProof/>
                <w:color w:val="231F20"/>
                <w:sz w:val="16"/>
                <w:szCs w:val="16"/>
                <w:lang w:val="it-IT"/>
              </w:rPr>
            </w:pPr>
            <w:r w:rsidRPr="00F73434">
              <w:rPr>
                <w:rFonts w:ascii="BentonSans-Book" w:eastAsia="Times New Roman" w:hAnsi="BentonSans-Book" w:cs="BentonSans-Book"/>
                <w:b/>
                <w:noProof/>
                <w:color w:val="231F20"/>
                <w:sz w:val="16"/>
                <w:szCs w:val="16"/>
                <w:lang w:val="it-IT"/>
              </w:rPr>
              <w:t>319.000,00</w:t>
            </w:r>
          </w:p>
        </w:tc>
      </w:tr>
    </w:tbl>
    <w:p w:rsidR="003A0790" w:rsidRPr="006F1DB1" w:rsidRDefault="003A0790" w:rsidP="000F4F29">
      <w:pPr>
        <w:pStyle w:val="Corpotesto"/>
        <w:rPr>
          <w:rFonts w:ascii="BentonSans-Book" w:hAnsi="BentonSans-Book" w:cs="BentonSans-Book"/>
          <w:color w:val="FF0000"/>
          <w:lang w:val="it-IT"/>
        </w:rPr>
      </w:pPr>
    </w:p>
    <w:p w:rsidR="003A0790" w:rsidRDefault="003A0790" w:rsidP="00FC66EA">
      <w:pPr>
        <w:pStyle w:val="Corpotesto"/>
        <w:ind w:left="0"/>
        <w:rPr>
          <w:rFonts w:ascii="BentonSans-Book" w:eastAsia="Times New Roman" w:hAnsi="BentonSans-Book" w:cs="BentonSans-Book"/>
          <w:color w:val="231F20"/>
          <w:lang w:val="it-IT"/>
        </w:rPr>
      </w:pPr>
    </w:p>
    <w:p w:rsidR="003A0790" w:rsidRPr="006F1DB1" w:rsidRDefault="003A0790" w:rsidP="00FC66EA">
      <w:pPr>
        <w:pStyle w:val="Corpotesto"/>
        <w:ind w:left="0"/>
        <w:rPr>
          <w:rFonts w:ascii="BentonSans-Book" w:eastAsia="Times New Roman" w:hAnsi="BentonSans-Book" w:cs="BentonSans-Book"/>
          <w:color w:val="231F20"/>
          <w:lang w:val="it-IT"/>
        </w:rPr>
      </w:pPr>
    </w:p>
    <w:p w:rsidR="003A0790" w:rsidRPr="00342337" w:rsidRDefault="003A0790" w:rsidP="007575C8">
      <w:pPr>
        <w:pStyle w:val="Titolo3"/>
        <w:rPr>
          <w:rFonts w:ascii="BentonSans-Book" w:eastAsia="Calibri" w:hAnsi="BentonSans-Book" w:cs="BentonSans-Book"/>
          <w:color w:val="auto"/>
          <w:sz w:val="22"/>
          <w:szCs w:val="22"/>
        </w:rPr>
      </w:pPr>
      <w:bookmarkStart w:id="69" w:name="_Toc475637853"/>
      <w:bookmarkStart w:id="70" w:name="_Toc475637922"/>
      <w:r w:rsidRPr="00342337">
        <w:rPr>
          <w:rFonts w:ascii="BentonSans-Book" w:eastAsia="Calibri" w:hAnsi="BentonSans-Book" w:cs="BentonSans-Book"/>
          <w:color w:val="auto"/>
          <w:sz w:val="22"/>
          <w:szCs w:val="22"/>
        </w:rPr>
        <w:t>Entrate da trasferimenti correnti</w:t>
      </w:r>
      <w:bookmarkEnd w:id="69"/>
      <w:bookmarkEnd w:id="70"/>
    </w:p>
    <w:p w:rsidR="003A0790" w:rsidRPr="00810687" w:rsidRDefault="003A0790" w:rsidP="00810687"/>
    <w:p w:rsidR="003A0790" w:rsidRPr="006F1DB1" w:rsidRDefault="003A0790" w:rsidP="000F4F29">
      <w:pPr>
        <w:pStyle w:val="Corpotesto"/>
        <w:rPr>
          <w:rFonts w:ascii="BentonSans-Book" w:eastAsia="Times New Roman" w:hAnsi="BentonSans-Book" w:cs="BentonSans-Book"/>
          <w:color w:val="231F20"/>
          <w:lang w:val="it-IT"/>
        </w:rPr>
      </w:pP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1539"/>
        <w:gridCol w:w="1540"/>
        <w:gridCol w:w="1539"/>
        <w:gridCol w:w="1539"/>
        <w:gridCol w:w="1540"/>
        <w:gridCol w:w="1540"/>
      </w:tblGrid>
      <w:tr w:rsidR="00525482" w:rsidRPr="006F1DB1" w:rsidTr="00525482">
        <w:trPr>
          <w:jc w:val="center"/>
        </w:trPr>
        <w:tc>
          <w:tcPr>
            <w:tcW w:w="1539" w:type="dxa"/>
            <w:tcBorders>
              <w:top w:val="nil"/>
              <w:left w:val="nil"/>
            </w:tcBorders>
            <w:shd w:val="clear" w:color="auto" w:fill="auto"/>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p>
        </w:tc>
        <w:tc>
          <w:tcPr>
            <w:tcW w:w="1539"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540"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539"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539"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540"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c>
          <w:tcPr>
            <w:tcW w:w="1540" w:type="dxa"/>
            <w:shd w:val="clear" w:color="auto" w:fill="EBFF00"/>
          </w:tcPr>
          <w:p w:rsidR="00525482" w:rsidRPr="00342337" w:rsidRDefault="00525482" w:rsidP="00A2312E">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2020</w:t>
            </w:r>
          </w:p>
        </w:tc>
      </w:tr>
      <w:tr w:rsidR="00525482" w:rsidRPr="006F1DB1" w:rsidTr="0014432C">
        <w:trPr>
          <w:jc w:val="center"/>
        </w:trPr>
        <w:tc>
          <w:tcPr>
            <w:tcW w:w="1539"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101: Trasferimenti correnti da Amministrazioni pubbliche</w:t>
            </w:r>
          </w:p>
        </w:tc>
        <w:tc>
          <w:tcPr>
            <w:tcW w:w="1539"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225.138,39</w:t>
            </w:r>
          </w:p>
        </w:tc>
        <w:tc>
          <w:tcPr>
            <w:tcW w:w="1540"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278.868,00</w:t>
            </w:r>
          </w:p>
        </w:tc>
        <w:tc>
          <w:tcPr>
            <w:tcW w:w="1539"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250.362,00</w:t>
            </w:r>
          </w:p>
        </w:tc>
        <w:tc>
          <w:tcPr>
            <w:tcW w:w="1539"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225.138,39</w:t>
            </w:r>
          </w:p>
        </w:tc>
        <w:tc>
          <w:tcPr>
            <w:tcW w:w="1540"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245.381,00</w:t>
            </w:r>
          </w:p>
        </w:tc>
        <w:tc>
          <w:tcPr>
            <w:tcW w:w="1540" w:type="dxa"/>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245.381,00</w:t>
            </w:r>
          </w:p>
        </w:tc>
      </w:tr>
      <w:tr w:rsidR="00525482" w:rsidRPr="006F1DB1" w:rsidTr="0014432C">
        <w:trPr>
          <w:jc w:val="center"/>
        </w:trPr>
        <w:tc>
          <w:tcPr>
            <w:tcW w:w="1539"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102: Trasferimenti correnti da Famiglie</w:t>
            </w:r>
          </w:p>
        </w:tc>
        <w:tc>
          <w:tcPr>
            <w:tcW w:w="1539"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1.283,00</w:t>
            </w:r>
          </w:p>
        </w:tc>
        <w:tc>
          <w:tcPr>
            <w:tcW w:w="1539"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35.000,00</w:t>
            </w:r>
          </w:p>
        </w:tc>
        <w:tc>
          <w:tcPr>
            <w:tcW w:w="1539"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35.000,00</w:t>
            </w:r>
          </w:p>
        </w:tc>
        <w:tc>
          <w:tcPr>
            <w:tcW w:w="1540"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35.000,00</w:t>
            </w:r>
          </w:p>
        </w:tc>
        <w:tc>
          <w:tcPr>
            <w:tcW w:w="1540"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35.000,00</w:t>
            </w:r>
          </w:p>
        </w:tc>
      </w:tr>
      <w:tr w:rsidR="00525482" w:rsidRPr="006F1DB1" w:rsidTr="0014432C">
        <w:trPr>
          <w:jc w:val="center"/>
        </w:trPr>
        <w:tc>
          <w:tcPr>
            <w:tcW w:w="1539"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103: Trasferimenti correnti da Imprese</w:t>
            </w:r>
          </w:p>
        </w:tc>
        <w:tc>
          <w:tcPr>
            <w:tcW w:w="1539"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4.000,00</w:t>
            </w:r>
          </w:p>
        </w:tc>
        <w:tc>
          <w:tcPr>
            <w:tcW w:w="1540"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6.000,00</w:t>
            </w:r>
          </w:p>
        </w:tc>
        <w:tc>
          <w:tcPr>
            <w:tcW w:w="1539"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4.000,00</w:t>
            </w:r>
          </w:p>
        </w:tc>
        <w:tc>
          <w:tcPr>
            <w:tcW w:w="1539"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4.000,00</w:t>
            </w:r>
          </w:p>
        </w:tc>
        <w:tc>
          <w:tcPr>
            <w:tcW w:w="1540"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4.000,00</w:t>
            </w:r>
          </w:p>
        </w:tc>
        <w:tc>
          <w:tcPr>
            <w:tcW w:w="1540"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4.000,00</w:t>
            </w:r>
          </w:p>
        </w:tc>
      </w:tr>
      <w:tr w:rsidR="00525482" w:rsidRPr="006F1DB1" w:rsidTr="0014432C">
        <w:trPr>
          <w:jc w:val="center"/>
        </w:trPr>
        <w:tc>
          <w:tcPr>
            <w:tcW w:w="1539"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104: Trasferimenti correnti da Istituzioni Sociali Private</w:t>
            </w:r>
          </w:p>
        </w:tc>
        <w:tc>
          <w:tcPr>
            <w:tcW w:w="1539"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3.000,00</w:t>
            </w:r>
          </w:p>
        </w:tc>
        <w:tc>
          <w:tcPr>
            <w:tcW w:w="1539"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525482" w:rsidRPr="006F1DB1" w:rsidTr="0014432C">
        <w:trPr>
          <w:jc w:val="center"/>
        </w:trPr>
        <w:tc>
          <w:tcPr>
            <w:tcW w:w="1539"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105: Trasferimenti correnti dall’Unione europea e dal Resto del Mondo</w:t>
            </w:r>
          </w:p>
        </w:tc>
        <w:tc>
          <w:tcPr>
            <w:tcW w:w="1539"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525482" w:rsidRPr="006F1DB1" w:rsidTr="0014432C">
        <w:trPr>
          <w:jc w:val="center"/>
        </w:trPr>
        <w:tc>
          <w:tcPr>
            <w:tcW w:w="1539" w:type="dxa"/>
            <w:shd w:val="clear" w:color="auto" w:fill="BFBFBF"/>
            <w:vAlign w:val="center"/>
          </w:tcPr>
          <w:p w:rsidR="00525482" w:rsidRPr="00342337" w:rsidRDefault="00525482" w:rsidP="00525482">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Totale Titolo 2: Trasferimenti correnti</w:t>
            </w:r>
          </w:p>
        </w:tc>
        <w:tc>
          <w:tcPr>
            <w:tcW w:w="1539"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229.138,39</w:t>
            </w:r>
          </w:p>
        </w:tc>
        <w:tc>
          <w:tcPr>
            <w:tcW w:w="1540"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289.151,00</w:t>
            </w:r>
          </w:p>
        </w:tc>
        <w:tc>
          <w:tcPr>
            <w:tcW w:w="1539"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289.362,00</w:t>
            </w:r>
          </w:p>
        </w:tc>
        <w:tc>
          <w:tcPr>
            <w:tcW w:w="1539"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290.203,00</w:t>
            </w:r>
          </w:p>
        </w:tc>
        <w:tc>
          <w:tcPr>
            <w:tcW w:w="1540"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284.381,00</w:t>
            </w:r>
          </w:p>
        </w:tc>
        <w:tc>
          <w:tcPr>
            <w:tcW w:w="1540"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284.381,00</w:t>
            </w:r>
          </w:p>
        </w:tc>
      </w:tr>
    </w:tbl>
    <w:p w:rsidR="003A0790" w:rsidRPr="006F1DB1" w:rsidRDefault="003A0790" w:rsidP="000F4F29">
      <w:pPr>
        <w:pStyle w:val="Corpotesto"/>
        <w:rPr>
          <w:rFonts w:ascii="BentonSans-Book" w:hAnsi="BentonSans-Book" w:cs="BentonSans-Book"/>
          <w:color w:val="FF000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342337" w:rsidRDefault="003A0790" w:rsidP="00CB5DE2">
      <w:pPr>
        <w:pStyle w:val="Titolo3"/>
        <w:rPr>
          <w:rFonts w:ascii="BentonSans-Book" w:eastAsia="Calibri" w:hAnsi="BentonSans-Book" w:cs="BentonSans-Book"/>
          <w:color w:val="auto"/>
          <w:sz w:val="22"/>
          <w:szCs w:val="22"/>
        </w:rPr>
      </w:pPr>
      <w:bookmarkStart w:id="71" w:name="_Toc475637854"/>
      <w:bookmarkStart w:id="72" w:name="_Toc475637923"/>
      <w:r w:rsidRPr="00342337">
        <w:rPr>
          <w:rFonts w:ascii="BentonSans-Book" w:eastAsia="Calibri" w:hAnsi="BentonSans-Book" w:cs="BentonSans-Book"/>
          <w:color w:val="auto"/>
          <w:sz w:val="22"/>
          <w:szCs w:val="22"/>
        </w:rPr>
        <w:t xml:space="preserve">Entrate </w:t>
      </w:r>
      <w:proofErr w:type="spellStart"/>
      <w:r w:rsidRPr="00342337">
        <w:rPr>
          <w:rFonts w:ascii="BentonSans-Book" w:eastAsia="Calibri" w:hAnsi="BentonSans-Book" w:cs="BentonSans-Book"/>
          <w:color w:val="auto"/>
          <w:sz w:val="22"/>
          <w:szCs w:val="22"/>
        </w:rPr>
        <w:t>extratributarie</w:t>
      </w:r>
      <w:bookmarkEnd w:id="71"/>
      <w:bookmarkEnd w:id="72"/>
      <w:proofErr w:type="spellEnd"/>
    </w:p>
    <w:p w:rsidR="003A0790" w:rsidRPr="00D90457" w:rsidRDefault="003A0790" w:rsidP="00D90457"/>
    <w:p w:rsidR="003A0790" w:rsidRPr="006F1DB1" w:rsidRDefault="003A0790" w:rsidP="000F4F29">
      <w:pPr>
        <w:pStyle w:val="Corpotesto"/>
        <w:rPr>
          <w:rFonts w:ascii="BentonSans-Book" w:eastAsia="Times New Roman" w:hAnsi="BentonSans-Book" w:cs="BentonSans-Book"/>
          <w:color w:val="231F20"/>
          <w:lang w:val="it-IT"/>
        </w:rPr>
      </w:pP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522"/>
        <w:gridCol w:w="1522"/>
        <w:gridCol w:w="1522"/>
        <w:gridCol w:w="1522"/>
        <w:gridCol w:w="1523"/>
        <w:gridCol w:w="1523"/>
      </w:tblGrid>
      <w:tr w:rsidR="00525482" w:rsidRPr="006F1DB1" w:rsidTr="00525482">
        <w:trPr>
          <w:jc w:val="center"/>
        </w:trPr>
        <w:tc>
          <w:tcPr>
            <w:tcW w:w="1522" w:type="dxa"/>
            <w:tcBorders>
              <w:top w:val="nil"/>
              <w:left w:val="nil"/>
            </w:tcBorders>
            <w:shd w:val="clear" w:color="auto" w:fill="auto"/>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p>
        </w:tc>
        <w:tc>
          <w:tcPr>
            <w:tcW w:w="1522"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522"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522"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522"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523"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c>
          <w:tcPr>
            <w:tcW w:w="1523" w:type="dxa"/>
            <w:shd w:val="clear" w:color="auto" w:fill="EBFF00"/>
          </w:tcPr>
          <w:p w:rsidR="00525482" w:rsidRPr="00342337" w:rsidRDefault="00525482" w:rsidP="00A2312E">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2020</w:t>
            </w:r>
          </w:p>
        </w:tc>
      </w:tr>
      <w:tr w:rsidR="00525482" w:rsidRPr="006F1DB1" w:rsidTr="0014432C">
        <w:trPr>
          <w:jc w:val="center"/>
        </w:trPr>
        <w:tc>
          <w:tcPr>
            <w:tcW w:w="1522"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100: Vendita di beni e servizi e proventi derivanti dalla gestione dei beni</w:t>
            </w:r>
          </w:p>
        </w:tc>
        <w:tc>
          <w:tcPr>
            <w:tcW w:w="1522"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206.135,00</w:t>
            </w:r>
          </w:p>
        </w:tc>
        <w:tc>
          <w:tcPr>
            <w:tcW w:w="1522"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286.954,00</w:t>
            </w:r>
          </w:p>
        </w:tc>
        <w:tc>
          <w:tcPr>
            <w:tcW w:w="1522"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278.944,00</w:t>
            </w:r>
          </w:p>
        </w:tc>
        <w:tc>
          <w:tcPr>
            <w:tcW w:w="1522"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269.246,00</w:t>
            </w:r>
          </w:p>
        </w:tc>
        <w:tc>
          <w:tcPr>
            <w:tcW w:w="1523"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265.194,00</w:t>
            </w:r>
          </w:p>
        </w:tc>
        <w:tc>
          <w:tcPr>
            <w:tcW w:w="1523" w:type="dxa"/>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265.194,00</w:t>
            </w:r>
          </w:p>
        </w:tc>
      </w:tr>
      <w:tr w:rsidR="00525482" w:rsidRPr="006F1DB1" w:rsidTr="0014432C">
        <w:trPr>
          <w:jc w:val="center"/>
        </w:trPr>
        <w:tc>
          <w:tcPr>
            <w:tcW w:w="1522"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200: Proventi derivanti dall’attività di controllo e repressione delle irregolarità e degli illeciti</w:t>
            </w:r>
          </w:p>
        </w:tc>
        <w:tc>
          <w:tcPr>
            <w:tcW w:w="1522"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10.824,00</w:t>
            </w:r>
          </w:p>
        </w:tc>
        <w:tc>
          <w:tcPr>
            <w:tcW w:w="1522"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4.100,00</w:t>
            </w:r>
          </w:p>
        </w:tc>
        <w:tc>
          <w:tcPr>
            <w:tcW w:w="1522"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4.500,00</w:t>
            </w:r>
          </w:p>
        </w:tc>
        <w:tc>
          <w:tcPr>
            <w:tcW w:w="1522"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4.500,00</w:t>
            </w:r>
          </w:p>
        </w:tc>
        <w:tc>
          <w:tcPr>
            <w:tcW w:w="152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4.500,00</w:t>
            </w:r>
          </w:p>
        </w:tc>
        <w:tc>
          <w:tcPr>
            <w:tcW w:w="1523"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4.500,00</w:t>
            </w:r>
          </w:p>
        </w:tc>
      </w:tr>
      <w:tr w:rsidR="00525482" w:rsidRPr="006F1DB1" w:rsidTr="0014432C">
        <w:trPr>
          <w:jc w:val="center"/>
        </w:trPr>
        <w:tc>
          <w:tcPr>
            <w:tcW w:w="1522"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300: Interessi attivi</w:t>
            </w:r>
          </w:p>
        </w:tc>
        <w:tc>
          <w:tcPr>
            <w:tcW w:w="1522"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7.500,00</w:t>
            </w:r>
          </w:p>
        </w:tc>
        <w:tc>
          <w:tcPr>
            <w:tcW w:w="1522"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2.000,00</w:t>
            </w:r>
          </w:p>
        </w:tc>
        <w:tc>
          <w:tcPr>
            <w:tcW w:w="1522"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2.000,00</w:t>
            </w:r>
          </w:p>
        </w:tc>
        <w:tc>
          <w:tcPr>
            <w:tcW w:w="1522"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2.000,00</w:t>
            </w:r>
          </w:p>
        </w:tc>
        <w:tc>
          <w:tcPr>
            <w:tcW w:w="152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2.000,00</w:t>
            </w:r>
          </w:p>
        </w:tc>
        <w:tc>
          <w:tcPr>
            <w:tcW w:w="1523"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2.000,00</w:t>
            </w:r>
          </w:p>
        </w:tc>
      </w:tr>
      <w:tr w:rsidR="00525482" w:rsidRPr="006F1DB1" w:rsidTr="0014432C">
        <w:trPr>
          <w:jc w:val="center"/>
        </w:trPr>
        <w:tc>
          <w:tcPr>
            <w:tcW w:w="1522"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400: Altre entrate da redditi da capitale</w:t>
            </w:r>
          </w:p>
        </w:tc>
        <w:tc>
          <w:tcPr>
            <w:tcW w:w="1522"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w:t>
            </w:r>
          </w:p>
        </w:tc>
        <w:tc>
          <w:tcPr>
            <w:tcW w:w="1522"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319,00</w:t>
            </w:r>
          </w:p>
        </w:tc>
        <w:tc>
          <w:tcPr>
            <w:tcW w:w="1522"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22"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2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23"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525482" w:rsidRPr="006F1DB1" w:rsidTr="0014432C">
        <w:trPr>
          <w:jc w:val="center"/>
        </w:trPr>
        <w:tc>
          <w:tcPr>
            <w:tcW w:w="1522"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500: Rimborsi e altre entrate correnti</w:t>
            </w:r>
          </w:p>
        </w:tc>
        <w:tc>
          <w:tcPr>
            <w:tcW w:w="1522"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41.000,00</w:t>
            </w:r>
          </w:p>
        </w:tc>
        <w:tc>
          <w:tcPr>
            <w:tcW w:w="1522"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74.390,00</w:t>
            </w:r>
          </w:p>
        </w:tc>
        <w:tc>
          <w:tcPr>
            <w:tcW w:w="1522"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68.135,00</w:t>
            </w:r>
          </w:p>
        </w:tc>
        <w:tc>
          <w:tcPr>
            <w:tcW w:w="1522"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68.135,00</w:t>
            </w:r>
          </w:p>
        </w:tc>
        <w:tc>
          <w:tcPr>
            <w:tcW w:w="152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68.135,00</w:t>
            </w:r>
          </w:p>
        </w:tc>
        <w:tc>
          <w:tcPr>
            <w:tcW w:w="1523"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68.135,00</w:t>
            </w:r>
          </w:p>
        </w:tc>
      </w:tr>
      <w:tr w:rsidR="00525482" w:rsidRPr="006F1DB1" w:rsidTr="0014432C">
        <w:trPr>
          <w:jc w:val="center"/>
        </w:trPr>
        <w:tc>
          <w:tcPr>
            <w:tcW w:w="1522" w:type="dxa"/>
            <w:shd w:val="clear" w:color="auto" w:fill="BFBFBF"/>
            <w:vAlign w:val="center"/>
          </w:tcPr>
          <w:p w:rsidR="00525482" w:rsidRPr="00342337" w:rsidRDefault="00525482" w:rsidP="00525482">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 xml:space="preserve">Totale Titolo 3: Entrate </w:t>
            </w:r>
            <w:proofErr w:type="spellStart"/>
            <w:r w:rsidRPr="00342337">
              <w:rPr>
                <w:rFonts w:ascii="BentonSans-Book" w:eastAsia="Times New Roman" w:hAnsi="BentonSans-Book" w:cs="BentonSans-Book"/>
                <w:b/>
                <w:color w:val="231F20"/>
                <w:lang w:val="it-IT"/>
              </w:rPr>
              <w:t>extratributarie</w:t>
            </w:r>
            <w:proofErr w:type="spellEnd"/>
          </w:p>
        </w:tc>
        <w:tc>
          <w:tcPr>
            <w:tcW w:w="1522"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265.659,00</w:t>
            </w:r>
          </w:p>
        </w:tc>
        <w:tc>
          <w:tcPr>
            <w:tcW w:w="1522"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367.763,00</w:t>
            </w:r>
          </w:p>
        </w:tc>
        <w:tc>
          <w:tcPr>
            <w:tcW w:w="1522"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353.579,00</w:t>
            </w:r>
          </w:p>
        </w:tc>
        <w:tc>
          <w:tcPr>
            <w:tcW w:w="1522"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343.881,00</w:t>
            </w:r>
          </w:p>
        </w:tc>
        <w:tc>
          <w:tcPr>
            <w:tcW w:w="1523"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339.829,00</w:t>
            </w:r>
          </w:p>
        </w:tc>
        <w:tc>
          <w:tcPr>
            <w:tcW w:w="1523"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339.829,00</w:t>
            </w:r>
          </w:p>
        </w:tc>
      </w:tr>
    </w:tbl>
    <w:p w:rsidR="003A0790" w:rsidRPr="006F1DB1" w:rsidRDefault="003A0790" w:rsidP="00FC66EA">
      <w:pPr>
        <w:pStyle w:val="Corpotesto"/>
        <w:ind w:left="0"/>
        <w:rPr>
          <w:rFonts w:ascii="BentonSans-Book" w:eastAsia="Times New Roman" w:hAnsi="BentonSans-Book" w:cs="BentonSans-Book"/>
          <w:color w:val="231F20"/>
          <w:lang w:val="it-IT"/>
        </w:rPr>
      </w:pPr>
    </w:p>
    <w:p w:rsidR="003A0790" w:rsidRPr="00342337" w:rsidRDefault="003A0790" w:rsidP="00CB5DE2">
      <w:pPr>
        <w:pStyle w:val="Titolo3"/>
        <w:rPr>
          <w:rFonts w:ascii="BentonSans-Book" w:eastAsia="Calibri" w:hAnsi="BentonSans-Book" w:cs="BentonSans-Book"/>
          <w:color w:val="auto"/>
          <w:sz w:val="22"/>
          <w:szCs w:val="22"/>
        </w:rPr>
      </w:pPr>
      <w:bookmarkStart w:id="73" w:name="_Toc475637855"/>
      <w:bookmarkStart w:id="74" w:name="_Toc475637924"/>
      <w:r w:rsidRPr="00342337">
        <w:rPr>
          <w:rFonts w:ascii="BentonSans-Book" w:eastAsia="Calibri" w:hAnsi="BentonSans-Book" w:cs="BentonSans-Book"/>
          <w:color w:val="auto"/>
          <w:sz w:val="22"/>
          <w:szCs w:val="22"/>
        </w:rPr>
        <w:t>Entrate in c/capitale</w:t>
      </w:r>
      <w:bookmarkEnd w:id="73"/>
      <w:bookmarkEnd w:id="74"/>
    </w:p>
    <w:p w:rsidR="003A0790" w:rsidRPr="00D90457" w:rsidRDefault="003A0790" w:rsidP="00264283"/>
    <w:p w:rsidR="003A0790" w:rsidRPr="00342337" w:rsidRDefault="003A0790" w:rsidP="00CB5DE2">
      <w:pPr>
        <w:pStyle w:val="Titolo3"/>
        <w:rPr>
          <w:rFonts w:ascii="BentonSans-Book" w:eastAsia="Calibri" w:hAnsi="BentonSans-Book" w:cs="BentonSans-Book"/>
          <w:color w:val="auto"/>
          <w:sz w:val="22"/>
          <w:szCs w:val="22"/>
        </w:rPr>
      </w:pP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483"/>
        <w:gridCol w:w="1483"/>
        <w:gridCol w:w="1483"/>
        <w:gridCol w:w="1483"/>
        <w:gridCol w:w="1483"/>
        <w:gridCol w:w="1483"/>
      </w:tblGrid>
      <w:tr w:rsidR="00525482" w:rsidRPr="006F1DB1" w:rsidTr="00525482">
        <w:trPr>
          <w:jc w:val="center"/>
        </w:trPr>
        <w:tc>
          <w:tcPr>
            <w:tcW w:w="1482" w:type="dxa"/>
            <w:tcBorders>
              <w:top w:val="nil"/>
              <w:left w:val="nil"/>
            </w:tcBorders>
            <w:shd w:val="clear" w:color="auto" w:fill="auto"/>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p>
        </w:tc>
        <w:tc>
          <w:tcPr>
            <w:tcW w:w="1483"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483"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483"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483"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483"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c>
          <w:tcPr>
            <w:tcW w:w="1483" w:type="dxa"/>
            <w:shd w:val="clear" w:color="auto" w:fill="EBFF00"/>
          </w:tcPr>
          <w:p w:rsidR="00525482" w:rsidRPr="00342337" w:rsidRDefault="00525482" w:rsidP="00A2312E">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2020</w:t>
            </w:r>
          </w:p>
        </w:tc>
      </w:tr>
      <w:tr w:rsidR="00525482" w:rsidRPr="006F1DB1" w:rsidTr="0014432C">
        <w:trPr>
          <w:jc w:val="center"/>
        </w:trPr>
        <w:tc>
          <w:tcPr>
            <w:tcW w:w="1482"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20</w:t>
            </w:r>
            <w:r w:rsidRPr="00342337">
              <w:rPr>
                <w:rFonts w:ascii="BentonSans-Book" w:eastAsia="Times New Roman" w:hAnsi="BentonSans-Book" w:cs="BentonSans-Book"/>
                <w:color w:val="231F20"/>
                <w:lang w:val="it-IT"/>
              </w:rPr>
              <w:t>Tipologia 100: Tributi in conto capitale</w:t>
            </w:r>
          </w:p>
        </w:tc>
        <w:tc>
          <w:tcPr>
            <w:tcW w:w="1483"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525482" w:rsidRPr="006F1DB1" w:rsidTr="0014432C">
        <w:trPr>
          <w:jc w:val="center"/>
        </w:trPr>
        <w:tc>
          <w:tcPr>
            <w:tcW w:w="1482"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200: Contributi agli investimenti</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1.077.714,44</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1.179.066,94</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448.035,83</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525482" w:rsidRPr="006F1DB1" w:rsidTr="0014432C">
        <w:trPr>
          <w:jc w:val="center"/>
        </w:trPr>
        <w:tc>
          <w:tcPr>
            <w:tcW w:w="1482"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300: Altri trasferimenti in conto capitale</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8.803,72</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218.438,09</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146.325,81</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c>
          <w:tcPr>
            <w:tcW w:w="1483"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r>
      <w:tr w:rsidR="00525482" w:rsidRPr="006F1DB1" w:rsidTr="0014432C">
        <w:trPr>
          <w:jc w:val="center"/>
        </w:trPr>
        <w:tc>
          <w:tcPr>
            <w:tcW w:w="1482"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400: Entrate da alienazione di beni materiali</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30.000,00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37.365,00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525482" w:rsidRPr="006F1DB1" w:rsidTr="0014432C">
        <w:trPr>
          <w:jc w:val="center"/>
        </w:trPr>
        <w:tc>
          <w:tcPr>
            <w:tcW w:w="1482"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500: Altre entrate in conto capitale</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24.985,00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37.904,39</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525482" w:rsidRPr="006F1DB1" w:rsidTr="0014432C">
        <w:trPr>
          <w:trHeight w:val="336"/>
          <w:jc w:val="center"/>
        </w:trPr>
        <w:tc>
          <w:tcPr>
            <w:tcW w:w="1482" w:type="dxa"/>
            <w:shd w:val="clear" w:color="auto" w:fill="BFBFBF"/>
            <w:vAlign w:val="center"/>
          </w:tcPr>
          <w:p w:rsidR="00525482" w:rsidRPr="00342337" w:rsidRDefault="00525482" w:rsidP="00525482">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Totale Titolo 4: Entrate in conto capitale</w:t>
            </w:r>
          </w:p>
        </w:tc>
        <w:tc>
          <w:tcPr>
            <w:tcW w:w="1483"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1.141.503,16</w:t>
            </w:r>
          </w:p>
        </w:tc>
        <w:tc>
          <w:tcPr>
            <w:tcW w:w="1483"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1.472.774,42</w:t>
            </w:r>
          </w:p>
        </w:tc>
        <w:tc>
          <w:tcPr>
            <w:tcW w:w="1483"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604.361,64</w:t>
            </w:r>
          </w:p>
        </w:tc>
        <w:tc>
          <w:tcPr>
            <w:tcW w:w="1483"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65.000,00</w:t>
            </w:r>
          </w:p>
        </w:tc>
        <w:tc>
          <w:tcPr>
            <w:tcW w:w="1483"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65.000,00</w:t>
            </w:r>
          </w:p>
        </w:tc>
        <w:tc>
          <w:tcPr>
            <w:tcW w:w="1483"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65.000,00</w:t>
            </w:r>
          </w:p>
        </w:tc>
      </w:tr>
    </w:tbl>
    <w:p w:rsidR="003A0790" w:rsidRPr="00342337" w:rsidRDefault="003A0790" w:rsidP="00CB5DE2">
      <w:pPr>
        <w:pStyle w:val="Titolo3"/>
        <w:rPr>
          <w:rFonts w:ascii="BentonSans-Book" w:eastAsia="Calibri" w:hAnsi="BentonSans-Book" w:cs="BentonSans-Book"/>
          <w:color w:val="auto"/>
          <w:sz w:val="22"/>
          <w:szCs w:val="22"/>
        </w:rPr>
      </w:pPr>
    </w:p>
    <w:p w:rsidR="003A0790" w:rsidRPr="00342337" w:rsidRDefault="003A0790" w:rsidP="00CB5DE2">
      <w:pPr>
        <w:pStyle w:val="Titolo3"/>
        <w:rPr>
          <w:rFonts w:ascii="BentonSans-Book" w:eastAsia="Calibri" w:hAnsi="BentonSans-Book" w:cs="BentonSans-Book"/>
          <w:color w:val="auto"/>
          <w:sz w:val="22"/>
          <w:szCs w:val="22"/>
        </w:rPr>
      </w:pPr>
    </w:p>
    <w:p w:rsidR="003A0790" w:rsidRPr="00342337" w:rsidRDefault="003A0790" w:rsidP="00CB5DE2">
      <w:pPr>
        <w:pStyle w:val="Titolo3"/>
        <w:rPr>
          <w:rFonts w:ascii="BentonSans-Book" w:eastAsia="Calibri" w:hAnsi="BentonSans-Book" w:cs="BentonSans-Book"/>
          <w:color w:val="auto"/>
          <w:sz w:val="22"/>
          <w:szCs w:val="22"/>
        </w:rPr>
      </w:pPr>
      <w:bookmarkStart w:id="75" w:name="_Toc475637856"/>
      <w:bookmarkStart w:id="76" w:name="_Toc475637925"/>
      <w:r w:rsidRPr="00342337">
        <w:rPr>
          <w:rFonts w:ascii="BentonSans-Book" w:eastAsia="Calibri" w:hAnsi="BentonSans-Book" w:cs="BentonSans-Book"/>
          <w:color w:val="auto"/>
          <w:sz w:val="22"/>
          <w:szCs w:val="22"/>
        </w:rPr>
        <w:t>Entrate da riduzione di attività finanziarie</w:t>
      </w:r>
      <w:bookmarkEnd w:id="75"/>
      <w:bookmarkEnd w:id="76"/>
    </w:p>
    <w:p w:rsidR="003A0790" w:rsidRPr="002869D0" w:rsidRDefault="003A0790" w:rsidP="002869D0"/>
    <w:p w:rsidR="003A0790" w:rsidRPr="006F1DB1" w:rsidRDefault="003A0790" w:rsidP="000F4F29">
      <w:pPr>
        <w:pStyle w:val="Corpotesto"/>
        <w:rPr>
          <w:rFonts w:ascii="BentonSans-Book" w:eastAsia="Times New Roman" w:hAnsi="BentonSans-Book" w:cs="BentonSans-Book"/>
          <w:color w:val="231F20"/>
          <w:lang w:val="it-IT"/>
        </w:rPr>
      </w:pP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483"/>
        <w:gridCol w:w="1483"/>
        <w:gridCol w:w="1483"/>
        <w:gridCol w:w="1483"/>
        <w:gridCol w:w="1483"/>
        <w:gridCol w:w="1483"/>
      </w:tblGrid>
      <w:tr w:rsidR="00525482" w:rsidRPr="006F1DB1" w:rsidTr="00525482">
        <w:trPr>
          <w:jc w:val="center"/>
        </w:trPr>
        <w:tc>
          <w:tcPr>
            <w:tcW w:w="1482" w:type="dxa"/>
            <w:tcBorders>
              <w:top w:val="nil"/>
              <w:left w:val="nil"/>
            </w:tcBorders>
            <w:shd w:val="clear" w:color="auto" w:fill="auto"/>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p>
        </w:tc>
        <w:tc>
          <w:tcPr>
            <w:tcW w:w="1483"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highlight w:val="yellow"/>
                <w:lang w:val="it-IT"/>
              </w:rPr>
            </w:pPr>
            <w:r w:rsidRPr="00342337">
              <w:rPr>
                <w:rFonts w:ascii="BentonSans-Book" w:eastAsia="Times New Roman" w:hAnsi="BentonSans-Book" w:cs="BentonSans-Book"/>
                <w:highlight w:val="yellow"/>
                <w:lang w:val="it-IT"/>
              </w:rPr>
              <w:t>2015</w:t>
            </w:r>
          </w:p>
        </w:tc>
        <w:tc>
          <w:tcPr>
            <w:tcW w:w="1483"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highlight w:val="yellow"/>
                <w:lang w:val="it-IT"/>
              </w:rPr>
            </w:pPr>
            <w:r w:rsidRPr="00342337">
              <w:rPr>
                <w:rFonts w:ascii="BentonSans-Book" w:eastAsia="Times New Roman" w:hAnsi="BentonSans-Book" w:cs="BentonSans-Book"/>
                <w:highlight w:val="yellow"/>
                <w:lang w:val="it-IT"/>
              </w:rPr>
              <w:t>2016</w:t>
            </w:r>
          </w:p>
        </w:tc>
        <w:tc>
          <w:tcPr>
            <w:tcW w:w="1483"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highlight w:val="yellow"/>
                <w:lang w:val="it-IT"/>
              </w:rPr>
            </w:pPr>
            <w:r w:rsidRPr="00342337">
              <w:rPr>
                <w:rFonts w:ascii="BentonSans-Book" w:eastAsia="Times New Roman" w:hAnsi="BentonSans-Book" w:cs="BentonSans-Book"/>
                <w:highlight w:val="yellow"/>
                <w:lang w:val="it-IT"/>
              </w:rPr>
              <w:t>2017</w:t>
            </w:r>
          </w:p>
        </w:tc>
        <w:tc>
          <w:tcPr>
            <w:tcW w:w="1483"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highlight w:val="yellow"/>
                <w:lang w:val="it-IT"/>
              </w:rPr>
            </w:pPr>
            <w:r w:rsidRPr="00342337">
              <w:rPr>
                <w:rFonts w:ascii="BentonSans-Book" w:eastAsia="Times New Roman" w:hAnsi="BentonSans-Book" w:cs="BentonSans-Book"/>
                <w:highlight w:val="yellow"/>
                <w:lang w:val="it-IT"/>
              </w:rPr>
              <w:t>2018</w:t>
            </w:r>
          </w:p>
        </w:tc>
        <w:tc>
          <w:tcPr>
            <w:tcW w:w="1483"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highlight w:val="yellow"/>
                <w:lang w:val="it-IT"/>
              </w:rPr>
            </w:pPr>
            <w:r w:rsidRPr="00342337">
              <w:rPr>
                <w:rFonts w:ascii="BentonSans-Book" w:eastAsia="Times New Roman" w:hAnsi="BentonSans-Book" w:cs="BentonSans-Book"/>
                <w:highlight w:val="yellow"/>
                <w:lang w:val="it-IT"/>
              </w:rPr>
              <w:t>2019</w:t>
            </w:r>
          </w:p>
        </w:tc>
        <w:tc>
          <w:tcPr>
            <w:tcW w:w="1483" w:type="dxa"/>
            <w:shd w:val="clear" w:color="auto" w:fill="EBFF00"/>
          </w:tcPr>
          <w:p w:rsidR="00525482" w:rsidRPr="00342337" w:rsidRDefault="00525482" w:rsidP="00A2312E">
            <w:pPr>
              <w:pStyle w:val="Corpotesto"/>
              <w:jc w:val="center"/>
              <w:rPr>
                <w:rFonts w:ascii="BentonSans-Book" w:eastAsia="Times New Roman" w:hAnsi="BentonSans-Book" w:cs="BentonSans-Book"/>
                <w:highlight w:val="yellow"/>
                <w:lang w:val="it-IT"/>
              </w:rPr>
            </w:pPr>
            <w:r>
              <w:rPr>
                <w:rFonts w:ascii="BentonSans-Book" w:eastAsia="Times New Roman" w:hAnsi="BentonSans-Book" w:cs="BentonSans-Book"/>
                <w:highlight w:val="yellow"/>
                <w:lang w:val="it-IT"/>
              </w:rPr>
              <w:t>2020</w:t>
            </w:r>
          </w:p>
        </w:tc>
      </w:tr>
      <w:tr w:rsidR="00525482" w:rsidRPr="006F1DB1" w:rsidTr="0014432C">
        <w:trPr>
          <w:jc w:val="center"/>
        </w:trPr>
        <w:tc>
          <w:tcPr>
            <w:tcW w:w="1482"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100: Alienazione di attività finanziarie</w:t>
            </w:r>
          </w:p>
        </w:tc>
        <w:tc>
          <w:tcPr>
            <w:tcW w:w="1483"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525482" w:rsidRPr="006F1DB1" w:rsidTr="0014432C">
        <w:trPr>
          <w:jc w:val="center"/>
        </w:trPr>
        <w:tc>
          <w:tcPr>
            <w:tcW w:w="1482"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200: Riscossione crediti di breve termine</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525482" w:rsidRPr="006F1DB1" w:rsidTr="0014432C">
        <w:trPr>
          <w:jc w:val="center"/>
        </w:trPr>
        <w:tc>
          <w:tcPr>
            <w:tcW w:w="1482"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300: Riscossioni crediti di medio-lungo termine</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525482" w:rsidRPr="006F1DB1" w:rsidTr="0014432C">
        <w:trPr>
          <w:jc w:val="center"/>
        </w:trPr>
        <w:tc>
          <w:tcPr>
            <w:tcW w:w="1482"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400: Altre entrate per riduzione di attività finanziarie</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525482" w:rsidRPr="006F1DB1" w:rsidTr="0014432C">
        <w:trPr>
          <w:jc w:val="center"/>
        </w:trPr>
        <w:tc>
          <w:tcPr>
            <w:tcW w:w="1482"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500: Altre entrate in conto capitale</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vAlign w:val="center"/>
          </w:tcPr>
          <w:p w:rsidR="00525482" w:rsidRPr="00A2312E" w:rsidRDefault="00525482" w:rsidP="00525482">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525482" w:rsidRPr="006F1DB1" w:rsidTr="0014432C">
        <w:trPr>
          <w:jc w:val="center"/>
        </w:trPr>
        <w:tc>
          <w:tcPr>
            <w:tcW w:w="1482" w:type="dxa"/>
            <w:shd w:val="clear" w:color="auto" w:fill="BFBFBF"/>
            <w:vAlign w:val="center"/>
          </w:tcPr>
          <w:p w:rsidR="00525482" w:rsidRPr="00342337" w:rsidRDefault="00525482" w:rsidP="00525482">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Totale Titolo 5: Entrate da riduzione di attività finanziarie</w:t>
            </w:r>
          </w:p>
        </w:tc>
        <w:tc>
          <w:tcPr>
            <w:tcW w:w="1483"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83"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83"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83"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83"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83"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Pr="00342337" w:rsidRDefault="003A0790" w:rsidP="00B767A5">
      <w:pPr>
        <w:pStyle w:val="Titolo3"/>
        <w:rPr>
          <w:rFonts w:ascii="BentonSans-Book" w:eastAsia="Calibri" w:hAnsi="BentonSans-Book" w:cs="BentonSans-Book"/>
          <w:color w:val="auto"/>
          <w:sz w:val="22"/>
          <w:szCs w:val="22"/>
        </w:rPr>
      </w:pPr>
    </w:p>
    <w:p w:rsidR="003A0790" w:rsidRDefault="003A0790" w:rsidP="00F841AA"/>
    <w:p w:rsidR="003A0790" w:rsidRPr="00F841AA" w:rsidRDefault="003A0790" w:rsidP="00F841AA"/>
    <w:p w:rsidR="003A0790" w:rsidRPr="00342337" w:rsidRDefault="003A0790" w:rsidP="00B767A5">
      <w:pPr>
        <w:pStyle w:val="Titolo3"/>
        <w:rPr>
          <w:rFonts w:ascii="BentonSans-Book" w:eastAsia="Calibri" w:hAnsi="BentonSans-Book" w:cs="BentonSans-Book"/>
          <w:color w:val="auto"/>
          <w:sz w:val="22"/>
          <w:szCs w:val="22"/>
        </w:rPr>
      </w:pPr>
      <w:bookmarkStart w:id="77" w:name="_Toc475637857"/>
      <w:bookmarkStart w:id="78" w:name="_Toc475637926"/>
      <w:r w:rsidRPr="00342337">
        <w:rPr>
          <w:rFonts w:ascii="BentonSans-Book" w:eastAsia="Calibri" w:hAnsi="BentonSans-Book" w:cs="BentonSans-Book"/>
          <w:color w:val="auto"/>
          <w:sz w:val="22"/>
          <w:szCs w:val="22"/>
        </w:rPr>
        <w:t>Entrate da accensione di prestiti</w:t>
      </w:r>
      <w:bookmarkEnd w:id="77"/>
      <w:bookmarkEnd w:id="78"/>
    </w:p>
    <w:p w:rsidR="003A0790" w:rsidRPr="000968D1" w:rsidRDefault="003A0790" w:rsidP="000968D1"/>
    <w:p w:rsidR="003A0790"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6"/>
        <w:gridCol w:w="1507"/>
        <w:gridCol w:w="1506"/>
        <w:gridCol w:w="1507"/>
        <w:gridCol w:w="1506"/>
        <w:gridCol w:w="1507"/>
        <w:gridCol w:w="1507"/>
      </w:tblGrid>
      <w:tr w:rsidR="00525482" w:rsidRPr="006F1DB1" w:rsidTr="00525482">
        <w:trPr>
          <w:jc w:val="center"/>
        </w:trPr>
        <w:tc>
          <w:tcPr>
            <w:tcW w:w="1506" w:type="dxa"/>
            <w:tcBorders>
              <w:top w:val="nil"/>
              <w:left w:val="nil"/>
            </w:tcBorders>
            <w:shd w:val="clear" w:color="auto" w:fill="auto"/>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p>
        </w:tc>
        <w:tc>
          <w:tcPr>
            <w:tcW w:w="1507"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506"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507"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506"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507"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c>
          <w:tcPr>
            <w:tcW w:w="1507" w:type="dxa"/>
            <w:shd w:val="clear" w:color="auto" w:fill="EBFF00"/>
          </w:tcPr>
          <w:p w:rsidR="00525482" w:rsidRPr="00342337" w:rsidRDefault="00525482" w:rsidP="00A2312E">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2020</w:t>
            </w:r>
          </w:p>
        </w:tc>
      </w:tr>
      <w:tr w:rsidR="00525482" w:rsidRPr="006F1DB1" w:rsidTr="0014432C">
        <w:trPr>
          <w:jc w:val="center"/>
        </w:trPr>
        <w:tc>
          <w:tcPr>
            <w:tcW w:w="1506"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100: Emissione di titoli obbligazionari</w:t>
            </w:r>
          </w:p>
        </w:tc>
        <w:tc>
          <w:tcPr>
            <w:tcW w:w="150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8"/>
                <w:szCs w:val="18"/>
                <w:lang w:val="it-IT"/>
              </w:rPr>
            </w:pPr>
            <w:r w:rsidRPr="00F73434">
              <w:rPr>
                <w:rFonts w:ascii="BentonSans-Book" w:eastAsia="Calibri" w:hAnsi="BentonSans-Book" w:cs="BentonSans-Book"/>
                <w:noProof/>
                <w:sz w:val="18"/>
                <w:szCs w:val="18"/>
                <w:lang w:val="it-IT"/>
              </w:rPr>
              <w:t>0,00</w:t>
            </w:r>
          </w:p>
        </w:tc>
        <w:tc>
          <w:tcPr>
            <w:tcW w:w="1506"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8"/>
                <w:szCs w:val="18"/>
                <w:lang w:val="it-IT"/>
              </w:rPr>
            </w:pPr>
            <w:r w:rsidRPr="00F73434">
              <w:rPr>
                <w:rFonts w:ascii="BentonSans-Book" w:eastAsia="Calibri" w:hAnsi="BentonSans-Book" w:cs="BentonSans-Book"/>
                <w:noProof/>
                <w:sz w:val="18"/>
                <w:szCs w:val="18"/>
                <w:lang w:val="it-IT"/>
              </w:rPr>
              <w:t>0,00</w:t>
            </w:r>
          </w:p>
        </w:tc>
        <w:tc>
          <w:tcPr>
            <w:tcW w:w="150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8"/>
                <w:szCs w:val="18"/>
                <w:lang w:val="it-IT"/>
              </w:rPr>
            </w:pPr>
            <w:r w:rsidRPr="00F73434">
              <w:rPr>
                <w:rFonts w:ascii="BentonSans-Book" w:eastAsia="Calibri" w:hAnsi="BentonSans-Book" w:cs="BentonSans-Book"/>
                <w:noProof/>
                <w:sz w:val="18"/>
                <w:szCs w:val="18"/>
                <w:lang w:val="it-IT"/>
              </w:rPr>
              <w:t>0,00</w:t>
            </w:r>
          </w:p>
        </w:tc>
        <w:tc>
          <w:tcPr>
            <w:tcW w:w="1506"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8"/>
                <w:szCs w:val="18"/>
                <w:lang w:val="it-IT"/>
              </w:rPr>
            </w:pPr>
            <w:r w:rsidRPr="00F73434">
              <w:rPr>
                <w:rFonts w:ascii="BentonSans-Book" w:eastAsia="Calibri" w:hAnsi="BentonSans-Book" w:cs="BentonSans-Book"/>
                <w:noProof/>
                <w:sz w:val="18"/>
                <w:szCs w:val="18"/>
                <w:lang w:val="it-IT"/>
              </w:rPr>
              <w:t>0,00</w:t>
            </w:r>
          </w:p>
        </w:tc>
        <w:tc>
          <w:tcPr>
            <w:tcW w:w="1507"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8"/>
                <w:szCs w:val="18"/>
                <w:lang w:val="it-IT"/>
              </w:rPr>
            </w:pPr>
            <w:r w:rsidRPr="00F73434">
              <w:rPr>
                <w:rFonts w:ascii="BentonSans-Book" w:eastAsia="Calibri" w:hAnsi="BentonSans-Book" w:cs="BentonSans-Book"/>
                <w:noProof/>
                <w:sz w:val="18"/>
                <w:szCs w:val="18"/>
                <w:lang w:val="it-IT"/>
              </w:rPr>
              <w:t>0,00</w:t>
            </w:r>
          </w:p>
        </w:tc>
        <w:tc>
          <w:tcPr>
            <w:tcW w:w="1507" w:type="dxa"/>
            <w:vAlign w:val="center"/>
          </w:tcPr>
          <w:p w:rsidR="00525482" w:rsidRPr="00A2312E" w:rsidRDefault="00525482" w:rsidP="00525482">
            <w:pPr>
              <w:pStyle w:val="Corpotesto"/>
              <w:jc w:val="center"/>
              <w:rPr>
                <w:rFonts w:ascii="BentonSans-Book" w:eastAsia="Calibri" w:hAnsi="BentonSans-Book" w:cs="BentonSans-Book"/>
                <w:sz w:val="18"/>
                <w:szCs w:val="18"/>
                <w:lang w:val="it-IT"/>
              </w:rPr>
            </w:pPr>
            <w:r w:rsidRPr="00F73434">
              <w:rPr>
                <w:rFonts w:ascii="BentonSans-Book" w:eastAsia="Calibri" w:hAnsi="BentonSans-Book" w:cs="BentonSans-Book"/>
                <w:noProof/>
                <w:sz w:val="18"/>
                <w:szCs w:val="18"/>
                <w:lang w:val="it-IT"/>
              </w:rPr>
              <w:t>0,00</w:t>
            </w:r>
          </w:p>
        </w:tc>
      </w:tr>
      <w:tr w:rsidR="00525482" w:rsidRPr="006F1DB1" w:rsidTr="0014432C">
        <w:trPr>
          <w:jc w:val="center"/>
        </w:trPr>
        <w:tc>
          <w:tcPr>
            <w:tcW w:w="1506"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200: Accensione prestiti a breve termine</w:t>
            </w:r>
          </w:p>
        </w:tc>
        <w:tc>
          <w:tcPr>
            <w:tcW w:w="150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6"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6"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vAlign w:val="center"/>
          </w:tcPr>
          <w:p w:rsidR="00525482" w:rsidRPr="00A2312E" w:rsidRDefault="00525482" w:rsidP="00525482">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r>
      <w:tr w:rsidR="00525482" w:rsidRPr="006F1DB1" w:rsidTr="0014432C">
        <w:trPr>
          <w:jc w:val="center"/>
        </w:trPr>
        <w:tc>
          <w:tcPr>
            <w:tcW w:w="1506"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300: Accensione mutui e altri finanziamenti a medio lungo termine</w:t>
            </w:r>
          </w:p>
        </w:tc>
        <w:tc>
          <w:tcPr>
            <w:tcW w:w="150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200.000,00</w:t>
            </w:r>
          </w:p>
        </w:tc>
        <w:tc>
          <w:tcPr>
            <w:tcW w:w="1506"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6"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vAlign w:val="center"/>
          </w:tcPr>
          <w:p w:rsidR="00525482" w:rsidRPr="00A2312E" w:rsidRDefault="00525482" w:rsidP="00525482">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r>
      <w:tr w:rsidR="00525482" w:rsidRPr="006F1DB1" w:rsidTr="0014432C">
        <w:trPr>
          <w:jc w:val="center"/>
        </w:trPr>
        <w:tc>
          <w:tcPr>
            <w:tcW w:w="1506"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400: Altre forme di indebitamento</w:t>
            </w:r>
          </w:p>
        </w:tc>
        <w:tc>
          <w:tcPr>
            <w:tcW w:w="150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6"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6"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shd w:val="clear" w:color="auto" w:fill="auto"/>
            <w:vAlign w:val="center"/>
          </w:tcPr>
          <w:p w:rsidR="00525482" w:rsidRPr="00A2312E" w:rsidRDefault="00525482" w:rsidP="00525482">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vAlign w:val="center"/>
          </w:tcPr>
          <w:p w:rsidR="00525482" w:rsidRPr="00A2312E" w:rsidRDefault="00525482" w:rsidP="00525482">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r>
      <w:tr w:rsidR="00525482" w:rsidRPr="006F1DB1" w:rsidTr="0014432C">
        <w:trPr>
          <w:jc w:val="center"/>
        </w:trPr>
        <w:tc>
          <w:tcPr>
            <w:tcW w:w="1506" w:type="dxa"/>
            <w:shd w:val="clear" w:color="auto" w:fill="BFBFBF"/>
            <w:vAlign w:val="center"/>
          </w:tcPr>
          <w:p w:rsidR="00525482" w:rsidRPr="00342337" w:rsidRDefault="00525482" w:rsidP="00525482">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Totale Titolo 6: Accensione prestiti</w:t>
            </w:r>
          </w:p>
        </w:tc>
        <w:tc>
          <w:tcPr>
            <w:tcW w:w="1507"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8"/>
                <w:szCs w:val="18"/>
                <w:lang w:val="it-IT"/>
              </w:rPr>
            </w:pPr>
            <w:r w:rsidRPr="00F73434">
              <w:rPr>
                <w:rFonts w:ascii="BentonSans-Book" w:eastAsia="Times New Roman" w:hAnsi="BentonSans-Book" w:cs="BentonSans-Book"/>
                <w:b/>
                <w:noProof/>
                <w:color w:val="231F20"/>
                <w:sz w:val="18"/>
                <w:szCs w:val="18"/>
                <w:lang w:val="it-IT"/>
              </w:rPr>
              <w:t>200.000,00</w:t>
            </w:r>
          </w:p>
        </w:tc>
        <w:tc>
          <w:tcPr>
            <w:tcW w:w="1506"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8"/>
                <w:szCs w:val="18"/>
                <w:lang w:val="it-IT"/>
              </w:rPr>
            </w:pPr>
            <w:r w:rsidRPr="00F73434">
              <w:rPr>
                <w:rFonts w:ascii="BentonSans-Book" w:eastAsia="Times New Roman" w:hAnsi="BentonSans-Book" w:cs="BentonSans-Book"/>
                <w:b/>
                <w:noProof/>
                <w:color w:val="231F20"/>
                <w:sz w:val="18"/>
                <w:szCs w:val="18"/>
                <w:lang w:val="it-IT"/>
              </w:rPr>
              <w:t>0,00</w:t>
            </w:r>
          </w:p>
        </w:tc>
        <w:tc>
          <w:tcPr>
            <w:tcW w:w="1507"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8"/>
                <w:szCs w:val="18"/>
                <w:lang w:val="it-IT"/>
              </w:rPr>
            </w:pPr>
            <w:r w:rsidRPr="00F73434">
              <w:rPr>
                <w:rFonts w:ascii="BentonSans-Book" w:eastAsia="Times New Roman" w:hAnsi="BentonSans-Book" w:cs="BentonSans-Book"/>
                <w:b/>
                <w:noProof/>
                <w:color w:val="231F20"/>
                <w:sz w:val="18"/>
                <w:szCs w:val="18"/>
                <w:lang w:val="it-IT"/>
              </w:rPr>
              <w:t>0,00</w:t>
            </w:r>
          </w:p>
        </w:tc>
        <w:tc>
          <w:tcPr>
            <w:tcW w:w="1506"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8"/>
                <w:szCs w:val="18"/>
                <w:lang w:val="it-IT"/>
              </w:rPr>
            </w:pPr>
            <w:r w:rsidRPr="00F73434">
              <w:rPr>
                <w:rFonts w:ascii="BentonSans-Book" w:eastAsia="Times New Roman" w:hAnsi="BentonSans-Book" w:cs="BentonSans-Book"/>
                <w:b/>
                <w:noProof/>
                <w:color w:val="231F20"/>
                <w:sz w:val="18"/>
                <w:szCs w:val="18"/>
                <w:lang w:val="it-IT"/>
              </w:rPr>
              <w:t>0,00</w:t>
            </w:r>
          </w:p>
        </w:tc>
        <w:tc>
          <w:tcPr>
            <w:tcW w:w="1507"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8"/>
                <w:szCs w:val="18"/>
                <w:lang w:val="it-IT"/>
              </w:rPr>
            </w:pPr>
            <w:r w:rsidRPr="00F73434">
              <w:rPr>
                <w:rFonts w:ascii="BentonSans-Book" w:eastAsia="Times New Roman" w:hAnsi="BentonSans-Book" w:cs="BentonSans-Book"/>
                <w:b/>
                <w:noProof/>
                <w:color w:val="231F20"/>
                <w:sz w:val="18"/>
                <w:szCs w:val="18"/>
                <w:lang w:val="it-IT"/>
              </w:rPr>
              <w:t>0,00</w:t>
            </w:r>
          </w:p>
        </w:tc>
        <w:tc>
          <w:tcPr>
            <w:tcW w:w="1507"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8"/>
                <w:szCs w:val="18"/>
                <w:lang w:val="it-IT"/>
              </w:rPr>
            </w:pPr>
            <w:r w:rsidRPr="00F73434">
              <w:rPr>
                <w:rFonts w:ascii="BentonSans-Book" w:eastAsia="Times New Roman" w:hAnsi="BentonSans-Book" w:cs="BentonSans-Book"/>
                <w:b/>
                <w:noProof/>
                <w:color w:val="231F20"/>
                <w:sz w:val="18"/>
                <w:szCs w:val="18"/>
                <w:lang w:val="it-IT"/>
              </w:rPr>
              <w:t>0,00</w:t>
            </w:r>
          </w:p>
        </w:tc>
      </w:tr>
    </w:tbl>
    <w:p w:rsidR="003A0790" w:rsidRDefault="003A0790" w:rsidP="00FC66EA">
      <w:pPr>
        <w:pStyle w:val="Titolo3"/>
        <w:ind w:left="0"/>
        <w:rPr>
          <w:rFonts w:ascii="BentonSans-Book" w:hAnsi="BentonSans-Book" w:cs="BentonSans-Book"/>
          <w:color w:val="auto"/>
          <w:sz w:val="22"/>
          <w:szCs w:val="22"/>
        </w:rPr>
      </w:pPr>
    </w:p>
    <w:p w:rsidR="003A0790" w:rsidRPr="00F841AA" w:rsidRDefault="003A0790" w:rsidP="00F841AA"/>
    <w:p w:rsidR="003A0790" w:rsidRDefault="003A0790" w:rsidP="005B4BCC">
      <w:pPr>
        <w:pStyle w:val="Titolo3"/>
        <w:rPr>
          <w:rFonts w:ascii="BentonSans-Book" w:hAnsi="BentonSans-Book" w:cs="BentonSans-Book"/>
          <w:color w:val="auto"/>
          <w:sz w:val="22"/>
          <w:szCs w:val="22"/>
        </w:rPr>
      </w:pPr>
      <w:bookmarkStart w:id="79" w:name="_Toc475637858"/>
      <w:bookmarkStart w:id="80" w:name="_Toc475637927"/>
      <w:r w:rsidRPr="006F1DB1">
        <w:rPr>
          <w:rFonts w:ascii="BentonSans-Book" w:hAnsi="BentonSans-Book" w:cs="BentonSans-Book"/>
          <w:color w:val="auto"/>
          <w:sz w:val="22"/>
          <w:szCs w:val="22"/>
        </w:rPr>
        <w:t>Entrate da anticipazione di cassa</w:t>
      </w:r>
      <w:bookmarkEnd w:id="79"/>
      <w:bookmarkEnd w:id="80"/>
    </w:p>
    <w:p w:rsidR="003A0790" w:rsidRDefault="003A0790" w:rsidP="00B048D5"/>
    <w:p w:rsidR="003A0790" w:rsidRPr="006F1DB1" w:rsidRDefault="003A0790" w:rsidP="000F4F29">
      <w:pPr>
        <w:pStyle w:val="Corpotesto"/>
        <w:rPr>
          <w:rFonts w:ascii="BentonSans-Book" w:eastAsia="Times New Roman" w:hAnsi="BentonSans-Book" w:cs="BentonSans-Book"/>
          <w:color w:val="231F20"/>
          <w:lang w:val="it-IT"/>
        </w:rPr>
      </w:pPr>
    </w:p>
    <w:tbl>
      <w:tblPr>
        <w:tblW w:w="10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1562"/>
        <w:gridCol w:w="1562"/>
        <w:gridCol w:w="1561"/>
        <w:gridCol w:w="1562"/>
        <w:gridCol w:w="1562"/>
        <w:gridCol w:w="1562"/>
      </w:tblGrid>
      <w:tr w:rsidR="00525482" w:rsidRPr="006F1DB1" w:rsidTr="00525482">
        <w:trPr>
          <w:jc w:val="center"/>
        </w:trPr>
        <w:tc>
          <w:tcPr>
            <w:tcW w:w="1561" w:type="dxa"/>
            <w:tcBorders>
              <w:top w:val="nil"/>
              <w:left w:val="nil"/>
            </w:tcBorders>
            <w:shd w:val="clear" w:color="auto" w:fill="auto"/>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p>
        </w:tc>
        <w:tc>
          <w:tcPr>
            <w:tcW w:w="1562"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562"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561"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562"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562" w:type="dxa"/>
            <w:shd w:val="clear" w:color="auto" w:fill="EBFF00"/>
            <w:vAlign w:val="center"/>
          </w:tcPr>
          <w:p w:rsidR="00525482" w:rsidRPr="00342337" w:rsidRDefault="00525482"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c>
          <w:tcPr>
            <w:tcW w:w="1562" w:type="dxa"/>
            <w:shd w:val="clear" w:color="auto" w:fill="EBFF00"/>
          </w:tcPr>
          <w:p w:rsidR="00525482" w:rsidRPr="00342337" w:rsidRDefault="00525482" w:rsidP="00A2312E">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2020</w:t>
            </w:r>
          </w:p>
        </w:tc>
      </w:tr>
      <w:tr w:rsidR="00525482" w:rsidRPr="006F1DB1" w:rsidTr="0014432C">
        <w:trPr>
          <w:jc w:val="center"/>
        </w:trPr>
        <w:tc>
          <w:tcPr>
            <w:tcW w:w="1561" w:type="dxa"/>
            <w:shd w:val="clear" w:color="auto" w:fill="auto"/>
            <w:vAlign w:val="center"/>
          </w:tcPr>
          <w:p w:rsidR="00525482" w:rsidRPr="00342337" w:rsidRDefault="00525482" w:rsidP="00525482">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100: Anticipazioni da istituto tesoriere/cassiere</w:t>
            </w:r>
          </w:p>
        </w:tc>
        <w:tc>
          <w:tcPr>
            <w:tcW w:w="1562"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200.000,00</w:t>
            </w:r>
          </w:p>
        </w:tc>
        <w:tc>
          <w:tcPr>
            <w:tcW w:w="1562"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223.705,00</w:t>
            </w:r>
          </w:p>
        </w:tc>
        <w:tc>
          <w:tcPr>
            <w:tcW w:w="1561"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562"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562" w:type="dxa"/>
            <w:shd w:val="clear" w:color="auto" w:fill="auto"/>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562" w:type="dxa"/>
            <w:vAlign w:val="center"/>
          </w:tcPr>
          <w:p w:rsidR="00525482" w:rsidRPr="00A2312E" w:rsidRDefault="00525482" w:rsidP="00525482">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r>
      <w:tr w:rsidR="00525482" w:rsidRPr="006F1DB1" w:rsidTr="0014432C">
        <w:trPr>
          <w:jc w:val="center"/>
        </w:trPr>
        <w:tc>
          <w:tcPr>
            <w:tcW w:w="1561" w:type="dxa"/>
            <w:shd w:val="clear" w:color="auto" w:fill="BFBFBF"/>
            <w:vAlign w:val="center"/>
          </w:tcPr>
          <w:p w:rsidR="00525482" w:rsidRPr="00342337" w:rsidRDefault="00525482" w:rsidP="00525482">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Totale Titolo 7: Anticipazioni da istituto/cassiere</w:t>
            </w:r>
          </w:p>
        </w:tc>
        <w:tc>
          <w:tcPr>
            <w:tcW w:w="1562"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200.000,00</w:t>
            </w:r>
          </w:p>
        </w:tc>
        <w:tc>
          <w:tcPr>
            <w:tcW w:w="1562"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223.705,00</w:t>
            </w:r>
          </w:p>
        </w:tc>
        <w:tc>
          <w:tcPr>
            <w:tcW w:w="1561"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562"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562"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562" w:type="dxa"/>
            <w:shd w:val="clear" w:color="auto" w:fill="BFBFBF"/>
            <w:vAlign w:val="center"/>
          </w:tcPr>
          <w:p w:rsidR="00525482" w:rsidRPr="00A2312E" w:rsidRDefault="00525482" w:rsidP="00525482">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r>
    </w:tbl>
    <w:p w:rsidR="003A0790" w:rsidRDefault="003A0790" w:rsidP="005B4BCC">
      <w:pPr>
        <w:pStyle w:val="Titolo3"/>
        <w:rPr>
          <w:rFonts w:ascii="BentonSans-Book" w:hAnsi="BentonSans-Book" w:cs="BentonSans-Book"/>
          <w:color w:val="auto"/>
          <w:sz w:val="22"/>
          <w:szCs w:val="22"/>
        </w:rPr>
      </w:pPr>
    </w:p>
    <w:p w:rsidR="003A0790" w:rsidRPr="00F841AA" w:rsidRDefault="003A0790" w:rsidP="00F841AA"/>
    <w:p w:rsidR="003A0790" w:rsidRPr="006F1DB1" w:rsidRDefault="003A0790" w:rsidP="005B4BCC">
      <w:pPr>
        <w:pStyle w:val="Titolo3"/>
        <w:rPr>
          <w:rFonts w:ascii="BentonSans-Book" w:hAnsi="BentonSans-Book" w:cs="BentonSans-Book"/>
          <w:color w:val="auto"/>
          <w:sz w:val="22"/>
          <w:szCs w:val="22"/>
        </w:rPr>
      </w:pPr>
      <w:bookmarkStart w:id="81" w:name="_Toc475637859"/>
      <w:bookmarkStart w:id="82" w:name="_Toc475637928"/>
      <w:r w:rsidRPr="006F1DB1">
        <w:rPr>
          <w:rFonts w:ascii="BentonSans-Book" w:hAnsi="BentonSans-Book" w:cs="BentonSans-Book"/>
          <w:color w:val="auto"/>
          <w:sz w:val="22"/>
          <w:szCs w:val="22"/>
        </w:rPr>
        <w:t>Analisi e valutazione della spesa</w:t>
      </w:r>
      <w:bookmarkEnd w:id="81"/>
      <w:bookmarkEnd w:id="82"/>
    </w:p>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Si passa a esaminare la parte spesa analogamente per quanto fatto per l’entrata.</w:t>
      </w:r>
    </w:p>
    <w:p w:rsidR="003A0790"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tbl>
      <w:tblPr>
        <w:tblW w:w="102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985"/>
        <w:gridCol w:w="2126"/>
        <w:gridCol w:w="1701"/>
        <w:gridCol w:w="1843"/>
      </w:tblGrid>
      <w:tr w:rsidR="0024100D" w:rsidRPr="006F1DB1" w:rsidTr="0014432C">
        <w:trPr>
          <w:trHeight w:val="479"/>
        </w:trPr>
        <w:tc>
          <w:tcPr>
            <w:tcW w:w="2581" w:type="dxa"/>
            <w:shd w:val="clear" w:color="auto" w:fill="EBFF00"/>
            <w:vAlign w:val="center"/>
          </w:tcPr>
          <w:p w:rsidR="0024100D" w:rsidRPr="00342337" w:rsidRDefault="0024100D"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Totali Entrata e Spese a confronto</w:t>
            </w:r>
          </w:p>
        </w:tc>
        <w:tc>
          <w:tcPr>
            <w:tcW w:w="1985" w:type="dxa"/>
            <w:shd w:val="clear" w:color="auto" w:fill="EBFF00"/>
            <w:vAlign w:val="center"/>
          </w:tcPr>
          <w:p w:rsidR="0024100D" w:rsidRPr="00342337" w:rsidRDefault="0024100D"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2126" w:type="dxa"/>
            <w:shd w:val="clear" w:color="auto" w:fill="EBFF00"/>
            <w:vAlign w:val="center"/>
          </w:tcPr>
          <w:p w:rsidR="0024100D" w:rsidRPr="00342337" w:rsidRDefault="0024100D"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701" w:type="dxa"/>
            <w:shd w:val="clear" w:color="auto" w:fill="EBFF00"/>
            <w:vAlign w:val="center"/>
          </w:tcPr>
          <w:p w:rsidR="0024100D" w:rsidRPr="00342337" w:rsidRDefault="0024100D"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c>
          <w:tcPr>
            <w:tcW w:w="1843" w:type="dxa"/>
            <w:shd w:val="clear" w:color="auto" w:fill="EBFF00"/>
          </w:tcPr>
          <w:p w:rsidR="0024100D" w:rsidRPr="00342337" w:rsidRDefault="0024100D" w:rsidP="00342337">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2020</w:t>
            </w:r>
          </w:p>
        </w:tc>
      </w:tr>
    </w:tbl>
    <w:p w:rsidR="003A0790" w:rsidRPr="00342337" w:rsidRDefault="003A0790" w:rsidP="00342337">
      <w:pPr>
        <w:spacing w:after="0"/>
        <w:rPr>
          <w:vanish/>
        </w:rPr>
      </w:pPr>
    </w:p>
    <w:tbl>
      <w:tblPr>
        <w:tblpPr w:leftFromText="141" w:rightFromText="141" w:vertAnchor="text" w:horzAnchor="margin" w:tblpXSpec="center" w:tblpY="10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2051"/>
        <w:gridCol w:w="1985"/>
        <w:gridCol w:w="1842"/>
        <w:gridCol w:w="1843"/>
      </w:tblGrid>
      <w:tr w:rsidR="0024100D" w:rsidRPr="006F1DB1" w:rsidTr="0024100D">
        <w:trPr>
          <w:trHeight w:val="479"/>
        </w:trPr>
        <w:tc>
          <w:tcPr>
            <w:tcW w:w="2622" w:type="dxa"/>
            <w:tcBorders>
              <w:bottom w:val="single" w:sz="4" w:space="0" w:color="auto"/>
            </w:tcBorders>
            <w:shd w:val="clear" w:color="auto" w:fill="EBFF00"/>
            <w:vAlign w:val="center"/>
          </w:tcPr>
          <w:p w:rsidR="0024100D" w:rsidRPr="00342337" w:rsidRDefault="0024100D"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Entrate destinate a finanziarie i programmi dell’Amministrazione</w:t>
            </w:r>
          </w:p>
        </w:tc>
        <w:tc>
          <w:tcPr>
            <w:tcW w:w="2051" w:type="dxa"/>
            <w:shd w:val="clear" w:color="auto" w:fill="EBFF00"/>
            <w:vAlign w:val="center"/>
          </w:tcPr>
          <w:p w:rsidR="0024100D" w:rsidRPr="00342337" w:rsidRDefault="0024100D"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985" w:type="dxa"/>
            <w:shd w:val="clear" w:color="auto" w:fill="EBFF00"/>
            <w:vAlign w:val="center"/>
          </w:tcPr>
          <w:p w:rsidR="0024100D" w:rsidRPr="00342337" w:rsidRDefault="0024100D"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842" w:type="dxa"/>
            <w:shd w:val="clear" w:color="auto" w:fill="EBFF00"/>
            <w:vAlign w:val="center"/>
          </w:tcPr>
          <w:p w:rsidR="0024100D" w:rsidRPr="00342337" w:rsidRDefault="0024100D"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c>
          <w:tcPr>
            <w:tcW w:w="1843" w:type="dxa"/>
            <w:shd w:val="clear" w:color="auto" w:fill="EBFF00"/>
          </w:tcPr>
          <w:p w:rsidR="0024100D" w:rsidRDefault="0024100D" w:rsidP="00342337">
            <w:pPr>
              <w:pStyle w:val="Corpotesto"/>
              <w:jc w:val="center"/>
              <w:rPr>
                <w:rFonts w:ascii="BentonSans-Book" w:eastAsia="Times New Roman" w:hAnsi="BentonSans-Book" w:cs="BentonSans-Book"/>
                <w:color w:val="231F20"/>
                <w:lang w:val="it-IT"/>
              </w:rPr>
            </w:pPr>
          </w:p>
          <w:p w:rsidR="0024100D" w:rsidRPr="00342337" w:rsidRDefault="0024100D" w:rsidP="00342337">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2020</w:t>
            </w:r>
          </w:p>
        </w:tc>
      </w:tr>
      <w:tr w:rsidR="0024100D" w:rsidRPr="006F1DB1" w:rsidTr="0014432C">
        <w:trPr>
          <w:trHeight w:val="479"/>
        </w:trPr>
        <w:tc>
          <w:tcPr>
            <w:tcW w:w="2622" w:type="dxa"/>
            <w:shd w:val="clear" w:color="auto" w:fill="auto"/>
            <w:vAlign w:val="center"/>
          </w:tcPr>
          <w:p w:rsidR="0024100D" w:rsidRPr="00342337" w:rsidRDefault="0024100D" w:rsidP="0024100D">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Avanzo d’amministrazione</w:t>
            </w:r>
          </w:p>
        </w:tc>
        <w:tc>
          <w:tcPr>
            <w:tcW w:w="2051" w:type="dxa"/>
            <w:shd w:val="clear" w:color="auto" w:fill="auto"/>
            <w:vAlign w:val="center"/>
          </w:tcPr>
          <w:p w:rsidR="0024100D" w:rsidRPr="00A2312E" w:rsidRDefault="0024100D" w:rsidP="0024100D">
            <w:pPr>
              <w:pStyle w:val="Corpotesto"/>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985" w:type="dxa"/>
            <w:shd w:val="clear" w:color="auto" w:fill="auto"/>
            <w:vAlign w:val="center"/>
          </w:tcPr>
          <w:p w:rsidR="0024100D" w:rsidRPr="00A2312E" w:rsidRDefault="0024100D" w:rsidP="0024100D">
            <w:pPr>
              <w:pStyle w:val="Corpotesto"/>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842" w:type="dxa"/>
            <w:shd w:val="clear" w:color="auto" w:fill="auto"/>
            <w:vAlign w:val="center"/>
          </w:tcPr>
          <w:p w:rsidR="0024100D" w:rsidRPr="00A2312E" w:rsidRDefault="0024100D" w:rsidP="0024100D">
            <w:pPr>
              <w:pStyle w:val="Corpotesto"/>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843" w:type="dxa"/>
            <w:vAlign w:val="center"/>
          </w:tcPr>
          <w:p w:rsidR="0024100D" w:rsidRPr="00A2312E" w:rsidRDefault="0024100D" w:rsidP="0024100D">
            <w:pPr>
              <w:pStyle w:val="Corpotesto"/>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24100D" w:rsidRPr="006F1DB1" w:rsidTr="0014432C">
        <w:trPr>
          <w:trHeight w:val="479"/>
        </w:trPr>
        <w:tc>
          <w:tcPr>
            <w:tcW w:w="2622" w:type="dxa"/>
            <w:shd w:val="clear" w:color="auto" w:fill="auto"/>
            <w:vAlign w:val="center"/>
          </w:tcPr>
          <w:p w:rsidR="0024100D" w:rsidRPr="00342337" w:rsidRDefault="0024100D" w:rsidP="0024100D">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Fondo pluriennale vincolato</w:t>
            </w:r>
          </w:p>
        </w:tc>
        <w:tc>
          <w:tcPr>
            <w:tcW w:w="2051"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1.061.094,07</w:t>
            </w:r>
          </w:p>
        </w:tc>
        <w:tc>
          <w:tcPr>
            <w:tcW w:w="1985"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842"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843" w:type="dxa"/>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24100D" w:rsidRPr="006F1DB1" w:rsidTr="0014432C">
        <w:trPr>
          <w:trHeight w:val="479"/>
        </w:trPr>
        <w:tc>
          <w:tcPr>
            <w:tcW w:w="2622" w:type="dxa"/>
            <w:shd w:val="clear" w:color="auto" w:fill="auto"/>
            <w:vAlign w:val="center"/>
          </w:tcPr>
          <w:p w:rsidR="0024100D" w:rsidRPr="00342337" w:rsidRDefault="0024100D" w:rsidP="0024100D">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Titoli 1: Entrate correnti di natura tributaria, contributiva e perequativa</w:t>
            </w:r>
          </w:p>
        </w:tc>
        <w:tc>
          <w:tcPr>
            <w:tcW w:w="2051"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319.000,00</w:t>
            </w:r>
          </w:p>
        </w:tc>
        <w:tc>
          <w:tcPr>
            <w:tcW w:w="1985"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319.000,00</w:t>
            </w:r>
          </w:p>
        </w:tc>
        <w:tc>
          <w:tcPr>
            <w:tcW w:w="1842"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319.000,00</w:t>
            </w:r>
          </w:p>
        </w:tc>
        <w:tc>
          <w:tcPr>
            <w:tcW w:w="1843" w:type="dxa"/>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319.000,00</w:t>
            </w:r>
          </w:p>
        </w:tc>
      </w:tr>
      <w:tr w:rsidR="0024100D" w:rsidRPr="006F1DB1" w:rsidTr="0014432C">
        <w:trPr>
          <w:trHeight w:val="479"/>
        </w:trPr>
        <w:tc>
          <w:tcPr>
            <w:tcW w:w="2622" w:type="dxa"/>
            <w:shd w:val="clear" w:color="auto" w:fill="auto"/>
            <w:vAlign w:val="center"/>
          </w:tcPr>
          <w:p w:rsidR="0024100D" w:rsidRPr="00342337" w:rsidRDefault="0024100D" w:rsidP="0024100D">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2: Trasferimenti correnti</w:t>
            </w:r>
          </w:p>
        </w:tc>
        <w:tc>
          <w:tcPr>
            <w:tcW w:w="2051"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289.362,00</w:t>
            </w:r>
          </w:p>
        </w:tc>
        <w:tc>
          <w:tcPr>
            <w:tcW w:w="1985"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290.203,00</w:t>
            </w:r>
          </w:p>
        </w:tc>
        <w:tc>
          <w:tcPr>
            <w:tcW w:w="1842"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284.381,00</w:t>
            </w:r>
          </w:p>
        </w:tc>
        <w:tc>
          <w:tcPr>
            <w:tcW w:w="1843" w:type="dxa"/>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284.381,00</w:t>
            </w:r>
          </w:p>
        </w:tc>
      </w:tr>
      <w:tr w:rsidR="0024100D" w:rsidRPr="006F1DB1" w:rsidTr="0014432C">
        <w:trPr>
          <w:trHeight w:val="479"/>
        </w:trPr>
        <w:tc>
          <w:tcPr>
            <w:tcW w:w="2622" w:type="dxa"/>
            <w:shd w:val="clear" w:color="auto" w:fill="auto"/>
            <w:vAlign w:val="center"/>
          </w:tcPr>
          <w:p w:rsidR="0024100D" w:rsidRPr="00342337" w:rsidRDefault="0024100D" w:rsidP="0024100D">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 xml:space="preserve">Totale Titolo 3: Entrate </w:t>
            </w:r>
            <w:proofErr w:type="spellStart"/>
            <w:r w:rsidRPr="00342337">
              <w:rPr>
                <w:rFonts w:ascii="BentonSans-Book" w:eastAsia="Times New Roman" w:hAnsi="BentonSans-Book" w:cs="BentonSans-Book"/>
                <w:color w:val="231F20"/>
                <w:lang w:val="it-IT"/>
              </w:rPr>
              <w:t>extratributarie</w:t>
            </w:r>
            <w:proofErr w:type="spellEnd"/>
          </w:p>
        </w:tc>
        <w:tc>
          <w:tcPr>
            <w:tcW w:w="2051"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353.579,00</w:t>
            </w:r>
          </w:p>
        </w:tc>
        <w:tc>
          <w:tcPr>
            <w:tcW w:w="1985"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343.881,00</w:t>
            </w:r>
          </w:p>
        </w:tc>
        <w:tc>
          <w:tcPr>
            <w:tcW w:w="1842"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343.881,00</w:t>
            </w:r>
          </w:p>
        </w:tc>
        <w:tc>
          <w:tcPr>
            <w:tcW w:w="1843" w:type="dxa"/>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343.881,00</w:t>
            </w:r>
          </w:p>
        </w:tc>
      </w:tr>
      <w:tr w:rsidR="0024100D" w:rsidRPr="006F1DB1" w:rsidTr="0014432C">
        <w:trPr>
          <w:trHeight w:val="479"/>
        </w:trPr>
        <w:tc>
          <w:tcPr>
            <w:tcW w:w="2622" w:type="dxa"/>
            <w:shd w:val="clear" w:color="auto" w:fill="auto"/>
            <w:vAlign w:val="center"/>
          </w:tcPr>
          <w:p w:rsidR="0024100D" w:rsidRPr="00342337" w:rsidRDefault="0024100D" w:rsidP="0024100D">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4: Entrate in conto capitale</w:t>
            </w:r>
          </w:p>
        </w:tc>
        <w:tc>
          <w:tcPr>
            <w:tcW w:w="2051"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604.361,64</w:t>
            </w:r>
          </w:p>
        </w:tc>
        <w:tc>
          <w:tcPr>
            <w:tcW w:w="1985"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c>
          <w:tcPr>
            <w:tcW w:w="1842"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c>
          <w:tcPr>
            <w:tcW w:w="1843" w:type="dxa"/>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r>
      <w:tr w:rsidR="0024100D" w:rsidRPr="006F1DB1" w:rsidTr="0014432C">
        <w:trPr>
          <w:trHeight w:val="479"/>
        </w:trPr>
        <w:tc>
          <w:tcPr>
            <w:tcW w:w="2622" w:type="dxa"/>
            <w:shd w:val="clear" w:color="auto" w:fill="auto"/>
            <w:vAlign w:val="center"/>
          </w:tcPr>
          <w:p w:rsidR="0024100D" w:rsidRPr="00342337" w:rsidRDefault="0024100D" w:rsidP="0024100D">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5: Entrate da riduzione di attività finanziarie</w:t>
            </w:r>
          </w:p>
        </w:tc>
        <w:tc>
          <w:tcPr>
            <w:tcW w:w="2051"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985"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842"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843" w:type="dxa"/>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24100D" w:rsidRPr="006F1DB1" w:rsidTr="0014432C">
        <w:trPr>
          <w:trHeight w:val="479"/>
        </w:trPr>
        <w:tc>
          <w:tcPr>
            <w:tcW w:w="2622" w:type="dxa"/>
            <w:shd w:val="clear" w:color="auto" w:fill="auto"/>
            <w:vAlign w:val="center"/>
          </w:tcPr>
          <w:p w:rsidR="0024100D" w:rsidRPr="00342337" w:rsidRDefault="0024100D" w:rsidP="0024100D">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6: Accensione prestiti</w:t>
            </w:r>
          </w:p>
        </w:tc>
        <w:tc>
          <w:tcPr>
            <w:tcW w:w="2051"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985"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842"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843" w:type="dxa"/>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24100D" w:rsidRPr="006F1DB1" w:rsidTr="0014432C">
        <w:trPr>
          <w:trHeight w:val="479"/>
        </w:trPr>
        <w:tc>
          <w:tcPr>
            <w:tcW w:w="2622" w:type="dxa"/>
            <w:shd w:val="clear" w:color="auto" w:fill="auto"/>
            <w:vAlign w:val="center"/>
          </w:tcPr>
          <w:p w:rsidR="0024100D" w:rsidRPr="00342337" w:rsidRDefault="0024100D" w:rsidP="0024100D">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7: Anticipazioni da istituto tesoriere/cassiere</w:t>
            </w:r>
          </w:p>
        </w:tc>
        <w:tc>
          <w:tcPr>
            <w:tcW w:w="2051"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985"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842"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843" w:type="dxa"/>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r>
      <w:tr w:rsidR="0024100D" w:rsidRPr="006F1DB1" w:rsidTr="0014432C">
        <w:trPr>
          <w:trHeight w:val="479"/>
        </w:trPr>
        <w:tc>
          <w:tcPr>
            <w:tcW w:w="2622" w:type="dxa"/>
            <w:shd w:val="clear" w:color="auto" w:fill="auto"/>
            <w:vAlign w:val="center"/>
          </w:tcPr>
          <w:p w:rsidR="0024100D" w:rsidRPr="00342337" w:rsidRDefault="0024100D" w:rsidP="0024100D">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9: Entrate per conto terzi e partite di giro</w:t>
            </w:r>
          </w:p>
        </w:tc>
        <w:tc>
          <w:tcPr>
            <w:tcW w:w="2051"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985"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842" w:type="dxa"/>
            <w:shd w:val="clear" w:color="auto" w:fill="auto"/>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843" w:type="dxa"/>
            <w:vAlign w:val="center"/>
          </w:tcPr>
          <w:p w:rsidR="0024100D" w:rsidRPr="00A2312E" w:rsidRDefault="0024100D" w:rsidP="0024100D">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r>
      <w:tr w:rsidR="0024100D" w:rsidRPr="006F1DB1" w:rsidTr="0014432C">
        <w:trPr>
          <w:trHeight w:val="479"/>
        </w:trPr>
        <w:tc>
          <w:tcPr>
            <w:tcW w:w="2622" w:type="dxa"/>
            <w:shd w:val="clear" w:color="auto" w:fill="BFBFBF"/>
            <w:vAlign w:val="center"/>
          </w:tcPr>
          <w:p w:rsidR="0024100D" w:rsidRPr="00342337" w:rsidRDefault="0024100D" w:rsidP="0024100D">
            <w:pPr>
              <w:pStyle w:val="Corpotesto"/>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Totale Entrate</w:t>
            </w:r>
          </w:p>
        </w:tc>
        <w:tc>
          <w:tcPr>
            <w:tcW w:w="2051" w:type="dxa"/>
            <w:shd w:val="clear" w:color="auto" w:fill="BFBFBF"/>
            <w:vAlign w:val="center"/>
          </w:tcPr>
          <w:p w:rsidR="0024100D" w:rsidRPr="00A2312E" w:rsidRDefault="0024100D" w:rsidP="0024100D">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3.469.596,71</w:t>
            </w:r>
          </w:p>
        </w:tc>
        <w:tc>
          <w:tcPr>
            <w:tcW w:w="1985" w:type="dxa"/>
            <w:shd w:val="clear" w:color="auto" w:fill="BFBFBF"/>
            <w:vAlign w:val="center"/>
          </w:tcPr>
          <w:p w:rsidR="0024100D" w:rsidRPr="00A2312E" w:rsidRDefault="0024100D" w:rsidP="0024100D">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1.860.284,00</w:t>
            </w:r>
          </w:p>
        </w:tc>
        <w:tc>
          <w:tcPr>
            <w:tcW w:w="1842" w:type="dxa"/>
            <w:shd w:val="clear" w:color="auto" w:fill="BFBFBF"/>
            <w:vAlign w:val="center"/>
          </w:tcPr>
          <w:p w:rsidR="0024100D" w:rsidRPr="00A2312E" w:rsidRDefault="0024100D" w:rsidP="0024100D">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1.850.410,00</w:t>
            </w:r>
          </w:p>
        </w:tc>
        <w:tc>
          <w:tcPr>
            <w:tcW w:w="1843" w:type="dxa"/>
            <w:shd w:val="clear" w:color="auto" w:fill="BFBFBF"/>
            <w:vAlign w:val="center"/>
          </w:tcPr>
          <w:p w:rsidR="0024100D" w:rsidRPr="00A2312E" w:rsidRDefault="0024100D" w:rsidP="0024100D">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1.850.410,00</w:t>
            </w:r>
          </w:p>
        </w:tc>
      </w:tr>
    </w:tbl>
    <w:p w:rsidR="003A0790" w:rsidRPr="006F1DB1" w:rsidRDefault="003A0790" w:rsidP="0001798C">
      <w:pPr>
        <w:pStyle w:val="Corpotesto"/>
        <w:ind w:left="0"/>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28068D">
      <w:pPr>
        <w:pStyle w:val="Titolo3"/>
        <w:rPr>
          <w:rFonts w:ascii="BentonSans-Book" w:hAnsi="BentonSans-Book" w:cs="BentonSans-Book"/>
          <w:color w:val="auto"/>
          <w:sz w:val="22"/>
          <w:szCs w:val="22"/>
        </w:rPr>
      </w:pPr>
      <w:bookmarkStart w:id="83" w:name="_Toc475637860"/>
      <w:bookmarkStart w:id="84" w:name="_Toc475637929"/>
      <w:r w:rsidRPr="006F1DB1">
        <w:rPr>
          <w:rFonts w:ascii="BentonSans-Book" w:hAnsi="BentonSans-Book" w:cs="BentonSans-Book"/>
          <w:color w:val="auto"/>
          <w:sz w:val="22"/>
          <w:szCs w:val="22"/>
        </w:rPr>
        <w:t>Programmi ed obiettivi operativi</w:t>
      </w:r>
      <w:bookmarkEnd w:id="83"/>
      <w:bookmarkEnd w:id="84"/>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Come già evidenziato il DUP costituisce il documento di maggiore importanza nella definizione degli indirizzi e dal quale si evincono le scelte strategiche e programmatiche operate dall'amministrazione.</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Gli obiettivi gestionali, infatti, non costituiscono che una ulteriore definizione dell'attività programmatica definita già nelle missioni e nei programmi del </w:t>
      </w:r>
      <w:proofErr w:type="gramStart"/>
      <w:r w:rsidRPr="006F1DB1">
        <w:rPr>
          <w:rFonts w:ascii="BentonSans-Book" w:eastAsia="Times New Roman" w:hAnsi="BentonSans-Book" w:cs="BentonSans-Book"/>
          <w:color w:val="231F20"/>
          <w:lang w:val="it-IT"/>
        </w:rPr>
        <w:t>DUP .</w:t>
      </w:r>
      <w:proofErr w:type="gramEnd"/>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Nella prima parte del documento abbiamo già analizzato le missioni che compongono la spesa ed individuato gli obiettivi strategici ad esse riferibili.</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Nella presente sezione, invece approfondiremo </w:t>
      </w:r>
      <w:r>
        <w:rPr>
          <w:rFonts w:ascii="BentonSans-Book" w:eastAsia="Times New Roman" w:hAnsi="BentonSans-Book" w:cs="BentonSans-Book"/>
          <w:color w:val="231F20"/>
          <w:lang w:val="it-IT"/>
        </w:rPr>
        <w:t>l'analisi delle missioni e dei</w:t>
      </w:r>
      <w:r w:rsidRPr="006F1DB1">
        <w:rPr>
          <w:rFonts w:ascii="BentonSans-Book" w:eastAsia="Times New Roman" w:hAnsi="BentonSans-Book" w:cs="BentonSans-Book"/>
          <w:color w:val="231F20"/>
          <w:lang w:val="it-IT"/>
        </w:rPr>
        <w:t xml:space="preserve"> programmi correlati, analizzandone le finalità, gli obiettivi annuali e pluriennali e le risorse umane finanziarie e strumentali assegnate per conseguirli.</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Ciascuna missione, in ragione delle esigenze di gestione connesse tanto alle scelte di indirizzo quanto ai vincoli (normativi, tecnici o strutturali), riveste, all’interno del contesto </w:t>
      </w:r>
      <w:proofErr w:type="gramStart"/>
      <w:r w:rsidRPr="006F1DB1">
        <w:rPr>
          <w:rFonts w:ascii="BentonSans-Book" w:eastAsia="Times New Roman" w:hAnsi="BentonSans-Book" w:cs="BentonSans-Book"/>
          <w:color w:val="231F20"/>
          <w:lang w:val="it-IT"/>
        </w:rPr>
        <w:t>di  programmazione</w:t>
      </w:r>
      <w:proofErr w:type="gramEnd"/>
      <w:r w:rsidRPr="006F1DB1">
        <w:rPr>
          <w:rFonts w:ascii="BentonSans-Book" w:eastAsia="Times New Roman" w:hAnsi="BentonSans-Book" w:cs="BentonSans-Book"/>
          <w:color w:val="231F20"/>
          <w:lang w:val="it-IT"/>
        </w:rPr>
        <w:t xml:space="preserve">,  una propria importanza e vede ad esso associati determinati </w:t>
      </w:r>
      <w:proofErr w:type="spellStart"/>
      <w:r w:rsidRPr="006F1DB1">
        <w:rPr>
          <w:rFonts w:ascii="BentonSans-Book" w:eastAsia="Times New Roman" w:hAnsi="BentonSans-Book" w:cs="BentonSans-Book"/>
          <w:color w:val="231F20"/>
          <w:lang w:val="it-IT"/>
        </w:rPr>
        <w:t>macroaggregati</w:t>
      </w:r>
      <w:proofErr w:type="spellEnd"/>
      <w:r w:rsidRPr="006F1DB1">
        <w:rPr>
          <w:rFonts w:ascii="BentonSans-Book" w:eastAsia="Times New Roman" w:hAnsi="BentonSans-Book" w:cs="BentonSans-Book"/>
          <w:color w:val="231F20"/>
          <w:lang w:val="it-IT"/>
        </w:rPr>
        <w:t xml:space="preserve"> di spesa, che ne misurano l’impatto sia sulla struttura organizzativa dell’ente che sulle entrate che lo finanziano.</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L'attenzione dell'amministrazione verso una missione piuttosto che un'altra può essere misurata, inizialmente, dalla quantità di risorse assegnate. Si tratta di una prima valutazione che deve, di volta in volta, trovare conferma anche tenendo conto della natura della stessa.</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Ciascuna missione è articolata in programmi che ne evidenziano in modo ancor più </w:t>
      </w:r>
      <w:proofErr w:type="gramStart"/>
      <w:r w:rsidRPr="006F1DB1">
        <w:rPr>
          <w:rFonts w:ascii="BentonSans-Book" w:eastAsia="Times New Roman" w:hAnsi="BentonSans-Book" w:cs="BentonSans-Book"/>
          <w:color w:val="231F20"/>
          <w:lang w:val="it-IT"/>
        </w:rPr>
        <w:t>analitico  le</w:t>
      </w:r>
      <w:proofErr w:type="gramEnd"/>
      <w:r w:rsidRPr="006F1DB1">
        <w:rPr>
          <w:rFonts w:ascii="BentonSans-Book" w:eastAsia="Times New Roman" w:hAnsi="BentonSans-Book" w:cs="BentonSans-Book"/>
          <w:color w:val="231F20"/>
          <w:lang w:val="it-IT"/>
        </w:rPr>
        <w:t xml:space="preserve"> principali attività.</w:t>
      </w:r>
    </w:p>
    <w:p w:rsidR="003A0790"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Volendo analizzare le scelte di programmazione operate nel nostro ente, avremo:</w:t>
      </w:r>
    </w:p>
    <w:p w:rsidR="003A0790" w:rsidRDefault="003A0790" w:rsidP="0028068D">
      <w:pPr>
        <w:pStyle w:val="Corpotesto"/>
        <w:spacing w:line="276" w:lineRule="auto"/>
        <w:ind w:left="0"/>
        <w:jc w:val="both"/>
        <w:rPr>
          <w:rFonts w:ascii="BentonSans-Book" w:eastAsia="Times New Roman" w:hAnsi="BentonSans-Book" w:cs="BentonSans-Book"/>
          <w:color w:val="231F20"/>
          <w:lang w:val="it-IT"/>
        </w:rPr>
      </w:pPr>
    </w:p>
    <w:p w:rsidR="003A0790" w:rsidRPr="00254E13" w:rsidRDefault="003A0790" w:rsidP="000F4F29">
      <w:pPr>
        <w:pStyle w:val="Corpotesto"/>
        <w:rPr>
          <w:rFonts w:ascii="BentonSans-Book" w:eastAsia="Times New Roman" w:hAnsi="BentonSans-Book" w:cs="BentonSans-Book"/>
          <w:color w:val="231F20"/>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696"/>
        <w:gridCol w:w="1696"/>
        <w:gridCol w:w="1368"/>
      </w:tblGrid>
      <w:tr w:rsidR="00E25B86" w:rsidRPr="006F1DB1" w:rsidTr="0024100D">
        <w:trPr>
          <w:jc w:val="center"/>
        </w:trPr>
        <w:tc>
          <w:tcPr>
            <w:tcW w:w="1991" w:type="dxa"/>
            <w:tcBorders>
              <w:top w:val="nil"/>
              <w:left w:val="nil"/>
            </w:tcBorders>
            <w:shd w:val="clear" w:color="auto" w:fill="auto"/>
            <w:vAlign w:val="center"/>
          </w:tcPr>
          <w:p w:rsidR="00E25B86" w:rsidRPr="00254E13" w:rsidRDefault="00E25B86" w:rsidP="0003714B">
            <w:pPr>
              <w:pStyle w:val="Corpotesto"/>
              <w:jc w:val="center"/>
              <w:rPr>
                <w:rFonts w:ascii="BentonSans-Book" w:eastAsia="Times New Roman" w:hAnsi="BentonSans-Book" w:cs="BentonSans-Book"/>
                <w:color w:val="231F20"/>
                <w:lang w:val="it-IT"/>
              </w:rPr>
            </w:pPr>
          </w:p>
        </w:tc>
        <w:tc>
          <w:tcPr>
            <w:tcW w:w="1696" w:type="dxa"/>
            <w:shd w:val="clear" w:color="auto" w:fill="EBFF00"/>
            <w:vAlign w:val="center"/>
          </w:tcPr>
          <w:p w:rsidR="00E25B86" w:rsidRPr="00342337" w:rsidRDefault="00E25B86"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696" w:type="dxa"/>
            <w:shd w:val="clear" w:color="auto" w:fill="EBFF00"/>
            <w:vAlign w:val="center"/>
          </w:tcPr>
          <w:p w:rsidR="00E25B86" w:rsidRPr="00342337" w:rsidRDefault="00E25B86"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c>
          <w:tcPr>
            <w:tcW w:w="1368" w:type="dxa"/>
            <w:shd w:val="clear" w:color="auto" w:fill="EBFF00"/>
          </w:tcPr>
          <w:p w:rsidR="00E25B86" w:rsidRPr="00342337" w:rsidRDefault="00E25B86" w:rsidP="0003714B">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2020</w:t>
            </w:r>
          </w:p>
        </w:tc>
      </w:tr>
      <w:tr w:rsidR="00E25B86" w:rsidRPr="000C2AD9"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01 – servizi istituzionali, generali e di gestione</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492.826,00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492.826,00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492.826,00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02 – giustizia</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03 – ordine pubblico e sicurezza</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04 – istruzione e diritto allo studio</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74.700,00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70.200,00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70.200,00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05 – tutela e valorizzazione dei beni e attività culturali</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32.850,00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32.850,00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32.850,00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06 – politiche giovanili, sport e tempo libero</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07 - turismo</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08 – assetto del territorio ed edilizia abitativa</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09 – sviluppo sostenibile e tutela del territorio e dell’ambiente</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167.793,00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162.817,00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162.817,00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10 – trasporti e diritto alla mobilità</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141.704,00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141.704,00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141.704,00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11 – soccorso civile</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6.300,00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6.300,00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6.300,00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12 – diritti sociali, politiche sociali e famiglia</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3.453,00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3.453,00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3.453,00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13 – tutela della salute</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14 – sviluppo economico e competitività</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15 – politiche per il lavoro e la formazione professionale</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16 – agricoltura, politiche agroalimentari e pesca</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E25B86" w:rsidRPr="000C2AD9"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17 – energia e diversificazione delle fonti energetiche</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r>
      <w:tr w:rsidR="00E25B86" w:rsidRPr="000C2AD9"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18 – relazioni con le altre autonomie territoriali e locali</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19 – relazioni internazionali</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20 – fondi e accantonamenti</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8.901,00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8.503,00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8.503,00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50 – debito pubblico</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60 – anticipazioni finanziarie</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r>
      <w:tr w:rsidR="00E25B86" w:rsidRPr="006F1DB1" w:rsidTr="0014432C">
        <w:trPr>
          <w:jc w:val="center"/>
        </w:trPr>
        <w:tc>
          <w:tcPr>
            <w:tcW w:w="1991" w:type="dxa"/>
            <w:shd w:val="clear" w:color="auto" w:fill="auto"/>
            <w:vAlign w:val="center"/>
          </w:tcPr>
          <w:p w:rsidR="00E25B86" w:rsidRPr="00342337" w:rsidRDefault="00E25B86" w:rsidP="0024100D">
            <w:pPr>
              <w:pStyle w:val="Corpotesto"/>
              <w:jc w:val="center"/>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missione</w:t>
            </w:r>
            <w:proofErr w:type="gramEnd"/>
            <w:r w:rsidRPr="00342337">
              <w:rPr>
                <w:rFonts w:ascii="BentonSans-Book" w:eastAsia="Times New Roman" w:hAnsi="BentonSans-Book" w:cs="BentonSans-Book"/>
                <w:color w:val="231F20"/>
                <w:lang w:val="it-IT"/>
              </w:rPr>
              <w:t xml:space="preserve"> 99 – servizi per conto terzi</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696" w:type="dxa"/>
            <w:shd w:val="clear" w:color="auto" w:fill="auto"/>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562.200,00</w:t>
            </w:r>
          </w:p>
        </w:tc>
        <w:tc>
          <w:tcPr>
            <w:tcW w:w="1368" w:type="dxa"/>
            <w:vAlign w:val="center"/>
          </w:tcPr>
          <w:p w:rsidR="00E25B86" w:rsidRPr="006F7776" w:rsidRDefault="00E25B86" w:rsidP="0024100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562.200,00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p>
    <w:p w:rsidR="003A0790" w:rsidRPr="00EE0859" w:rsidRDefault="003A0790" w:rsidP="00CE645D">
      <w:pPr>
        <w:pStyle w:val="Titolo3"/>
        <w:rPr>
          <w:rFonts w:ascii="BentonSans-Book" w:hAnsi="BentonSans-Book" w:cs="BentonSans-Book"/>
          <w:color w:val="auto"/>
        </w:rPr>
      </w:pPr>
      <w:bookmarkStart w:id="85" w:name="_Toc475637861"/>
      <w:bookmarkStart w:id="86" w:name="_Toc475637930"/>
      <w:r w:rsidRPr="00EE0859">
        <w:rPr>
          <w:rFonts w:ascii="BentonSans-Book" w:hAnsi="BentonSans-Book" w:cs="BentonSans-Book"/>
          <w:color w:val="auto"/>
        </w:rPr>
        <w:t>ANALISI DELLE MISSIONI E DEI PROGRAMMI</w:t>
      </w:r>
      <w:bookmarkEnd w:id="85"/>
      <w:bookmarkEnd w:id="86"/>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724189">
      <w:pPr>
        <w:pStyle w:val="Corpotesto"/>
        <w:ind w:left="0"/>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Alle missioni sono assegnate specifiche risorse per il finanziamento delle relative spese, come indicato nelle tabelle successive:</w:t>
      </w: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EE0859" w:rsidRDefault="003A0790" w:rsidP="000F4F29">
      <w:pPr>
        <w:pStyle w:val="Corpotesto"/>
        <w:rPr>
          <w:rFonts w:ascii="BentonSans-Book" w:eastAsia="Times New Roman" w:hAnsi="BentonSans-Book" w:cs="BentonSans-Book"/>
          <w:color w:val="231F20"/>
          <w:sz w:val="24"/>
          <w:lang w:val="it-IT"/>
        </w:rPr>
      </w:pPr>
      <w:bookmarkStart w:id="87" w:name="_Toc475637862"/>
      <w:bookmarkStart w:id="88" w:name="_Toc475637931"/>
      <w:r w:rsidRPr="00EE0859">
        <w:rPr>
          <w:rStyle w:val="Titolo3Carattere"/>
          <w:rFonts w:ascii="BentonSans-Book" w:eastAsia="Arial" w:hAnsi="BentonSans-Book" w:cs="BentonSans-Book"/>
          <w:color w:val="auto"/>
          <w:szCs w:val="22"/>
          <w:lang w:val="it-IT"/>
        </w:rPr>
        <w:t>Missione 01 – Servizi istituzionali, generali e di gestione</w:t>
      </w:r>
      <w:bookmarkEnd w:id="87"/>
      <w:bookmarkEnd w:id="88"/>
      <w:r w:rsidRPr="00EE0859">
        <w:rPr>
          <w:rFonts w:ascii="BentonSans-Book" w:eastAsia="Times New Roman" w:hAnsi="BentonSans-Book" w:cs="BentonSans-Book"/>
          <w:color w:val="231F20"/>
          <w:sz w:val="24"/>
          <w:lang w:val="it-IT"/>
        </w:rPr>
        <w:t xml:space="preserve">: </w:t>
      </w:r>
    </w:p>
    <w:p w:rsidR="003A0790" w:rsidRPr="006F1DB1" w:rsidRDefault="003A0790" w:rsidP="00FF58FA">
      <w:pPr>
        <w:pStyle w:val="Default"/>
        <w:spacing w:line="276" w:lineRule="auto"/>
        <w:jc w:val="both"/>
        <w:rPr>
          <w:rFonts w:ascii="BentonSans-Book" w:eastAsia="Times New Roman" w:hAnsi="BentonSans-Book" w:cs="BentonSans-Book"/>
          <w:color w:val="231F20"/>
          <w:sz w:val="22"/>
          <w:szCs w:val="22"/>
        </w:rPr>
      </w:pPr>
      <w:r w:rsidRPr="006F1DB1">
        <w:rPr>
          <w:rFonts w:ascii="BentonSans-Book" w:eastAsia="Times New Roman" w:hAnsi="BentonSans-Book" w:cs="BentonSans-Book"/>
          <w:color w:val="231F20"/>
          <w:sz w:val="22"/>
          <w:szCs w:val="22"/>
        </w:rPr>
        <w:t xml:space="preserve">La Missione 01 viene </w:t>
      </w:r>
      <w:proofErr w:type="spellStart"/>
      <w:r w:rsidRPr="006F1DB1">
        <w:rPr>
          <w:rFonts w:ascii="BentonSans-Book" w:eastAsia="Times New Roman" w:hAnsi="BentonSans-Book" w:cs="BentonSans-Book"/>
          <w:color w:val="231F20"/>
          <w:sz w:val="22"/>
          <w:szCs w:val="22"/>
        </w:rPr>
        <w:t>cosi</w:t>
      </w:r>
      <w:proofErr w:type="spellEnd"/>
      <w:r w:rsidRPr="006F1DB1">
        <w:rPr>
          <w:rFonts w:ascii="BentonSans-Book" w:eastAsia="Times New Roman" w:hAnsi="BentonSans-Book" w:cs="BentonSans-Book"/>
          <w:color w:val="231F20"/>
          <w:sz w:val="22"/>
          <w:szCs w:val="22"/>
        </w:rPr>
        <w:t xml:space="preserve"> definita da Glossario COFOG: “Amministrazione e funzionamento dei servizi generali, dei servizi statistici e informativi, delle attività per lo sviluppo dell'ente in una ottica di </w:t>
      </w:r>
      <w:proofErr w:type="spellStart"/>
      <w:r w:rsidRPr="006F1DB1">
        <w:rPr>
          <w:rFonts w:ascii="BentonSans-Book" w:eastAsia="Times New Roman" w:hAnsi="BentonSans-Book" w:cs="BentonSans-Book"/>
          <w:i/>
          <w:color w:val="231F20"/>
          <w:sz w:val="22"/>
          <w:szCs w:val="22"/>
        </w:rPr>
        <w:t>governance</w:t>
      </w:r>
      <w:proofErr w:type="spellEnd"/>
      <w:r w:rsidRPr="006F1DB1">
        <w:rPr>
          <w:rFonts w:ascii="BentonSans-Book" w:eastAsia="Times New Roman" w:hAnsi="BentonSans-Book" w:cs="BentonSans-Book"/>
          <w:color w:val="231F20"/>
          <w:sz w:val="22"/>
          <w:szCs w:val="22"/>
        </w:rPr>
        <w:t xml:space="preserve"> e partenariato e per la comunicazione istituzionale. </w:t>
      </w:r>
    </w:p>
    <w:p w:rsidR="003A0790" w:rsidRPr="006F1DB1" w:rsidRDefault="003A0790" w:rsidP="00FF58FA">
      <w:pPr>
        <w:pStyle w:val="Default"/>
        <w:spacing w:line="276" w:lineRule="auto"/>
        <w:jc w:val="both"/>
        <w:rPr>
          <w:rFonts w:ascii="BentonSans-Book" w:eastAsia="Times New Roman" w:hAnsi="BentonSans-Book" w:cs="BentonSans-Book"/>
          <w:color w:val="231F20"/>
          <w:sz w:val="22"/>
          <w:szCs w:val="22"/>
        </w:rPr>
      </w:pPr>
      <w:r w:rsidRPr="006F1DB1">
        <w:rPr>
          <w:rFonts w:ascii="BentonSans-Book" w:eastAsia="Times New Roman" w:hAnsi="BentonSans-Book" w:cs="BentonSans-Book"/>
          <w:color w:val="231F20"/>
          <w:sz w:val="22"/>
          <w:szCs w:val="22"/>
        </w:rPr>
        <w:t xml:space="preserve">Amministrazione, funzionamento e supporto agli organi esecutivi e legislativi. Amministrazione e funzionamento dei servizi di pianificazione economica in generale e delle attività per gli affari e i servizi finanziari e fiscali. Sviluppo e gestione delle politiche per il personale. Interventi che rientrano nell'ambito della politica regionale unitaria di carattere generale e di assistenza tecnica.”   </w:t>
      </w: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2452"/>
        <w:gridCol w:w="977"/>
        <w:gridCol w:w="977"/>
        <w:gridCol w:w="1129"/>
        <w:gridCol w:w="954"/>
      </w:tblGrid>
      <w:tr w:rsidR="0014432C" w:rsidRPr="006F1DB1" w:rsidTr="0024100D">
        <w:trPr>
          <w:gridAfter w:val="5"/>
          <w:wAfter w:w="6489" w:type="dxa"/>
          <w:trHeight w:val="557"/>
        </w:trPr>
        <w:tc>
          <w:tcPr>
            <w:tcW w:w="954" w:type="dxa"/>
            <w:shd w:val="clear" w:color="auto" w:fill="EBFF00"/>
          </w:tcPr>
          <w:p w:rsidR="0014432C" w:rsidRPr="00342337" w:rsidRDefault="0014432C" w:rsidP="00A95A64">
            <w:pPr>
              <w:pStyle w:val="Corpotesto"/>
              <w:rPr>
                <w:rFonts w:ascii="BentonSans-Book" w:hAnsi="BentonSans-Book" w:cs="BentonSans-Book"/>
                <w:b/>
                <w:lang w:val="it-IT"/>
              </w:rPr>
            </w:pPr>
          </w:p>
        </w:tc>
      </w:tr>
      <w:tr w:rsidR="0014432C" w:rsidRPr="006F1DB1" w:rsidTr="0024100D">
        <w:trPr>
          <w:trHeight w:val="557"/>
        </w:trPr>
        <w:tc>
          <w:tcPr>
            <w:tcW w:w="3406" w:type="dxa"/>
            <w:gridSpan w:val="2"/>
            <w:shd w:val="clear" w:color="auto" w:fill="EBFF00"/>
            <w:vAlign w:val="center"/>
          </w:tcPr>
          <w:p w:rsidR="0014432C" w:rsidRPr="00342337" w:rsidRDefault="0014432C" w:rsidP="00A95A64">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977" w:type="dxa"/>
            <w:shd w:val="clear" w:color="auto" w:fill="EBFF00"/>
            <w:vAlign w:val="center"/>
          </w:tcPr>
          <w:p w:rsidR="0014432C" w:rsidRPr="00342337" w:rsidRDefault="0014432C" w:rsidP="00342337">
            <w:pPr>
              <w:pStyle w:val="Corpotesto"/>
              <w:jc w:val="center"/>
              <w:rPr>
                <w:rFonts w:ascii="BentonSans-Book" w:hAnsi="BentonSans-Book" w:cs="BentonSans-Book"/>
              </w:rPr>
            </w:pPr>
            <w:r w:rsidRPr="00342337">
              <w:rPr>
                <w:rFonts w:ascii="BentonSans-Book" w:hAnsi="BentonSans-Book" w:cs="BentonSans-Book"/>
              </w:rPr>
              <w:t>2018</w:t>
            </w:r>
          </w:p>
        </w:tc>
        <w:tc>
          <w:tcPr>
            <w:tcW w:w="977" w:type="dxa"/>
            <w:shd w:val="clear" w:color="auto" w:fill="EBFF00"/>
            <w:vAlign w:val="center"/>
          </w:tcPr>
          <w:p w:rsidR="0014432C" w:rsidRPr="00342337" w:rsidRDefault="0014432C" w:rsidP="00342337">
            <w:pPr>
              <w:pStyle w:val="Corpotesto"/>
              <w:jc w:val="center"/>
              <w:rPr>
                <w:rFonts w:ascii="BentonSans-Book" w:hAnsi="BentonSans-Book" w:cs="BentonSans-Book"/>
              </w:rPr>
            </w:pPr>
            <w:r w:rsidRPr="00342337">
              <w:rPr>
                <w:rFonts w:ascii="BentonSans-Book" w:hAnsi="BentonSans-Book" w:cs="BentonSans-Book"/>
              </w:rPr>
              <w:t>2019</w:t>
            </w:r>
          </w:p>
        </w:tc>
        <w:tc>
          <w:tcPr>
            <w:tcW w:w="1129" w:type="dxa"/>
            <w:shd w:val="clear" w:color="auto" w:fill="EBFF00"/>
            <w:vAlign w:val="center"/>
          </w:tcPr>
          <w:p w:rsidR="0014432C" w:rsidRPr="00342337" w:rsidRDefault="0014432C" w:rsidP="00342337">
            <w:pPr>
              <w:pStyle w:val="Corpotesto"/>
              <w:jc w:val="center"/>
              <w:rPr>
                <w:rFonts w:ascii="BentonSans-Book" w:hAnsi="BentonSans-Book" w:cs="BentonSans-Book"/>
              </w:rPr>
            </w:pPr>
            <w:r>
              <w:rPr>
                <w:rFonts w:ascii="BentonSans-Book" w:hAnsi="BentonSans-Book" w:cs="BentonSans-Book"/>
              </w:rPr>
              <w:t>2020</w:t>
            </w:r>
          </w:p>
        </w:tc>
        <w:tc>
          <w:tcPr>
            <w:tcW w:w="954" w:type="dxa"/>
            <w:shd w:val="clear" w:color="auto" w:fill="EBFF00"/>
          </w:tcPr>
          <w:p w:rsidR="0014432C" w:rsidRDefault="0014432C" w:rsidP="0024100D">
            <w:pPr>
              <w:pStyle w:val="Corpotesto"/>
              <w:rPr>
                <w:rFonts w:ascii="BentonSans-Book" w:hAnsi="BentonSans-Book" w:cs="BentonSans-Book"/>
              </w:rPr>
            </w:pPr>
          </w:p>
          <w:p w:rsidR="0014432C" w:rsidRPr="00342337" w:rsidRDefault="0014432C" w:rsidP="0024100D">
            <w:pPr>
              <w:pStyle w:val="Corpotesto"/>
              <w:rPr>
                <w:rFonts w:ascii="BentonSans-Book" w:hAnsi="BentonSans-Book" w:cs="BentonSans-Book"/>
              </w:rPr>
            </w:pPr>
            <w:proofErr w:type="spellStart"/>
            <w:r>
              <w:rPr>
                <w:rFonts w:ascii="BentonSans-Book" w:hAnsi="BentonSans-Book" w:cs="BentonSans-Book"/>
              </w:rPr>
              <w:t>Totale</w:t>
            </w:r>
            <w:proofErr w:type="spellEnd"/>
          </w:p>
        </w:tc>
      </w:tr>
      <w:tr w:rsidR="0014432C" w:rsidRPr="006F1DB1" w:rsidTr="0024100D">
        <w:trPr>
          <w:trHeight w:val="557"/>
        </w:trPr>
        <w:tc>
          <w:tcPr>
            <w:tcW w:w="3406" w:type="dxa"/>
            <w:gridSpan w:val="2"/>
            <w:shd w:val="clear" w:color="auto" w:fill="auto"/>
            <w:vAlign w:val="center"/>
          </w:tcPr>
          <w:p w:rsidR="0014432C" w:rsidRPr="00342337" w:rsidRDefault="0014432C" w:rsidP="00A95A64">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977" w:type="dxa"/>
            <w:shd w:val="clear" w:color="auto" w:fill="auto"/>
            <w:vAlign w:val="center"/>
          </w:tcPr>
          <w:p w:rsidR="0014432C" w:rsidRPr="006F7776" w:rsidRDefault="0014432C" w:rsidP="00A95A64">
            <w:pPr>
              <w:pStyle w:val="Corpotesto"/>
              <w:rPr>
                <w:rFonts w:ascii="BentonSans-Book" w:hAnsi="BentonSans-Book" w:cs="BentonSans-Book"/>
                <w:sz w:val="16"/>
                <w:szCs w:val="16"/>
              </w:rPr>
            </w:pPr>
          </w:p>
        </w:tc>
        <w:tc>
          <w:tcPr>
            <w:tcW w:w="977" w:type="dxa"/>
            <w:shd w:val="clear" w:color="auto" w:fill="auto"/>
            <w:vAlign w:val="center"/>
          </w:tcPr>
          <w:p w:rsidR="0014432C" w:rsidRPr="006F7776" w:rsidRDefault="0014432C" w:rsidP="00A95A64">
            <w:pPr>
              <w:pStyle w:val="Corpotesto"/>
              <w:rPr>
                <w:rFonts w:ascii="BentonSans-Book" w:hAnsi="BentonSans-Book" w:cs="BentonSans-Book"/>
                <w:sz w:val="16"/>
                <w:szCs w:val="16"/>
              </w:rPr>
            </w:pPr>
          </w:p>
        </w:tc>
        <w:tc>
          <w:tcPr>
            <w:tcW w:w="1129" w:type="dxa"/>
            <w:shd w:val="clear" w:color="auto" w:fill="auto"/>
            <w:vAlign w:val="center"/>
          </w:tcPr>
          <w:p w:rsidR="0014432C" w:rsidRPr="006F7776" w:rsidRDefault="0014432C" w:rsidP="00A95A64">
            <w:pPr>
              <w:pStyle w:val="Corpotesto"/>
              <w:rPr>
                <w:rFonts w:ascii="BentonSans-Book" w:hAnsi="BentonSans-Book" w:cs="BentonSans-Book"/>
                <w:sz w:val="16"/>
                <w:szCs w:val="16"/>
              </w:rPr>
            </w:pPr>
          </w:p>
        </w:tc>
        <w:tc>
          <w:tcPr>
            <w:tcW w:w="954" w:type="dxa"/>
          </w:tcPr>
          <w:p w:rsidR="0014432C" w:rsidRPr="006F7776" w:rsidRDefault="0014432C" w:rsidP="00A95A64">
            <w:pPr>
              <w:pStyle w:val="Corpotesto"/>
              <w:rPr>
                <w:rFonts w:ascii="BentonSans-Book" w:hAnsi="BentonSans-Book" w:cs="BentonSans-Book"/>
                <w:sz w:val="16"/>
                <w:szCs w:val="16"/>
              </w:rPr>
            </w:pPr>
          </w:p>
        </w:tc>
      </w:tr>
      <w:tr w:rsidR="0014432C" w:rsidRPr="006F1DB1" w:rsidTr="0024100D">
        <w:trPr>
          <w:trHeight w:val="557"/>
        </w:trPr>
        <w:tc>
          <w:tcPr>
            <w:tcW w:w="3406" w:type="dxa"/>
            <w:gridSpan w:val="2"/>
            <w:shd w:val="clear" w:color="auto" w:fill="auto"/>
            <w:vAlign w:val="center"/>
          </w:tcPr>
          <w:p w:rsidR="0014432C" w:rsidRPr="00342337" w:rsidRDefault="0014432C" w:rsidP="00A95A64">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977" w:type="dxa"/>
            <w:shd w:val="clear" w:color="auto" w:fill="auto"/>
            <w:vAlign w:val="center"/>
          </w:tcPr>
          <w:p w:rsidR="0014432C" w:rsidRPr="006F7776" w:rsidRDefault="0014432C" w:rsidP="003B04CA">
            <w:pPr>
              <w:pStyle w:val="Corpotesto"/>
              <w:rPr>
                <w:rFonts w:ascii="BentonSans-Book" w:hAnsi="BentonSans-Book" w:cs="BentonSans-Book"/>
                <w:sz w:val="16"/>
                <w:szCs w:val="16"/>
              </w:rPr>
            </w:pPr>
          </w:p>
        </w:tc>
        <w:tc>
          <w:tcPr>
            <w:tcW w:w="977" w:type="dxa"/>
            <w:shd w:val="clear" w:color="auto" w:fill="auto"/>
            <w:vAlign w:val="center"/>
          </w:tcPr>
          <w:p w:rsidR="0014432C" w:rsidRPr="006F7776" w:rsidRDefault="0014432C" w:rsidP="003B04CA">
            <w:pPr>
              <w:pStyle w:val="Corpotesto"/>
              <w:rPr>
                <w:rFonts w:ascii="BentonSans-Book" w:hAnsi="BentonSans-Book" w:cs="BentonSans-Book"/>
                <w:sz w:val="16"/>
                <w:szCs w:val="16"/>
              </w:rPr>
            </w:pPr>
          </w:p>
        </w:tc>
        <w:tc>
          <w:tcPr>
            <w:tcW w:w="1129" w:type="dxa"/>
            <w:shd w:val="clear" w:color="auto" w:fill="auto"/>
            <w:vAlign w:val="center"/>
          </w:tcPr>
          <w:p w:rsidR="0014432C" w:rsidRPr="006F7776" w:rsidRDefault="0014432C" w:rsidP="003B04CA">
            <w:pPr>
              <w:pStyle w:val="Corpotesto"/>
              <w:rPr>
                <w:rFonts w:ascii="BentonSans-Book" w:hAnsi="BentonSans-Book" w:cs="BentonSans-Book"/>
                <w:sz w:val="16"/>
                <w:szCs w:val="16"/>
              </w:rPr>
            </w:pPr>
          </w:p>
        </w:tc>
        <w:tc>
          <w:tcPr>
            <w:tcW w:w="954" w:type="dxa"/>
          </w:tcPr>
          <w:p w:rsidR="0014432C" w:rsidRPr="006F7776" w:rsidRDefault="0014432C" w:rsidP="003B04CA">
            <w:pPr>
              <w:pStyle w:val="Corpotesto"/>
              <w:rPr>
                <w:rFonts w:ascii="BentonSans-Book" w:hAnsi="BentonSans-Book" w:cs="BentonSans-Book"/>
                <w:sz w:val="16"/>
                <w:szCs w:val="16"/>
              </w:rPr>
            </w:pPr>
          </w:p>
        </w:tc>
      </w:tr>
      <w:tr w:rsidR="0014432C" w:rsidRPr="006F1DB1" w:rsidTr="0024100D">
        <w:trPr>
          <w:trHeight w:val="557"/>
        </w:trPr>
        <w:tc>
          <w:tcPr>
            <w:tcW w:w="3406" w:type="dxa"/>
            <w:gridSpan w:val="2"/>
            <w:shd w:val="clear" w:color="auto" w:fill="auto"/>
            <w:vAlign w:val="center"/>
          </w:tcPr>
          <w:p w:rsidR="0014432C" w:rsidRPr="00342337" w:rsidRDefault="0014432C" w:rsidP="00A95A64">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977" w:type="dxa"/>
            <w:shd w:val="clear" w:color="auto" w:fill="auto"/>
            <w:vAlign w:val="center"/>
          </w:tcPr>
          <w:p w:rsidR="0014432C" w:rsidRPr="006F7776" w:rsidRDefault="0014432C" w:rsidP="003B04CA">
            <w:pPr>
              <w:pStyle w:val="Corpotesto"/>
              <w:rPr>
                <w:rFonts w:ascii="BentonSans-Book" w:hAnsi="BentonSans-Book" w:cs="BentonSans-Book"/>
                <w:sz w:val="16"/>
                <w:szCs w:val="16"/>
                <w:lang w:val="it-IT"/>
              </w:rPr>
            </w:pPr>
          </w:p>
        </w:tc>
        <w:tc>
          <w:tcPr>
            <w:tcW w:w="977" w:type="dxa"/>
            <w:shd w:val="clear" w:color="auto" w:fill="auto"/>
            <w:vAlign w:val="center"/>
          </w:tcPr>
          <w:p w:rsidR="0014432C" w:rsidRPr="006F7776" w:rsidRDefault="0014432C" w:rsidP="003B04CA">
            <w:pPr>
              <w:pStyle w:val="Corpotesto"/>
              <w:rPr>
                <w:rFonts w:ascii="BentonSans-Book" w:hAnsi="BentonSans-Book" w:cs="BentonSans-Book"/>
                <w:sz w:val="16"/>
                <w:szCs w:val="16"/>
                <w:lang w:val="it-IT"/>
              </w:rPr>
            </w:pPr>
          </w:p>
        </w:tc>
        <w:tc>
          <w:tcPr>
            <w:tcW w:w="1129" w:type="dxa"/>
            <w:shd w:val="clear" w:color="auto" w:fill="auto"/>
            <w:vAlign w:val="center"/>
          </w:tcPr>
          <w:p w:rsidR="0014432C" w:rsidRPr="006F7776" w:rsidRDefault="0014432C" w:rsidP="003B04CA">
            <w:pPr>
              <w:pStyle w:val="Corpotesto"/>
              <w:rPr>
                <w:rFonts w:ascii="BentonSans-Book" w:hAnsi="BentonSans-Book" w:cs="BentonSans-Book"/>
                <w:sz w:val="16"/>
                <w:szCs w:val="16"/>
                <w:lang w:val="it-IT"/>
              </w:rPr>
            </w:pPr>
          </w:p>
        </w:tc>
        <w:tc>
          <w:tcPr>
            <w:tcW w:w="954" w:type="dxa"/>
          </w:tcPr>
          <w:p w:rsidR="0014432C" w:rsidRPr="006F7776" w:rsidRDefault="0014432C" w:rsidP="003B04CA">
            <w:pPr>
              <w:pStyle w:val="Corpotesto"/>
              <w:rPr>
                <w:rFonts w:ascii="BentonSans-Book" w:hAnsi="BentonSans-Book" w:cs="BentonSans-Book"/>
                <w:sz w:val="16"/>
                <w:szCs w:val="16"/>
                <w:lang w:val="it-IT"/>
              </w:rPr>
            </w:pPr>
          </w:p>
        </w:tc>
      </w:tr>
      <w:tr w:rsidR="0014432C" w:rsidRPr="006F1DB1" w:rsidTr="0024100D">
        <w:trPr>
          <w:trHeight w:val="557"/>
        </w:trPr>
        <w:tc>
          <w:tcPr>
            <w:tcW w:w="3406" w:type="dxa"/>
            <w:gridSpan w:val="2"/>
            <w:shd w:val="clear" w:color="auto" w:fill="auto"/>
            <w:vAlign w:val="center"/>
          </w:tcPr>
          <w:p w:rsidR="0014432C" w:rsidRPr="00342337" w:rsidRDefault="0014432C" w:rsidP="00A95A64">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977" w:type="dxa"/>
            <w:shd w:val="clear" w:color="auto" w:fill="auto"/>
            <w:vAlign w:val="center"/>
          </w:tcPr>
          <w:p w:rsidR="0014432C" w:rsidRPr="006F7776" w:rsidRDefault="0014432C" w:rsidP="003B04CA">
            <w:pPr>
              <w:pStyle w:val="Corpotesto"/>
              <w:rPr>
                <w:rFonts w:ascii="BentonSans-Book" w:hAnsi="BentonSans-Book" w:cs="BentonSans-Book"/>
                <w:sz w:val="16"/>
                <w:szCs w:val="16"/>
                <w:lang w:val="it-IT"/>
              </w:rPr>
            </w:pPr>
          </w:p>
        </w:tc>
        <w:tc>
          <w:tcPr>
            <w:tcW w:w="977" w:type="dxa"/>
            <w:shd w:val="clear" w:color="auto" w:fill="auto"/>
            <w:vAlign w:val="center"/>
          </w:tcPr>
          <w:p w:rsidR="0014432C" w:rsidRPr="006F7776" w:rsidRDefault="0014432C" w:rsidP="003B04CA">
            <w:pPr>
              <w:pStyle w:val="Corpotesto"/>
              <w:rPr>
                <w:rFonts w:ascii="BentonSans-Book" w:hAnsi="BentonSans-Book" w:cs="BentonSans-Book"/>
                <w:sz w:val="16"/>
                <w:szCs w:val="16"/>
                <w:lang w:val="it-IT"/>
              </w:rPr>
            </w:pPr>
          </w:p>
        </w:tc>
        <w:tc>
          <w:tcPr>
            <w:tcW w:w="1129" w:type="dxa"/>
            <w:shd w:val="clear" w:color="auto" w:fill="auto"/>
            <w:vAlign w:val="center"/>
          </w:tcPr>
          <w:p w:rsidR="0014432C" w:rsidRPr="006F7776" w:rsidRDefault="0014432C" w:rsidP="003B04CA">
            <w:pPr>
              <w:pStyle w:val="Corpotesto"/>
              <w:rPr>
                <w:rFonts w:ascii="BentonSans-Book" w:hAnsi="BentonSans-Book" w:cs="BentonSans-Book"/>
                <w:sz w:val="16"/>
                <w:szCs w:val="16"/>
                <w:lang w:val="it-IT"/>
              </w:rPr>
            </w:pPr>
          </w:p>
        </w:tc>
        <w:tc>
          <w:tcPr>
            <w:tcW w:w="954" w:type="dxa"/>
          </w:tcPr>
          <w:p w:rsidR="0014432C" w:rsidRPr="006F7776" w:rsidRDefault="0014432C" w:rsidP="003B04CA">
            <w:pPr>
              <w:pStyle w:val="Corpotesto"/>
              <w:rPr>
                <w:rFonts w:ascii="BentonSans-Book" w:hAnsi="BentonSans-Book" w:cs="BentonSans-Book"/>
                <w:sz w:val="16"/>
                <w:szCs w:val="16"/>
                <w:lang w:val="it-IT"/>
              </w:rPr>
            </w:pPr>
          </w:p>
        </w:tc>
      </w:tr>
      <w:tr w:rsidR="0014432C" w:rsidRPr="006F1DB1" w:rsidTr="0024100D">
        <w:trPr>
          <w:trHeight w:val="557"/>
        </w:trPr>
        <w:tc>
          <w:tcPr>
            <w:tcW w:w="3406" w:type="dxa"/>
            <w:gridSpan w:val="2"/>
            <w:shd w:val="clear" w:color="auto" w:fill="auto"/>
            <w:vAlign w:val="center"/>
          </w:tcPr>
          <w:p w:rsidR="0014432C" w:rsidRPr="00342337" w:rsidRDefault="0014432C" w:rsidP="00A95A64">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977" w:type="dxa"/>
            <w:shd w:val="clear" w:color="auto" w:fill="auto"/>
            <w:vAlign w:val="center"/>
          </w:tcPr>
          <w:p w:rsidR="0014432C" w:rsidRPr="006F7776" w:rsidRDefault="0014432C" w:rsidP="003B04CA">
            <w:pPr>
              <w:pStyle w:val="Corpotesto"/>
              <w:rPr>
                <w:rFonts w:ascii="BentonSans-Book" w:hAnsi="BentonSans-Book" w:cs="BentonSans-Book"/>
                <w:sz w:val="16"/>
                <w:szCs w:val="16"/>
              </w:rPr>
            </w:pPr>
          </w:p>
        </w:tc>
        <w:tc>
          <w:tcPr>
            <w:tcW w:w="977" w:type="dxa"/>
            <w:shd w:val="clear" w:color="auto" w:fill="auto"/>
            <w:vAlign w:val="center"/>
          </w:tcPr>
          <w:p w:rsidR="0014432C" w:rsidRPr="006F7776" w:rsidRDefault="0014432C" w:rsidP="003B04CA">
            <w:pPr>
              <w:pStyle w:val="Corpotesto"/>
              <w:rPr>
                <w:rFonts w:ascii="BentonSans-Book" w:hAnsi="BentonSans-Book" w:cs="BentonSans-Book"/>
                <w:sz w:val="16"/>
                <w:szCs w:val="16"/>
              </w:rPr>
            </w:pPr>
          </w:p>
        </w:tc>
        <w:tc>
          <w:tcPr>
            <w:tcW w:w="1129" w:type="dxa"/>
            <w:shd w:val="clear" w:color="auto" w:fill="auto"/>
            <w:vAlign w:val="center"/>
          </w:tcPr>
          <w:p w:rsidR="0014432C" w:rsidRPr="006F7776" w:rsidRDefault="0014432C" w:rsidP="003B04CA">
            <w:pPr>
              <w:pStyle w:val="Corpotesto"/>
              <w:rPr>
                <w:rFonts w:ascii="BentonSans-Book" w:hAnsi="BentonSans-Book" w:cs="BentonSans-Book"/>
                <w:sz w:val="16"/>
                <w:szCs w:val="16"/>
              </w:rPr>
            </w:pPr>
          </w:p>
        </w:tc>
        <w:tc>
          <w:tcPr>
            <w:tcW w:w="954" w:type="dxa"/>
          </w:tcPr>
          <w:p w:rsidR="0014432C" w:rsidRPr="006F7776" w:rsidRDefault="0014432C" w:rsidP="003B04CA">
            <w:pPr>
              <w:pStyle w:val="Corpotesto"/>
              <w:rPr>
                <w:rFonts w:ascii="BentonSans-Book" w:hAnsi="BentonSans-Book" w:cs="BentonSans-Book"/>
                <w:sz w:val="16"/>
                <w:szCs w:val="16"/>
              </w:rPr>
            </w:pPr>
          </w:p>
        </w:tc>
      </w:tr>
      <w:tr w:rsidR="0014432C" w:rsidRPr="006F1DB1" w:rsidTr="0024100D">
        <w:trPr>
          <w:trHeight w:val="557"/>
        </w:trPr>
        <w:tc>
          <w:tcPr>
            <w:tcW w:w="3406" w:type="dxa"/>
            <w:gridSpan w:val="2"/>
            <w:shd w:val="clear" w:color="auto" w:fill="BFBFBF"/>
            <w:vAlign w:val="center"/>
          </w:tcPr>
          <w:p w:rsidR="0014432C" w:rsidRPr="00342337" w:rsidRDefault="0014432C" w:rsidP="00A95A64">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977" w:type="dxa"/>
            <w:shd w:val="clear" w:color="auto" w:fill="BFBFBF"/>
            <w:vAlign w:val="center"/>
          </w:tcPr>
          <w:p w:rsidR="0014432C" w:rsidRPr="006F7776" w:rsidRDefault="0014432C" w:rsidP="00030BAA">
            <w:pPr>
              <w:pStyle w:val="Corpotesto"/>
              <w:rPr>
                <w:rFonts w:ascii="BentonSans-Book" w:hAnsi="BentonSans-Book" w:cs="BentonSans-Book"/>
                <w:sz w:val="16"/>
                <w:szCs w:val="16"/>
              </w:rPr>
            </w:pPr>
          </w:p>
        </w:tc>
        <w:tc>
          <w:tcPr>
            <w:tcW w:w="977" w:type="dxa"/>
            <w:shd w:val="clear" w:color="auto" w:fill="BFBFBF"/>
            <w:vAlign w:val="center"/>
          </w:tcPr>
          <w:p w:rsidR="0014432C" w:rsidRPr="006F7776" w:rsidRDefault="0014432C" w:rsidP="00030BAA">
            <w:pPr>
              <w:pStyle w:val="Corpotesto"/>
              <w:rPr>
                <w:rFonts w:ascii="BentonSans-Book" w:hAnsi="BentonSans-Book" w:cs="BentonSans-Book"/>
                <w:sz w:val="16"/>
                <w:szCs w:val="16"/>
              </w:rPr>
            </w:pPr>
          </w:p>
        </w:tc>
        <w:tc>
          <w:tcPr>
            <w:tcW w:w="1129" w:type="dxa"/>
            <w:shd w:val="clear" w:color="auto" w:fill="BFBFBF"/>
            <w:vAlign w:val="center"/>
          </w:tcPr>
          <w:p w:rsidR="0014432C" w:rsidRPr="006F7776" w:rsidRDefault="0014432C" w:rsidP="00030BAA">
            <w:pPr>
              <w:pStyle w:val="Corpotesto"/>
              <w:rPr>
                <w:rFonts w:ascii="BentonSans-Book" w:hAnsi="BentonSans-Book" w:cs="BentonSans-Book"/>
                <w:sz w:val="16"/>
                <w:szCs w:val="16"/>
              </w:rPr>
            </w:pPr>
          </w:p>
        </w:tc>
        <w:tc>
          <w:tcPr>
            <w:tcW w:w="954" w:type="dxa"/>
            <w:shd w:val="clear" w:color="auto" w:fill="BFBFBF"/>
          </w:tcPr>
          <w:p w:rsidR="0014432C" w:rsidRPr="006F7776" w:rsidRDefault="0014432C" w:rsidP="00030BAA">
            <w:pPr>
              <w:pStyle w:val="Corpotesto"/>
              <w:rPr>
                <w:rFonts w:ascii="BentonSans-Book" w:hAnsi="BentonSans-Book" w:cs="BentonSans-Book"/>
                <w:sz w:val="16"/>
                <w:szCs w:val="16"/>
              </w:rPr>
            </w:pPr>
          </w:p>
        </w:tc>
      </w:tr>
    </w:tbl>
    <w:p w:rsidR="003A0790" w:rsidRDefault="003A0790" w:rsidP="000F4F29">
      <w:pPr>
        <w:pStyle w:val="Corpotesto"/>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 </w:t>
      </w:r>
    </w:p>
    <w:p w:rsidR="003A0790" w:rsidRPr="006B38A4" w:rsidRDefault="003A0790" w:rsidP="000F4F29">
      <w:pPr>
        <w:pStyle w:val="Corpotesto"/>
        <w:rPr>
          <w:rFonts w:ascii="BentonSans-Book" w:eastAsia="Times New Roman" w:hAnsi="BentonSans-Book" w:cs="BentonSans-Book"/>
          <w:color w:val="231F20"/>
        </w:rPr>
      </w:pPr>
    </w:p>
    <w:tbl>
      <w:tblPr>
        <w:tblW w:w="8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559"/>
        <w:gridCol w:w="1417"/>
        <w:gridCol w:w="1560"/>
        <w:gridCol w:w="1744"/>
      </w:tblGrid>
      <w:tr w:rsidR="0014432C" w:rsidRPr="006F1DB1" w:rsidTr="0014432C">
        <w:trPr>
          <w:trHeight w:val="557"/>
        </w:trPr>
        <w:tc>
          <w:tcPr>
            <w:tcW w:w="1744" w:type="dxa"/>
            <w:shd w:val="clear" w:color="auto" w:fill="EBFF00"/>
            <w:vAlign w:val="center"/>
          </w:tcPr>
          <w:p w:rsidR="0014432C" w:rsidRPr="00342337" w:rsidRDefault="0014432C" w:rsidP="00A95A64">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559" w:type="dxa"/>
            <w:shd w:val="clear" w:color="auto" w:fill="EBFF00"/>
            <w:vAlign w:val="center"/>
          </w:tcPr>
          <w:p w:rsidR="0014432C" w:rsidRPr="00342337" w:rsidRDefault="0014432C" w:rsidP="00342337">
            <w:pPr>
              <w:pStyle w:val="Corpotesto"/>
              <w:jc w:val="center"/>
              <w:rPr>
                <w:rFonts w:ascii="BentonSans-Book" w:hAnsi="BentonSans-Book" w:cs="BentonSans-Book"/>
              </w:rPr>
            </w:pPr>
            <w:r w:rsidRPr="00342337">
              <w:rPr>
                <w:rFonts w:ascii="BentonSans-Book" w:hAnsi="BentonSans-Book" w:cs="BentonSans-Book"/>
              </w:rPr>
              <w:t>2018</w:t>
            </w:r>
          </w:p>
        </w:tc>
        <w:tc>
          <w:tcPr>
            <w:tcW w:w="1417" w:type="dxa"/>
            <w:shd w:val="clear" w:color="auto" w:fill="EBFF00"/>
            <w:vAlign w:val="center"/>
          </w:tcPr>
          <w:p w:rsidR="0014432C" w:rsidRPr="00342337" w:rsidRDefault="0014432C" w:rsidP="00342337">
            <w:pPr>
              <w:pStyle w:val="Corpotesto"/>
              <w:jc w:val="center"/>
              <w:rPr>
                <w:rFonts w:ascii="BentonSans-Book" w:hAnsi="BentonSans-Book" w:cs="BentonSans-Book"/>
              </w:rPr>
            </w:pPr>
            <w:r w:rsidRPr="00342337">
              <w:rPr>
                <w:rFonts w:ascii="BentonSans-Book" w:hAnsi="BentonSans-Book" w:cs="BentonSans-Book"/>
              </w:rPr>
              <w:t>2019</w:t>
            </w:r>
          </w:p>
        </w:tc>
        <w:tc>
          <w:tcPr>
            <w:tcW w:w="1560" w:type="dxa"/>
            <w:shd w:val="clear" w:color="auto" w:fill="EBFF00"/>
            <w:vAlign w:val="center"/>
          </w:tcPr>
          <w:p w:rsidR="0014432C" w:rsidRPr="00342337" w:rsidRDefault="0014432C"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tcPr>
          <w:p w:rsidR="0014432C" w:rsidRDefault="0014432C" w:rsidP="00342337">
            <w:pPr>
              <w:pStyle w:val="Corpotesto"/>
              <w:jc w:val="center"/>
              <w:rPr>
                <w:rFonts w:ascii="BentonSans-Book" w:hAnsi="BentonSans-Book" w:cs="BentonSans-Book"/>
              </w:rPr>
            </w:pPr>
          </w:p>
          <w:p w:rsidR="0014432C" w:rsidRDefault="0014432C" w:rsidP="00342337">
            <w:pPr>
              <w:pStyle w:val="Corpotesto"/>
              <w:jc w:val="center"/>
              <w:rPr>
                <w:rFonts w:ascii="BentonSans-Book" w:hAnsi="BentonSans-Book" w:cs="BentonSans-Book"/>
              </w:rPr>
            </w:pPr>
          </w:p>
          <w:p w:rsidR="0014432C" w:rsidRDefault="0014432C" w:rsidP="00342337">
            <w:pPr>
              <w:pStyle w:val="Corpotesto"/>
              <w:jc w:val="center"/>
              <w:rPr>
                <w:rFonts w:ascii="BentonSans-Book" w:hAnsi="BentonSans-Book" w:cs="BentonSans-Book"/>
              </w:rPr>
            </w:pPr>
          </w:p>
          <w:p w:rsidR="0014432C" w:rsidRPr="00342337" w:rsidRDefault="0014432C"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14432C" w:rsidRPr="006F1DB1" w:rsidTr="0014432C">
        <w:trPr>
          <w:trHeight w:val="557"/>
        </w:trPr>
        <w:tc>
          <w:tcPr>
            <w:tcW w:w="1744" w:type="dxa"/>
            <w:shd w:val="clear" w:color="auto" w:fill="auto"/>
            <w:vAlign w:val="center"/>
          </w:tcPr>
          <w:p w:rsidR="0014432C" w:rsidRPr="00342337" w:rsidRDefault="0014432C" w:rsidP="0024100D">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559" w:type="dxa"/>
            <w:shd w:val="clear" w:color="auto" w:fill="auto"/>
            <w:vAlign w:val="center"/>
          </w:tcPr>
          <w:p w:rsidR="0014432C" w:rsidRPr="00ED60DB" w:rsidRDefault="0014432C" w:rsidP="0024100D">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482.826,00</w:t>
            </w:r>
          </w:p>
        </w:tc>
        <w:tc>
          <w:tcPr>
            <w:tcW w:w="1417" w:type="dxa"/>
            <w:shd w:val="clear" w:color="auto" w:fill="auto"/>
            <w:vAlign w:val="center"/>
          </w:tcPr>
          <w:p w:rsidR="0014432C" w:rsidRPr="00ED60DB" w:rsidRDefault="0014432C" w:rsidP="0024100D">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482.826,00</w:t>
            </w:r>
          </w:p>
        </w:tc>
        <w:tc>
          <w:tcPr>
            <w:tcW w:w="1560" w:type="dxa"/>
            <w:shd w:val="clear" w:color="auto" w:fill="auto"/>
            <w:vAlign w:val="center"/>
          </w:tcPr>
          <w:p w:rsidR="0014432C" w:rsidRPr="00ED60DB" w:rsidRDefault="0014432C" w:rsidP="0024100D">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482.826,00</w:t>
            </w:r>
          </w:p>
        </w:tc>
        <w:tc>
          <w:tcPr>
            <w:tcW w:w="1744" w:type="dxa"/>
          </w:tcPr>
          <w:p w:rsidR="0014432C" w:rsidRDefault="0014432C" w:rsidP="0024100D">
            <w:pPr>
              <w:pStyle w:val="Corpotesto"/>
              <w:jc w:val="right"/>
              <w:rPr>
                <w:rFonts w:ascii="BentonSans-Book" w:hAnsi="BentonSans-Book" w:cs="BentonSans-Book"/>
                <w:noProof/>
                <w:sz w:val="16"/>
                <w:szCs w:val="16"/>
              </w:rPr>
            </w:pPr>
          </w:p>
          <w:p w:rsidR="0014432C" w:rsidRPr="0014432C" w:rsidRDefault="0014432C" w:rsidP="0014432C">
            <w:pPr>
              <w:spacing w:after="0"/>
              <w:ind w:left="0"/>
              <w:jc w:val="right"/>
              <w:rPr>
                <w:rFonts w:ascii="Calibri" w:eastAsia="Times New Roman" w:hAnsi="Calibri"/>
                <w:color w:val="000000"/>
                <w:sz w:val="16"/>
                <w:szCs w:val="16"/>
                <w:lang w:eastAsia="it-IT"/>
              </w:rPr>
            </w:pPr>
            <w:r w:rsidRPr="0014432C">
              <w:rPr>
                <w:rFonts w:ascii="Calibri" w:hAnsi="Calibri"/>
                <w:color w:val="000000"/>
                <w:sz w:val="16"/>
                <w:szCs w:val="16"/>
              </w:rPr>
              <w:t>1.448.478,00</w:t>
            </w:r>
          </w:p>
          <w:p w:rsidR="0014432C" w:rsidRPr="002F254B" w:rsidRDefault="0014432C" w:rsidP="0024100D">
            <w:pPr>
              <w:pStyle w:val="Corpotesto"/>
              <w:jc w:val="right"/>
              <w:rPr>
                <w:rFonts w:ascii="BentonSans-Book" w:hAnsi="BentonSans-Book" w:cs="BentonSans-Book"/>
                <w:noProof/>
                <w:sz w:val="16"/>
                <w:szCs w:val="16"/>
              </w:rPr>
            </w:pPr>
            <w:r>
              <w:rPr>
                <w:rFonts w:ascii="BentonSans-Book" w:hAnsi="BentonSans-Book" w:cs="BentonSans-Book"/>
                <w:noProof/>
                <w:sz w:val="16"/>
                <w:szCs w:val="16"/>
              </w:rPr>
              <w:t>=</w:t>
            </w:r>
          </w:p>
        </w:tc>
      </w:tr>
      <w:tr w:rsidR="0014432C" w:rsidRPr="006F1DB1" w:rsidTr="0014432C">
        <w:trPr>
          <w:trHeight w:val="557"/>
        </w:trPr>
        <w:tc>
          <w:tcPr>
            <w:tcW w:w="1744" w:type="dxa"/>
            <w:shd w:val="clear" w:color="auto" w:fill="auto"/>
            <w:vAlign w:val="center"/>
          </w:tcPr>
          <w:p w:rsidR="0014432C" w:rsidRPr="00342337" w:rsidRDefault="0014432C" w:rsidP="0024100D">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559" w:type="dxa"/>
            <w:shd w:val="clear" w:color="auto" w:fill="auto"/>
            <w:vAlign w:val="center"/>
          </w:tcPr>
          <w:p w:rsidR="0014432C" w:rsidRPr="00ED60DB" w:rsidRDefault="0014432C" w:rsidP="0024100D">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10.000,00</w:t>
            </w:r>
          </w:p>
        </w:tc>
        <w:tc>
          <w:tcPr>
            <w:tcW w:w="1417" w:type="dxa"/>
            <w:shd w:val="clear" w:color="auto" w:fill="auto"/>
            <w:vAlign w:val="center"/>
          </w:tcPr>
          <w:p w:rsidR="0014432C" w:rsidRPr="00ED60DB" w:rsidRDefault="0014432C" w:rsidP="0024100D">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10.000,00</w:t>
            </w:r>
          </w:p>
        </w:tc>
        <w:tc>
          <w:tcPr>
            <w:tcW w:w="1560" w:type="dxa"/>
            <w:shd w:val="clear" w:color="auto" w:fill="auto"/>
            <w:vAlign w:val="center"/>
          </w:tcPr>
          <w:p w:rsidR="0014432C" w:rsidRPr="00ED60DB" w:rsidRDefault="0014432C" w:rsidP="0024100D">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10.000,00</w:t>
            </w:r>
          </w:p>
        </w:tc>
        <w:tc>
          <w:tcPr>
            <w:tcW w:w="1744" w:type="dxa"/>
          </w:tcPr>
          <w:p w:rsidR="0014432C" w:rsidRDefault="0014432C" w:rsidP="0024100D">
            <w:pPr>
              <w:pStyle w:val="Corpotesto"/>
              <w:jc w:val="right"/>
              <w:rPr>
                <w:rFonts w:ascii="BentonSans-Book" w:hAnsi="BentonSans-Book" w:cs="BentonSans-Book"/>
                <w:noProof/>
                <w:sz w:val="16"/>
                <w:szCs w:val="16"/>
                <w:lang w:val="it-IT"/>
              </w:rPr>
            </w:pPr>
          </w:p>
          <w:p w:rsidR="0014432C" w:rsidRPr="00F73434" w:rsidRDefault="0014432C" w:rsidP="0024100D">
            <w:pPr>
              <w:pStyle w:val="Corpotesto"/>
              <w:jc w:val="right"/>
              <w:rPr>
                <w:rFonts w:ascii="BentonSans-Book" w:hAnsi="BentonSans-Book" w:cs="BentonSans-Book"/>
                <w:noProof/>
                <w:sz w:val="16"/>
                <w:szCs w:val="16"/>
                <w:lang w:val="it-IT"/>
              </w:rPr>
            </w:pPr>
            <w:r>
              <w:rPr>
                <w:rFonts w:ascii="BentonSans-Book" w:hAnsi="BentonSans-Book" w:cs="BentonSans-Book"/>
                <w:noProof/>
                <w:sz w:val="16"/>
                <w:szCs w:val="16"/>
                <w:lang w:val="it-IT"/>
              </w:rPr>
              <w:t>30.000,00</w:t>
            </w:r>
          </w:p>
        </w:tc>
      </w:tr>
      <w:tr w:rsidR="0014432C" w:rsidRPr="006F1DB1" w:rsidTr="0014432C">
        <w:trPr>
          <w:trHeight w:val="557"/>
        </w:trPr>
        <w:tc>
          <w:tcPr>
            <w:tcW w:w="1744" w:type="dxa"/>
            <w:shd w:val="clear" w:color="auto" w:fill="auto"/>
            <w:vAlign w:val="center"/>
          </w:tcPr>
          <w:p w:rsidR="0014432C" w:rsidRPr="00342337" w:rsidRDefault="0014432C" w:rsidP="0024100D">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559" w:type="dxa"/>
            <w:shd w:val="clear" w:color="auto" w:fill="auto"/>
            <w:vAlign w:val="center"/>
          </w:tcPr>
          <w:p w:rsidR="0014432C" w:rsidRPr="00ED60DB" w:rsidRDefault="0014432C" w:rsidP="0024100D">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417" w:type="dxa"/>
            <w:shd w:val="clear" w:color="auto" w:fill="auto"/>
            <w:vAlign w:val="center"/>
          </w:tcPr>
          <w:p w:rsidR="0014432C" w:rsidRPr="00ED60DB" w:rsidRDefault="0014432C" w:rsidP="0024100D">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60" w:type="dxa"/>
            <w:shd w:val="clear" w:color="auto" w:fill="auto"/>
            <w:vAlign w:val="center"/>
          </w:tcPr>
          <w:p w:rsidR="0014432C" w:rsidRPr="00ED60DB" w:rsidRDefault="0014432C" w:rsidP="0024100D">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tcPr>
          <w:p w:rsidR="0014432C" w:rsidRPr="00F73434" w:rsidRDefault="0014432C" w:rsidP="0024100D">
            <w:pPr>
              <w:pStyle w:val="Corpotesto"/>
              <w:jc w:val="right"/>
              <w:rPr>
                <w:rFonts w:ascii="BentonSans-Book" w:hAnsi="BentonSans-Book" w:cs="BentonSans-Book"/>
                <w:noProof/>
                <w:sz w:val="16"/>
                <w:szCs w:val="16"/>
                <w:lang w:val="it-IT"/>
              </w:rPr>
            </w:pPr>
          </w:p>
        </w:tc>
      </w:tr>
      <w:tr w:rsidR="0014432C" w:rsidRPr="006F1DB1" w:rsidTr="0014432C">
        <w:trPr>
          <w:trHeight w:val="557"/>
        </w:trPr>
        <w:tc>
          <w:tcPr>
            <w:tcW w:w="1744" w:type="dxa"/>
            <w:shd w:val="clear" w:color="auto" w:fill="auto"/>
            <w:vAlign w:val="center"/>
          </w:tcPr>
          <w:p w:rsidR="0014432C" w:rsidRPr="00342337" w:rsidRDefault="0014432C" w:rsidP="0024100D">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559" w:type="dxa"/>
            <w:shd w:val="clear" w:color="auto" w:fill="auto"/>
            <w:vAlign w:val="center"/>
          </w:tcPr>
          <w:p w:rsidR="0014432C" w:rsidRPr="00ED60DB" w:rsidRDefault="0014432C" w:rsidP="0024100D">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417" w:type="dxa"/>
            <w:shd w:val="clear" w:color="auto" w:fill="auto"/>
            <w:vAlign w:val="center"/>
          </w:tcPr>
          <w:p w:rsidR="0014432C" w:rsidRPr="00ED60DB" w:rsidRDefault="0014432C" w:rsidP="0024100D">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560" w:type="dxa"/>
            <w:shd w:val="clear" w:color="auto" w:fill="auto"/>
            <w:vAlign w:val="center"/>
          </w:tcPr>
          <w:p w:rsidR="0014432C" w:rsidRPr="00ED60DB" w:rsidRDefault="0014432C" w:rsidP="0024100D">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tcPr>
          <w:p w:rsidR="0014432C" w:rsidRPr="002F254B" w:rsidRDefault="0014432C" w:rsidP="0024100D">
            <w:pPr>
              <w:pStyle w:val="Corpotesto"/>
              <w:jc w:val="right"/>
              <w:rPr>
                <w:rFonts w:ascii="BentonSans-Book" w:hAnsi="BentonSans-Book" w:cs="BentonSans-Book"/>
                <w:noProof/>
                <w:sz w:val="16"/>
                <w:szCs w:val="16"/>
              </w:rPr>
            </w:pPr>
          </w:p>
        </w:tc>
      </w:tr>
      <w:tr w:rsidR="0014432C" w:rsidRPr="006F1DB1" w:rsidTr="0014432C">
        <w:trPr>
          <w:trHeight w:val="557"/>
        </w:trPr>
        <w:tc>
          <w:tcPr>
            <w:tcW w:w="1744" w:type="dxa"/>
            <w:shd w:val="clear" w:color="auto" w:fill="BFBFBF"/>
            <w:vAlign w:val="center"/>
          </w:tcPr>
          <w:p w:rsidR="0014432C" w:rsidRPr="00342337" w:rsidRDefault="0014432C" w:rsidP="0024100D">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559" w:type="dxa"/>
            <w:shd w:val="clear" w:color="auto" w:fill="BFBFBF"/>
            <w:vAlign w:val="center"/>
          </w:tcPr>
          <w:p w:rsidR="0014432C" w:rsidRPr="006F7776" w:rsidRDefault="0014432C" w:rsidP="0024100D">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492.826,00</w:t>
            </w:r>
          </w:p>
        </w:tc>
        <w:tc>
          <w:tcPr>
            <w:tcW w:w="1417" w:type="dxa"/>
            <w:shd w:val="clear" w:color="auto" w:fill="BFBFBF"/>
            <w:vAlign w:val="center"/>
          </w:tcPr>
          <w:p w:rsidR="0014432C" w:rsidRPr="006F7776" w:rsidRDefault="0014432C" w:rsidP="0024100D">
            <w:pPr>
              <w:pStyle w:val="Corpotesto"/>
              <w:jc w:val="right"/>
              <w:rPr>
                <w:rFonts w:ascii="BentonSans-Book" w:eastAsia="Times New Roman" w:hAnsi="BentonSans-Book" w:cs="BentonSans-Book"/>
                <w:b/>
                <w:color w:val="231F20"/>
                <w:sz w:val="16"/>
                <w:szCs w:val="16"/>
              </w:rPr>
            </w:pPr>
            <w:r w:rsidRPr="002F254B">
              <w:rPr>
                <w:rFonts w:ascii="BentonSans-Book" w:eastAsia="Times New Roman" w:hAnsi="BentonSans-Book" w:cs="BentonSans-Book"/>
                <w:b/>
                <w:noProof/>
                <w:color w:val="231F20"/>
                <w:sz w:val="16"/>
                <w:szCs w:val="16"/>
              </w:rPr>
              <w:t>492.826,00</w:t>
            </w:r>
            <w:r w:rsidRPr="006F7776">
              <w:rPr>
                <w:rFonts w:ascii="BentonSans-Book" w:eastAsia="Times New Roman" w:hAnsi="BentonSans-Book" w:cs="BentonSans-Book"/>
                <w:b/>
                <w:color w:val="231F20"/>
                <w:sz w:val="16"/>
                <w:szCs w:val="16"/>
              </w:rPr>
              <w:t xml:space="preserve"> </w:t>
            </w:r>
          </w:p>
        </w:tc>
        <w:tc>
          <w:tcPr>
            <w:tcW w:w="1560" w:type="dxa"/>
            <w:shd w:val="clear" w:color="auto" w:fill="BFBFBF"/>
            <w:vAlign w:val="center"/>
          </w:tcPr>
          <w:p w:rsidR="0014432C" w:rsidRPr="006F7776" w:rsidRDefault="0014432C" w:rsidP="0024100D">
            <w:pPr>
              <w:pStyle w:val="Corpotesto"/>
              <w:jc w:val="right"/>
              <w:rPr>
                <w:rFonts w:ascii="BentonSans-Book" w:eastAsia="Times New Roman" w:hAnsi="BentonSans-Book" w:cs="BentonSans-Book"/>
                <w:b/>
                <w:color w:val="231F20"/>
                <w:sz w:val="16"/>
                <w:szCs w:val="16"/>
              </w:rPr>
            </w:pPr>
            <w:r w:rsidRPr="002F254B">
              <w:rPr>
                <w:rFonts w:ascii="BentonSans-Book" w:eastAsia="Times New Roman" w:hAnsi="BentonSans-Book" w:cs="BentonSans-Book"/>
                <w:b/>
                <w:noProof/>
                <w:color w:val="231F20"/>
                <w:sz w:val="16"/>
                <w:szCs w:val="16"/>
              </w:rPr>
              <w:t>492.826,00</w:t>
            </w:r>
            <w:r w:rsidRPr="006F7776">
              <w:rPr>
                <w:rFonts w:ascii="BentonSans-Book" w:eastAsia="Times New Roman" w:hAnsi="BentonSans-Book" w:cs="BentonSans-Book"/>
                <w:b/>
                <w:color w:val="231F20"/>
                <w:sz w:val="16"/>
                <w:szCs w:val="16"/>
              </w:rPr>
              <w:t xml:space="preserve"> </w:t>
            </w:r>
          </w:p>
        </w:tc>
        <w:tc>
          <w:tcPr>
            <w:tcW w:w="1744" w:type="dxa"/>
            <w:shd w:val="clear" w:color="auto" w:fill="BFBFBF"/>
          </w:tcPr>
          <w:p w:rsidR="0014432C" w:rsidRDefault="0014432C" w:rsidP="0014432C">
            <w:pPr>
              <w:spacing w:after="0"/>
              <w:ind w:left="0"/>
              <w:jc w:val="right"/>
              <w:rPr>
                <w:rFonts w:ascii="Calibri" w:hAnsi="Calibri"/>
                <w:color w:val="000000"/>
                <w:sz w:val="22"/>
                <w:szCs w:val="22"/>
              </w:rPr>
            </w:pPr>
          </w:p>
          <w:p w:rsidR="0014432C" w:rsidRPr="0014432C" w:rsidRDefault="0014432C" w:rsidP="0014432C">
            <w:pPr>
              <w:spacing w:after="0"/>
              <w:ind w:left="0"/>
              <w:jc w:val="right"/>
              <w:rPr>
                <w:rFonts w:ascii="Calibri" w:eastAsia="Times New Roman" w:hAnsi="Calibri"/>
                <w:color w:val="000000"/>
                <w:sz w:val="16"/>
                <w:szCs w:val="16"/>
                <w:lang w:eastAsia="it-IT"/>
              </w:rPr>
            </w:pPr>
            <w:r w:rsidRPr="0014432C">
              <w:rPr>
                <w:rFonts w:ascii="Calibri" w:hAnsi="Calibri"/>
                <w:color w:val="000000"/>
                <w:sz w:val="16"/>
                <w:szCs w:val="16"/>
              </w:rPr>
              <w:t>1.478.478,00</w:t>
            </w:r>
          </w:p>
          <w:p w:rsidR="0014432C" w:rsidRPr="002F254B" w:rsidRDefault="0014432C" w:rsidP="0024100D">
            <w:pPr>
              <w:pStyle w:val="Corpotesto"/>
              <w:jc w:val="right"/>
              <w:rPr>
                <w:rFonts w:ascii="BentonSans-Book" w:eastAsia="Times New Roman" w:hAnsi="BentonSans-Book" w:cs="BentonSans-Book"/>
                <w:b/>
                <w:noProof/>
                <w:color w:val="231F20"/>
                <w:sz w:val="16"/>
                <w:szCs w:val="16"/>
              </w:rPr>
            </w:pPr>
          </w:p>
        </w:tc>
      </w:tr>
    </w:tbl>
    <w:p w:rsidR="003A0790" w:rsidRDefault="003A0790" w:rsidP="00FF58FA">
      <w:pPr>
        <w:pStyle w:val="Corpotesto"/>
        <w:ind w:left="0"/>
        <w:rPr>
          <w:rFonts w:ascii="BentonSans-Book" w:eastAsia="Times New Roman" w:hAnsi="BentonSans-Book" w:cs="BentonSans-Book"/>
          <w:color w:val="231F20"/>
          <w:lang w:val="it-IT"/>
        </w:rPr>
      </w:pPr>
    </w:p>
    <w:p w:rsidR="003A0790" w:rsidRDefault="003A0790" w:rsidP="00FF58FA">
      <w:pPr>
        <w:pStyle w:val="Corpotesto"/>
        <w:ind w:left="0"/>
        <w:rPr>
          <w:rFonts w:ascii="BentonSans-Book" w:eastAsia="Times New Roman" w:hAnsi="BentonSans-Book" w:cs="BentonSans-Book"/>
          <w:color w:val="231F20"/>
          <w:lang w:val="it-IT"/>
        </w:rPr>
      </w:pPr>
    </w:p>
    <w:p w:rsidR="003A0790" w:rsidRDefault="003A0790" w:rsidP="00FF58FA">
      <w:pPr>
        <w:pStyle w:val="Corpotesto"/>
        <w:ind w:left="0"/>
        <w:rPr>
          <w:rFonts w:ascii="BentonSans-Book" w:eastAsia="Times New Roman" w:hAnsi="BentonSans-Book" w:cs="BentonSans-Book"/>
          <w:b/>
          <w:color w:val="FF0000"/>
        </w:rPr>
      </w:pPr>
    </w:p>
    <w:p w:rsidR="003A0790" w:rsidRPr="00196373" w:rsidRDefault="003A0790" w:rsidP="00FF58FA">
      <w:pPr>
        <w:pStyle w:val="Corpotesto"/>
        <w:ind w:left="0"/>
        <w:rPr>
          <w:rFonts w:ascii="BentonSans-Book" w:eastAsia="Times New Roman" w:hAnsi="BentonSans-Book" w:cs="BentonSans-Book"/>
          <w:color w:val="231F20"/>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6D73B8" w:rsidRPr="006F1DB1" w:rsidTr="006D73B8">
        <w:trPr>
          <w:trHeight w:val="696"/>
        </w:trPr>
        <w:tc>
          <w:tcPr>
            <w:tcW w:w="1744" w:type="dxa"/>
            <w:shd w:val="clear" w:color="auto" w:fill="EBFF00"/>
            <w:vAlign w:val="center"/>
          </w:tcPr>
          <w:p w:rsidR="006D73B8" w:rsidRPr="00342337" w:rsidRDefault="006D73B8" w:rsidP="00A95A64">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6D73B8" w:rsidRPr="00342337" w:rsidRDefault="006D73B8" w:rsidP="00342337">
            <w:pPr>
              <w:pStyle w:val="Corpotesto"/>
              <w:jc w:val="center"/>
              <w:rPr>
                <w:rFonts w:ascii="BentonSans-Book" w:hAnsi="BentonSans-Book" w:cs="BentonSans-Book"/>
                <w:lang w:val="it-IT"/>
              </w:rPr>
            </w:pPr>
            <w:r w:rsidRPr="00342337">
              <w:rPr>
                <w:rFonts w:ascii="BentonSans-Book" w:hAnsi="BentonSans-Book" w:cs="BentonSans-Book"/>
                <w:lang w:val="it-IT"/>
              </w:rPr>
              <w:t>2018</w:t>
            </w:r>
          </w:p>
        </w:tc>
        <w:tc>
          <w:tcPr>
            <w:tcW w:w="1744" w:type="dxa"/>
            <w:shd w:val="clear" w:color="auto" w:fill="EBFF00"/>
            <w:vAlign w:val="center"/>
          </w:tcPr>
          <w:p w:rsidR="006D73B8" w:rsidRPr="00342337" w:rsidRDefault="006D73B8" w:rsidP="00342337">
            <w:pPr>
              <w:pStyle w:val="Corpotesto"/>
              <w:jc w:val="center"/>
              <w:rPr>
                <w:rFonts w:ascii="BentonSans-Book" w:hAnsi="BentonSans-Book" w:cs="BentonSans-Book"/>
                <w:lang w:val="it-IT"/>
              </w:rPr>
            </w:pPr>
            <w:r w:rsidRPr="00342337">
              <w:rPr>
                <w:rFonts w:ascii="BentonSans-Book" w:hAnsi="BentonSans-Book" w:cs="BentonSans-Book"/>
                <w:lang w:val="it-IT"/>
              </w:rPr>
              <w:t>2019</w:t>
            </w:r>
          </w:p>
        </w:tc>
        <w:tc>
          <w:tcPr>
            <w:tcW w:w="1744" w:type="dxa"/>
            <w:shd w:val="clear" w:color="auto" w:fill="EBFF00"/>
          </w:tcPr>
          <w:p w:rsidR="006D73B8" w:rsidRDefault="006D73B8" w:rsidP="00342337">
            <w:pPr>
              <w:pStyle w:val="Corpotesto"/>
              <w:jc w:val="center"/>
              <w:rPr>
                <w:rFonts w:ascii="BentonSans-Book" w:hAnsi="BentonSans-Book" w:cs="BentonSans-Book"/>
                <w:lang w:val="it-IT"/>
              </w:rPr>
            </w:pPr>
          </w:p>
          <w:p w:rsidR="006D73B8" w:rsidRDefault="006D73B8" w:rsidP="00342337">
            <w:pPr>
              <w:pStyle w:val="Corpotesto"/>
              <w:jc w:val="center"/>
              <w:rPr>
                <w:rFonts w:ascii="BentonSans-Book" w:hAnsi="BentonSans-Book" w:cs="BentonSans-Book"/>
                <w:lang w:val="it-IT"/>
              </w:rPr>
            </w:pPr>
          </w:p>
          <w:p w:rsidR="006D73B8" w:rsidRPr="00342337" w:rsidRDefault="006D73B8" w:rsidP="00342337">
            <w:pPr>
              <w:pStyle w:val="Corpotesto"/>
              <w:jc w:val="center"/>
              <w:rPr>
                <w:rFonts w:ascii="BentonSans-Book" w:hAnsi="BentonSans-Book" w:cs="BentonSans-Book"/>
                <w:lang w:val="it-IT"/>
              </w:rPr>
            </w:pPr>
            <w:r>
              <w:rPr>
                <w:rFonts w:ascii="BentonSans-Book" w:hAnsi="BentonSans-Book" w:cs="BentonSans-Book"/>
                <w:lang w:val="it-IT"/>
              </w:rPr>
              <w:t>2020</w:t>
            </w:r>
          </w:p>
        </w:tc>
        <w:tc>
          <w:tcPr>
            <w:tcW w:w="1744" w:type="dxa"/>
            <w:shd w:val="clear" w:color="auto" w:fill="EBFF00"/>
            <w:vAlign w:val="center"/>
          </w:tcPr>
          <w:p w:rsidR="006D73B8" w:rsidRPr="00342337" w:rsidRDefault="006D73B8" w:rsidP="00342337">
            <w:pPr>
              <w:pStyle w:val="Corpotesto"/>
              <w:jc w:val="center"/>
              <w:rPr>
                <w:rFonts w:ascii="BentonSans-Book" w:hAnsi="BentonSans-Book" w:cs="BentonSans-Book"/>
                <w:lang w:val="it-IT"/>
              </w:rPr>
            </w:pPr>
            <w:r w:rsidRPr="00342337">
              <w:rPr>
                <w:rFonts w:ascii="BentonSans-Book" w:hAnsi="BentonSans-Book" w:cs="BentonSans-Book"/>
                <w:lang w:val="it-IT"/>
              </w:rPr>
              <w:t>Totale</w:t>
            </w:r>
          </w:p>
        </w:tc>
      </w:tr>
      <w:tr w:rsidR="006D73B8" w:rsidRPr="006F1DB1" w:rsidTr="006D73B8">
        <w:trPr>
          <w:trHeight w:val="696"/>
        </w:trPr>
        <w:tc>
          <w:tcPr>
            <w:tcW w:w="1744" w:type="dxa"/>
            <w:shd w:val="clear" w:color="auto" w:fill="auto"/>
            <w:vAlign w:val="center"/>
          </w:tcPr>
          <w:p w:rsidR="006D73B8" w:rsidRPr="00342337" w:rsidRDefault="006D73B8" w:rsidP="006D73B8">
            <w:pPr>
              <w:pStyle w:val="Corpotesto"/>
              <w:rPr>
                <w:rFonts w:ascii="BentonSans-Book" w:hAnsi="BentonSans-Book" w:cs="BentonSans-Book"/>
                <w:lang w:val="it-IT"/>
              </w:rPr>
            </w:pPr>
            <w:r w:rsidRPr="00342337">
              <w:rPr>
                <w:rFonts w:ascii="BentonSans-Book" w:hAnsi="BentonSans-Book" w:cs="BentonSans-Book"/>
                <w:lang w:val="it-IT"/>
              </w:rPr>
              <w:t>Totale programma 01 -  Organi istituzionali</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51.036,00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51.036,00</w:t>
            </w:r>
          </w:p>
        </w:tc>
        <w:tc>
          <w:tcPr>
            <w:tcW w:w="1744" w:type="dxa"/>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51.036,00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p>
        </w:tc>
      </w:tr>
      <w:tr w:rsidR="006D73B8" w:rsidRPr="006F1DB1" w:rsidTr="006D73B8">
        <w:trPr>
          <w:trHeight w:val="696"/>
        </w:trPr>
        <w:tc>
          <w:tcPr>
            <w:tcW w:w="1744" w:type="dxa"/>
            <w:shd w:val="clear" w:color="auto" w:fill="auto"/>
            <w:vAlign w:val="center"/>
          </w:tcPr>
          <w:p w:rsidR="006D73B8" w:rsidRPr="00342337" w:rsidRDefault="006D73B8" w:rsidP="006D73B8">
            <w:pPr>
              <w:pStyle w:val="Corpotesto"/>
              <w:rPr>
                <w:rFonts w:ascii="BentonSans-Book" w:hAnsi="BentonSans-Book" w:cs="BentonSans-Book"/>
                <w:lang w:val="it-IT"/>
              </w:rPr>
            </w:pPr>
            <w:r w:rsidRPr="00342337">
              <w:rPr>
                <w:rFonts w:ascii="BentonSans-Book" w:hAnsi="BentonSans-Book" w:cs="BentonSans-Book"/>
                <w:lang w:val="it-IT"/>
              </w:rPr>
              <w:t>Totale programma 02 – Segreteria generale</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139.663,00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139.663,00</w:t>
            </w:r>
          </w:p>
        </w:tc>
        <w:tc>
          <w:tcPr>
            <w:tcW w:w="1744" w:type="dxa"/>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139.663,00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p>
        </w:tc>
      </w:tr>
      <w:tr w:rsidR="006D73B8" w:rsidRPr="006F1DB1" w:rsidTr="006D73B8">
        <w:trPr>
          <w:trHeight w:val="696"/>
        </w:trPr>
        <w:tc>
          <w:tcPr>
            <w:tcW w:w="1744" w:type="dxa"/>
            <w:shd w:val="clear" w:color="auto" w:fill="auto"/>
            <w:vAlign w:val="center"/>
          </w:tcPr>
          <w:p w:rsidR="006D73B8" w:rsidRPr="00342337" w:rsidRDefault="006D73B8" w:rsidP="006D73B8">
            <w:pPr>
              <w:pStyle w:val="Corpotesto"/>
              <w:rPr>
                <w:rFonts w:ascii="BentonSans-Book" w:hAnsi="BentonSans-Book" w:cs="BentonSans-Book"/>
                <w:lang w:val="it-IT"/>
              </w:rPr>
            </w:pPr>
            <w:r w:rsidRPr="00342337">
              <w:rPr>
                <w:rFonts w:ascii="BentonSans-Book" w:hAnsi="BentonSans-Book" w:cs="BentonSans-Book"/>
                <w:lang w:val="it-IT"/>
              </w:rPr>
              <w:t>Totale programma 03 – Gestione economica, finanziaria, programmazione, provveditorato e controllo di gestione</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95.413,00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95.413,00</w:t>
            </w:r>
          </w:p>
        </w:tc>
        <w:tc>
          <w:tcPr>
            <w:tcW w:w="1744" w:type="dxa"/>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95.413,00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p>
        </w:tc>
      </w:tr>
      <w:tr w:rsidR="006D73B8" w:rsidRPr="006F1DB1" w:rsidTr="00BF42B0">
        <w:trPr>
          <w:trHeight w:val="696"/>
        </w:trPr>
        <w:tc>
          <w:tcPr>
            <w:tcW w:w="1744" w:type="dxa"/>
            <w:shd w:val="clear" w:color="auto" w:fill="auto"/>
            <w:vAlign w:val="center"/>
          </w:tcPr>
          <w:p w:rsidR="006D73B8" w:rsidRPr="00342337" w:rsidRDefault="006D73B8" w:rsidP="006D73B8">
            <w:pPr>
              <w:pStyle w:val="Corpotesto"/>
              <w:rPr>
                <w:rFonts w:ascii="BentonSans-Book" w:hAnsi="BentonSans-Book" w:cs="BentonSans-Book"/>
                <w:lang w:val="it-IT"/>
              </w:rPr>
            </w:pPr>
            <w:r w:rsidRPr="00342337">
              <w:rPr>
                <w:rFonts w:ascii="BentonSans-Book" w:hAnsi="BentonSans-Book" w:cs="BentonSans-Book"/>
                <w:lang w:val="it-IT"/>
              </w:rPr>
              <w:t>Totale programma 04 – Gestione delle entrate tributarie e servizi fiscali</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33.600,00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33.600,00</w:t>
            </w:r>
          </w:p>
        </w:tc>
        <w:tc>
          <w:tcPr>
            <w:tcW w:w="1744" w:type="dxa"/>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33.600,00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100.800,00</w:t>
            </w:r>
          </w:p>
        </w:tc>
      </w:tr>
      <w:tr w:rsidR="006D73B8" w:rsidRPr="006F1DB1" w:rsidTr="00BF42B0">
        <w:trPr>
          <w:trHeight w:val="696"/>
        </w:trPr>
        <w:tc>
          <w:tcPr>
            <w:tcW w:w="1744" w:type="dxa"/>
            <w:shd w:val="clear" w:color="auto" w:fill="auto"/>
            <w:vAlign w:val="center"/>
          </w:tcPr>
          <w:p w:rsidR="006D73B8" w:rsidRPr="00342337" w:rsidRDefault="006D73B8" w:rsidP="006D73B8">
            <w:pPr>
              <w:pStyle w:val="Corpotesto"/>
              <w:rPr>
                <w:rFonts w:ascii="BentonSans-Book" w:hAnsi="BentonSans-Book" w:cs="BentonSans-Book"/>
                <w:lang w:val="it-IT"/>
              </w:rPr>
            </w:pPr>
            <w:r w:rsidRPr="00342337">
              <w:rPr>
                <w:rFonts w:ascii="BentonSans-Book" w:hAnsi="BentonSans-Book" w:cs="BentonSans-Book"/>
                <w:lang w:val="it-IT"/>
              </w:rPr>
              <w:t>Totale programma 05 – Gestione dei beni demaniali e patrimoniali</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14.000,00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14.000,00</w:t>
            </w:r>
          </w:p>
        </w:tc>
        <w:tc>
          <w:tcPr>
            <w:tcW w:w="1744" w:type="dxa"/>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14.000,00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w:t>
            </w:r>
            <w:r>
              <w:rPr>
                <w:rFonts w:ascii="BentonSans-Book" w:hAnsi="BentonSans-Book" w:cs="BentonSans-Book"/>
                <w:noProof/>
                <w:sz w:val="16"/>
                <w:szCs w:val="16"/>
                <w:lang w:val="it-IT"/>
              </w:rPr>
              <w:t>2</w:t>
            </w:r>
            <w:r w:rsidRPr="00F73434">
              <w:rPr>
                <w:rFonts w:ascii="BentonSans-Book" w:hAnsi="BentonSans-Book" w:cs="BentonSans-Book"/>
                <w:noProof/>
                <w:sz w:val="16"/>
                <w:szCs w:val="16"/>
                <w:lang w:val="it-IT"/>
              </w:rPr>
              <w:t>.000,00</w:t>
            </w:r>
          </w:p>
        </w:tc>
      </w:tr>
      <w:tr w:rsidR="006D73B8" w:rsidRPr="003D67BB" w:rsidTr="00BF42B0">
        <w:trPr>
          <w:trHeight w:val="696"/>
        </w:trPr>
        <w:tc>
          <w:tcPr>
            <w:tcW w:w="1744" w:type="dxa"/>
            <w:shd w:val="clear" w:color="auto" w:fill="auto"/>
            <w:vAlign w:val="center"/>
          </w:tcPr>
          <w:p w:rsidR="006D73B8" w:rsidRPr="00342337" w:rsidRDefault="006D73B8" w:rsidP="006D73B8">
            <w:pPr>
              <w:pStyle w:val="Corpotesto"/>
              <w:rPr>
                <w:rFonts w:ascii="BentonSans-Book" w:hAnsi="BentonSans-Book" w:cs="BentonSans-Book"/>
                <w:lang w:val="it-IT"/>
              </w:rPr>
            </w:pPr>
            <w:r w:rsidRPr="00342337">
              <w:rPr>
                <w:rFonts w:ascii="BentonSans-Book" w:hAnsi="BentonSans-Book" w:cs="BentonSans-Book"/>
                <w:lang w:val="it-IT"/>
              </w:rPr>
              <w:t>Totale programma 06 – Ufficio tecnico</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54.812,00</w:t>
            </w:r>
            <w:r w:rsidRPr="006F7776">
              <w:rPr>
                <w:rFonts w:ascii="BentonSans-Book" w:hAnsi="BentonSans-Book" w:cs="BentonSans-Book"/>
                <w:sz w:val="16"/>
                <w:szCs w:val="16"/>
              </w:rPr>
              <w:t xml:space="preserve"> </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54.812,00</w:t>
            </w:r>
          </w:p>
        </w:tc>
        <w:tc>
          <w:tcPr>
            <w:tcW w:w="1744" w:type="dxa"/>
            <w:vAlign w:val="center"/>
          </w:tcPr>
          <w:p w:rsidR="006D73B8" w:rsidRPr="006F7776" w:rsidRDefault="006D73B8" w:rsidP="006D73B8">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54.812,00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rPr>
            </w:pPr>
            <w:r>
              <w:rPr>
                <w:rFonts w:ascii="BentonSans-Book" w:hAnsi="BentonSans-Book" w:cs="BentonSans-Book"/>
                <w:noProof/>
                <w:sz w:val="16"/>
                <w:szCs w:val="16"/>
              </w:rPr>
              <w:t>164.436</w:t>
            </w:r>
            <w:r w:rsidRPr="002F254B">
              <w:rPr>
                <w:rFonts w:ascii="BentonSans-Book" w:hAnsi="BentonSans-Book" w:cs="BentonSans-Book"/>
                <w:noProof/>
                <w:sz w:val="16"/>
                <w:szCs w:val="16"/>
              </w:rPr>
              <w:t>,00</w:t>
            </w:r>
          </w:p>
        </w:tc>
      </w:tr>
      <w:tr w:rsidR="006D73B8" w:rsidRPr="006F1DB1" w:rsidTr="00BF42B0">
        <w:trPr>
          <w:trHeight w:val="696"/>
        </w:trPr>
        <w:tc>
          <w:tcPr>
            <w:tcW w:w="1744" w:type="dxa"/>
            <w:shd w:val="clear" w:color="auto" w:fill="auto"/>
            <w:vAlign w:val="center"/>
          </w:tcPr>
          <w:p w:rsidR="006D73B8" w:rsidRPr="00342337" w:rsidRDefault="006D73B8" w:rsidP="006D73B8">
            <w:pPr>
              <w:pStyle w:val="Corpotesto"/>
              <w:rPr>
                <w:rFonts w:ascii="BentonSans-Book" w:hAnsi="BentonSans-Book" w:cs="BentonSans-Book"/>
                <w:lang w:val="it-IT"/>
              </w:rPr>
            </w:pPr>
            <w:r w:rsidRPr="00342337">
              <w:rPr>
                <w:rFonts w:ascii="BentonSans-Book" w:hAnsi="BentonSans-Book" w:cs="BentonSans-Book"/>
                <w:lang w:val="it-IT"/>
              </w:rPr>
              <w:t>Totale programma 07 – Elezioni e consultazioni popolari – Anagrafe e stato civile</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50.347,00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50.347,00</w:t>
            </w:r>
          </w:p>
        </w:tc>
        <w:tc>
          <w:tcPr>
            <w:tcW w:w="1744" w:type="dxa"/>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50.347,00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151.041</w:t>
            </w:r>
            <w:r w:rsidRPr="00F73434">
              <w:rPr>
                <w:rFonts w:ascii="BentonSans-Book" w:hAnsi="BentonSans-Book" w:cs="BentonSans-Book"/>
                <w:noProof/>
                <w:sz w:val="16"/>
                <w:szCs w:val="16"/>
                <w:lang w:val="it-IT"/>
              </w:rPr>
              <w:t>,00</w:t>
            </w:r>
          </w:p>
        </w:tc>
      </w:tr>
      <w:tr w:rsidR="006D73B8" w:rsidRPr="006F1DB1" w:rsidTr="00BF42B0">
        <w:trPr>
          <w:trHeight w:val="696"/>
        </w:trPr>
        <w:tc>
          <w:tcPr>
            <w:tcW w:w="1744" w:type="dxa"/>
            <w:shd w:val="clear" w:color="auto" w:fill="auto"/>
            <w:vAlign w:val="center"/>
          </w:tcPr>
          <w:p w:rsidR="006D73B8" w:rsidRPr="00342337" w:rsidRDefault="006D73B8" w:rsidP="006D73B8">
            <w:pPr>
              <w:pStyle w:val="Corpotesto"/>
              <w:rPr>
                <w:rFonts w:ascii="BentonSans-Book" w:hAnsi="BentonSans-Book" w:cs="BentonSans-Book"/>
                <w:lang w:val="it-IT"/>
              </w:rPr>
            </w:pPr>
            <w:r w:rsidRPr="00342337">
              <w:rPr>
                <w:rFonts w:ascii="BentonSans-Book" w:hAnsi="BentonSans-Book" w:cs="BentonSans-Book"/>
                <w:lang w:val="it-IT"/>
              </w:rPr>
              <w:t xml:space="preserve">Totale </w:t>
            </w:r>
            <w:proofErr w:type="gramStart"/>
            <w:r w:rsidRPr="00342337">
              <w:rPr>
                <w:rFonts w:ascii="BentonSans-Book" w:hAnsi="BentonSans-Book" w:cs="BentonSans-Book"/>
                <w:lang w:val="it-IT"/>
              </w:rPr>
              <w:t>programma  08</w:t>
            </w:r>
            <w:proofErr w:type="gramEnd"/>
            <w:r w:rsidRPr="00342337">
              <w:rPr>
                <w:rFonts w:ascii="BentonSans-Book" w:hAnsi="BentonSans-Book" w:cs="BentonSans-Book"/>
                <w:lang w:val="it-IT"/>
              </w:rPr>
              <w:t xml:space="preserve"> – Statistica e sistemi informativi</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6D73B8" w:rsidRPr="006F1DB1" w:rsidTr="00BF42B0">
        <w:trPr>
          <w:trHeight w:val="696"/>
        </w:trPr>
        <w:tc>
          <w:tcPr>
            <w:tcW w:w="1744" w:type="dxa"/>
            <w:shd w:val="clear" w:color="auto" w:fill="auto"/>
            <w:vAlign w:val="center"/>
          </w:tcPr>
          <w:p w:rsidR="006D73B8" w:rsidRPr="00342337" w:rsidRDefault="006D73B8" w:rsidP="006D73B8">
            <w:pPr>
              <w:pStyle w:val="Corpotesto"/>
              <w:rPr>
                <w:rFonts w:ascii="BentonSans-Book" w:hAnsi="BentonSans-Book" w:cs="BentonSans-Book"/>
                <w:lang w:val="it-IT"/>
              </w:rPr>
            </w:pPr>
            <w:r w:rsidRPr="00342337">
              <w:rPr>
                <w:rFonts w:ascii="BentonSans-Book" w:hAnsi="BentonSans-Book" w:cs="BentonSans-Book"/>
                <w:lang w:val="it-IT"/>
              </w:rPr>
              <w:t>Totale programma 09 – Assistenza tecnico-amministrativa agli enti locali</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6D73B8" w:rsidRPr="006F1DB1" w:rsidTr="00BF42B0">
        <w:trPr>
          <w:trHeight w:val="696"/>
        </w:trPr>
        <w:tc>
          <w:tcPr>
            <w:tcW w:w="1744" w:type="dxa"/>
            <w:shd w:val="clear" w:color="auto" w:fill="auto"/>
            <w:vAlign w:val="center"/>
          </w:tcPr>
          <w:p w:rsidR="006D73B8" w:rsidRPr="00342337" w:rsidRDefault="006D73B8" w:rsidP="006D73B8">
            <w:pPr>
              <w:pStyle w:val="Corpotesto"/>
              <w:rPr>
                <w:rFonts w:ascii="BentonSans-Book" w:hAnsi="BentonSans-Book" w:cs="BentonSans-Book"/>
                <w:lang w:val="it-IT"/>
              </w:rPr>
            </w:pPr>
            <w:r w:rsidRPr="00342337">
              <w:rPr>
                <w:rFonts w:ascii="BentonSans-Book" w:hAnsi="BentonSans-Book" w:cs="BentonSans-Book"/>
                <w:lang w:val="it-IT"/>
              </w:rPr>
              <w:t>Totale programma 10 – Risorse umane</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5.980,00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5.980,00</w:t>
            </w:r>
          </w:p>
        </w:tc>
        <w:tc>
          <w:tcPr>
            <w:tcW w:w="1744" w:type="dxa"/>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5.980,00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17.940,00</w:t>
            </w:r>
          </w:p>
        </w:tc>
      </w:tr>
      <w:tr w:rsidR="006D73B8" w:rsidRPr="006F1DB1" w:rsidTr="00BF42B0">
        <w:trPr>
          <w:trHeight w:val="696"/>
        </w:trPr>
        <w:tc>
          <w:tcPr>
            <w:tcW w:w="1744" w:type="dxa"/>
            <w:shd w:val="clear" w:color="auto" w:fill="auto"/>
            <w:vAlign w:val="center"/>
          </w:tcPr>
          <w:p w:rsidR="006D73B8" w:rsidRPr="00342337" w:rsidRDefault="006D73B8" w:rsidP="006D73B8">
            <w:pPr>
              <w:pStyle w:val="Corpotesto"/>
              <w:rPr>
                <w:rFonts w:ascii="BentonSans-Book" w:hAnsi="BentonSans-Book" w:cs="BentonSans-Book"/>
                <w:lang w:val="it-IT"/>
              </w:rPr>
            </w:pPr>
            <w:r w:rsidRPr="00342337">
              <w:rPr>
                <w:rFonts w:ascii="BentonSans-Book" w:hAnsi="BentonSans-Book" w:cs="BentonSans-Book"/>
                <w:lang w:val="it-IT"/>
              </w:rPr>
              <w:t>Totale programma 11 – Altri servizi generali</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47.975,00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47.975,00</w:t>
            </w:r>
          </w:p>
        </w:tc>
        <w:tc>
          <w:tcPr>
            <w:tcW w:w="1744" w:type="dxa"/>
            <w:vAlign w:val="center"/>
          </w:tcPr>
          <w:p w:rsidR="006D73B8" w:rsidRPr="006F7776"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47.975,00</w:t>
            </w:r>
          </w:p>
        </w:tc>
        <w:tc>
          <w:tcPr>
            <w:tcW w:w="1744" w:type="dxa"/>
            <w:shd w:val="clear" w:color="auto" w:fill="auto"/>
            <w:vAlign w:val="center"/>
          </w:tcPr>
          <w:p w:rsidR="006D73B8" w:rsidRPr="006F7776" w:rsidRDefault="006D73B8" w:rsidP="006D73B8">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143.925</w:t>
            </w:r>
            <w:r w:rsidRPr="00F73434">
              <w:rPr>
                <w:rFonts w:ascii="BentonSans-Book" w:hAnsi="BentonSans-Book" w:cs="BentonSans-Book"/>
                <w:noProof/>
                <w:sz w:val="16"/>
                <w:szCs w:val="16"/>
                <w:lang w:val="it-IT"/>
              </w:rPr>
              <w:t>,00</w:t>
            </w:r>
          </w:p>
        </w:tc>
      </w:tr>
      <w:tr w:rsidR="006D73B8" w:rsidRPr="006F1DB1" w:rsidTr="00BF42B0">
        <w:trPr>
          <w:trHeight w:val="696"/>
        </w:trPr>
        <w:tc>
          <w:tcPr>
            <w:tcW w:w="1744" w:type="dxa"/>
            <w:shd w:val="clear" w:color="auto" w:fill="BFBFBF"/>
            <w:vAlign w:val="center"/>
          </w:tcPr>
          <w:p w:rsidR="006D73B8" w:rsidRPr="00342337" w:rsidRDefault="006D73B8" w:rsidP="006D73B8">
            <w:pPr>
              <w:pStyle w:val="Corpotesto"/>
              <w:rPr>
                <w:rFonts w:ascii="BentonSans-Book" w:hAnsi="BentonSans-Book" w:cs="BentonSans-Book"/>
                <w:b/>
                <w:lang w:val="it-IT"/>
              </w:rPr>
            </w:pPr>
            <w:r w:rsidRPr="00342337">
              <w:rPr>
                <w:rFonts w:ascii="BentonSans-Book" w:hAnsi="BentonSans-Book" w:cs="BentonSans-Book"/>
                <w:b/>
                <w:lang w:val="it-IT"/>
              </w:rPr>
              <w:t xml:space="preserve">Totale </w:t>
            </w:r>
            <w:proofErr w:type="gramStart"/>
            <w:r w:rsidRPr="00342337">
              <w:rPr>
                <w:rFonts w:ascii="BentonSans-Book" w:hAnsi="BentonSans-Book" w:cs="BentonSans-Book"/>
                <w:b/>
                <w:lang w:val="it-IT"/>
              </w:rPr>
              <w:t>Missione  01</w:t>
            </w:r>
            <w:proofErr w:type="gramEnd"/>
            <w:r w:rsidRPr="00342337">
              <w:rPr>
                <w:rFonts w:ascii="BentonSans-Book" w:hAnsi="BentonSans-Book" w:cs="BentonSans-Book"/>
                <w:b/>
                <w:lang w:val="it-IT"/>
              </w:rPr>
              <w:t>– Servizi istituzionali, generali e di gestione</w:t>
            </w:r>
          </w:p>
        </w:tc>
        <w:tc>
          <w:tcPr>
            <w:tcW w:w="1744" w:type="dxa"/>
            <w:shd w:val="clear" w:color="auto" w:fill="BFBFBF"/>
            <w:vAlign w:val="center"/>
          </w:tcPr>
          <w:p w:rsidR="006D73B8" w:rsidRPr="006F7776" w:rsidRDefault="006D73B8" w:rsidP="006D73B8">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492.826,00</w:t>
            </w:r>
          </w:p>
        </w:tc>
        <w:tc>
          <w:tcPr>
            <w:tcW w:w="1744" w:type="dxa"/>
            <w:shd w:val="clear" w:color="auto" w:fill="BFBFBF"/>
            <w:vAlign w:val="center"/>
          </w:tcPr>
          <w:p w:rsidR="006D73B8" w:rsidRPr="006D73B8" w:rsidRDefault="006D73B8" w:rsidP="006D73B8">
            <w:pPr>
              <w:pStyle w:val="Corpotesto"/>
              <w:jc w:val="right"/>
              <w:rPr>
                <w:rFonts w:ascii="BentonSans-Book" w:eastAsia="Times New Roman" w:hAnsi="BentonSans-Book" w:cs="BentonSans-Book"/>
                <w:b/>
                <w:color w:val="231F20"/>
                <w:sz w:val="16"/>
                <w:szCs w:val="16"/>
                <w:lang w:val="it-IT"/>
              </w:rPr>
            </w:pPr>
            <w:r w:rsidRPr="006D73B8">
              <w:rPr>
                <w:rFonts w:ascii="BentonSans-Book" w:eastAsia="Times New Roman" w:hAnsi="BentonSans-Book" w:cs="BentonSans-Book"/>
                <w:b/>
                <w:noProof/>
                <w:color w:val="231F20"/>
                <w:sz w:val="16"/>
                <w:szCs w:val="16"/>
                <w:lang w:val="it-IT"/>
              </w:rPr>
              <w:t>492.826,00</w:t>
            </w:r>
            <w:r w:rsidRPr="006D73B8">
              <w:rPr>
                <w:rFonts w:ascii="BentonSans-Book" w:eastAsia="Times New Roman" w:hAnsi="BentonSans-Book" w:cs="BentonSans-Book"/>
                <w:b/>
                <w:color w:val="231F20"/>
                <w:sz w:val="16"/>
                <w:szCs w:val="16"/>
                <w:lang w:val="it-IT"/>
              </w:rPr>
              <w:t xml:space="preserve"> </w:t>
            </w:r>
          </w:p>
        </w:tc>
        <w:tc>
          <w:tcPr>
            <w:tcW w:w="1744" w:type="dxa"/>
            <w:shd w:val="clear" w:color="auto" w:fill="BFBFBF"/>
            <w:vAlign w:val="center"/>
          </w:tcPr>
          <w:p w:rsidR="006D73B8" w:rsidRPr="006D73B8" w:rsidRDefault="006D73B8" w:rsidP="006D73B8">
            <w:pPr>
              <w:pStyle w:val="Corpotesto"/>
              <w:jc w:val="right"/>
              <w:rPr>
                <w:rFonts w:ascii="BentonSans-Book" w:eastAsia="Times New Roman" w:hAnsi="BentonSans-Book" w:cs="BentonSans-Book"/>
                <w:b/>
                <w:color w:val="231F20"/>
                <w:sz w:val="16"/>
                <w:szCs w:val="16"/>
                <w:lang w:val="it-IT"/>
              </w:rPr>
            </w:pPr>
            <w:r w:rsidRPr="006D73B8">
              <w:rPr>
                <w:rFonts w:ascii="BentonSans-Book" w:eastAsia="Times New Roman" w:hAnsi="BentonSans-Book" w:cs="BentonSans-Book"/>
                <w:b/>
                <w:noProof/>
                <w:color w:val="231F20"/>
                <w:sz w:val="16"/>
                <w:szCs w:val="16"/>
                <w:lang w:val="it-IT"/>
              </w:rPr>
              <w:t>492.826,00</w:t>
            </w:r>
            <w:r w:rsidRPr="006D73B8">
              <w:rPr>
                <w:rFonts w:ascii="BentonSans-Book" w:eastAsia="Times New Roman" w:hAnsi="BentonSans-Book" w:cs="BentonSans-Book"/>
                <w:b/>
                <w:color w:val="231F20"/>
                <w:sz w:val="16"/>
                <w:szCs w:val="16"/>
                <w:lang w:val="it-IT"/>
              </w:rPr>
              <w:t xml:space="preserve"> </w:t>
            </w:r>
          </w:p>
        </w:tc>
        <w:tc>
          <w:tcPr>
            <w:tcW w:w="1744" w:type="dxa"/>
            <w:shd w:val="clear" w:color="auto" w:fill="BFBFBF"/>
            <w:vAlign w:val="center"/>
          </w:tcPr>
          <w:p w:rsidR="006D73B8" w:rsidRPr="006D73B8" w:rsidRDefault="006D73B8" w:rsidP="006D73B8">
            <w:pPr>
              <w:pStyle w:val="Corpotesto"/>
              <w:jc w:val="right"/>
              <w:rPr>
                <w:rFonts w:ascii="BentonSans-Book" w:hAnsi="BentonSans-Book" w:cs="BentonSans-Book"/>
                <w:b/>
                <w:sz w:val="16"/>
                <w:szCs w:val="16"/>
                <w:lang w:val="it-IT"/>
              </w:rPr>
            </w:pPr>
            <w:r w:rsidRPr="006D73B8">
              <w:rPr>
                <w:rFonts w:ascii="BentonSans-Book" w:eastAsia="Times New Roman" w:hAnsi="BentonSans-Book" w:cs="BentonSans-Book"/>
                <w:b/>
                <w:noProof/>
                <w:color w:val="231F20"/>
                <w:sz w:val="16"/>
                <w:szCs w:val="16"/>
                <w:lang w:val="it-IT"/>
              </w:rPr>
              <w:t>1</w:t>
            </w:r>
            <w:r>
              <w:rPr>
                <w:rFonts w:ascii="BentonSans-Book" w:eastAsia="Times New Roman" w:hAnsi="BentonSans-Book" w:cs="BentonSans-Book"/>
                <w:b/>
                <w:noProof/>
                <w:color w:val="231F20"/>
                <w:sz w:val="16"/>
                <w:szCs w:val="16"/>
                <w:lang w:val="it-IT"/>
              </w:rPr>
              <w:t>.478.478,</w:t>
            </w:r>
            <w:r w:rsidRPr="006D73B8">
              <w:rPr>
                <w:rFonts w:ascii="BentonSans-Book" w:eastAsia="Times New Roman" w:hAnsi="BentonSans-Book" w:cs="BentonSans-Book"/>
                <w:b/>
                <w:noProof/>
                <w:color w:val="231F20"/>
                <w:sz w:val="16"/>
                <w:szCs w:val="16"/>
                <w:lang w:val="it-IT"/>
              </w:rPr>
              <w:t>00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FF58FA">
      <w:pPr>
        <w:pStyle w:val="Titolo3"/>
        <w:rPr>
          <w:rFonts w:ascii="BentonSans-Book" w:hAnsi="BentonSans-Book" w:cs="BentonSans-Book"/>
          <w:color w:val="auto"/>
          <w:sz w:val="22"/>
          <w:szCs w:val="22"/>
        </w:rPr>
      </w:pPr>
      <w:bookmarkStart w:id="89" w:name="_Toc475637863"/>
      <w:bookmarkStart w:id="90" w:name="_Toc475637932"/>
      <w:r w:rsidRPr="006F1DB1">
        <w:rPr>
          <w:rFonts w:ascii="BentonSans-Book" w:hAnsi="BentonSans-Book" w:cs="BentonSans-Book"/>
          <w:color w:val="auto"/>
          <w:sz w:val="22"/>
          <w:szCs w:val="22"/>
        </w:rPr>
        <w:t>Missione 02 – Giustizia</w:t>
      </w:r>
      <w:bookmarkEnd w:id="89"/>
      <w:bookmarkEnd w:id="90"/>
    </w:p>
    <w:p w:rsidR="003A0790" w:rsidRDefault="003A0790" w:rsidP="00FF58FA">
      <w:pPr>
        <w:pStyle w:val="Corpotesto"/>
        <w:spacing w:line="276" w:lineRule="auto"/>
        <w:ind w:left="0"/>
        <w:jc w:val="both"/>
        <w:rPr>
          <w:rFonts w:ascii="BentonSans-Book" w:hAnsi="BentonSans-Book" w:cs="BentonSans-Book"/>
          <w:bCs/>
          <w:lang w:val="it-IT"/>
        </w:rPr>
      </w:pPr>
      <w:r w:rsidRPr="006F1DB1">
        <w:rPr>
          <w:rFonts w:ascii="BentonSans-Book" w:eastAsia="Times New Roman" w:hAnsi="BentonSans-Book" w:cs="BentonSans-Book"/>
          <w:color w:val="231F20"/>
          <w:lang w:val="it-IT"/>
        </w:rPr>
        <w:t xml:space="preserve">La Missione 02 viene </w:t>
      </w:r>
      <w:proofErr w:type="spellStart"/>
      <w:r w:rsidRPr="006F1DB1">
        <w:rPr>
          <w:rFonts w:ascii="BentonSans-Book" w:eastAsia="Times New Roman" w:hAnsi="BentonSans-Book" w:cs="BentonSans-Book"/>
          <w:color w:val="231F20"/>
          <w:lang w:val="it-IT"/>
        </w:rPr>
        <w:t>cosi</w:t>
      </w:r>
      <w:proofErr w:type="spellEnd"/>
      <w:r w:rsidRPr="006F1DB1">
        <w:rPr>
          <w:rFonts w:ascii="BentonSans-Book" w:eastAsia="Times New Roman" w:hAnsi="BentonSans-Book" w:cs="BentonSans-Book"/>
          <w:color w:val="231F20"/>
          <w:lang w:val="it-IT"/>
        </w:rPr>
        <w:t xml:space="preserve"> definita da Glossario COFOG: “</w:t>
      </w:r>
      <w:r w:rsidRPr="006F1DB1">
        <w:rPr>
          <w:rFonts w:ascii="BentonSans-Book" w:hAnsi="BentonSans-Book" w:cs="BentonSans-Book"/>
          <w:bCs/>
          <w:lang w:val="it-IT"/>
        </w:rPr>
        <w:t>Amministrazione, funzionamento per il supporto tecnico, amministrativo e gestionale per gli acquisti, i servizi e le manutenzioni di competenza locale necessari al funzionamento e mantenimento degli Uffici giudiziari cittadini e delle case circondariali. Interventi che rientrano nell'ambito della politica regionale unitaria in materia di giustizia.”</w:t>
      </w:r>
    </w:p>
    <w:p w:rsidR="003A0790" w:rsidRDefault="003A0790" w:rsidP="00FF58FA">
      <w:pPr>
        <w:pStyle w:val="Corpotesto"/>
        <w:spacing w:line="276" w:lineRule="auto"/>
        <w:ind w:left="0"/>
        <w:jc w:val="both"/>
        <w:rPr>
          <w:rFonts w:ascii="BentonSans-Book" w:hAnsi="BentonSans-Book" w:cs="BentonSans-Book"/>
          <w:bCs/>
          <w:lang w:val="it-IT"/>
        </w:rPr>
      </w:pPr>
    </w:p>
    <w:p w:rsidR="003A0790" w:rsidRDefault="003A0790" w:rsidP="00FF58FA">
      <w:pPr>
        <w:pStyle w:val="Corpotesto"/>
        <w:spacing w:line="276" w:lineRule="auto"/>
        <w:ind w:left="0"/>
        <w:jc w:val="both"/>
        <w:rPr>
          <w:rFonts w:ascii="BentonSans-Book" w:hAnsi="BentonSans-Book" w:cs="BentonSans-Book"/>
          <w:bCs/>
          <w:lang w:val="it-IT"/>
        </w:rPr>
      </w:pPr>
    </w:p>
    <w:p w:rsidR="003A0790" w:rsidRDefault="003A0790" w:rsidP="00FF58FA">
      <w:pPr>
        <w:pStyle w:val="Corpotesto"/>
        <w:spacing w:line="276" w:lineRule="auto"/>
        <w:ind w:left="0"/>
        <w:jc w:val="both"/>
        <w:rPr>
          <w:rFonts w:ascii="BentonSans-Book" w:hAnsi="BentonSans-Book" w:cs="BentonSans-Book"/>
          <w:bCs/>
          <w:lang w:val="it-IT"/>
        </w:rPr>
      </w:pPr>
    </w:p>
    <w:p w:rsidR="003A0790" w:rsidRDefault="003A0790" w:rsidP="00FF58FA">
      <w:pPr>
        <w:pStyle w:val="Corpotesto"/>
        <w:spacing w:line="276" w:lineRule="auto"/>
        <w:ind w:left="0"/>
        <w:jc w:val="both"/>
        <w:rPr>
          <w:rFonts w:ascii="BentonSans-Book" w:hAnsi="BentonSans-Book" w:cs="BentonSans-Book"/>
          <w:bCs/>
          <w:lang w:val="it-IT"/>
        </w:rPr>
      </w:pPr>
    </w:p>
    <w:p w:rsidR="003A0790" w:rsidRPr="006F1DB1" w:rsidRDefault="003A0790" w:rsidP="00FF58FA">
      <w:pPr>
        <w:pStyle w:val="Corpotesto"/>
        <w:spacing w:line="276" w:lineRule="auto"/>
        <w:ind w:left="0"/>
        <w:jc w:val="both"/>
        <w:rPr>
          <w:rFonts w:ascii="BentonSans-Book" w:hAnsi="BentonSans-Book" w:cs="BentonSans-Book"/>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6"/>
        <w:gridCol w:w="1044"/>
        <w:gridCol w:w="1044"/>
        <w:gridCol w:w="1195"/>
        <w:gridCol w:w="1205"/>
      </w:tblGrid>
      <w:tr w:rsidR="006D73B8" w:rsidRPr="006F1DB1" w:rsidTr="006D73B8">
        <w:trPr>
          <w:trHeight w:val="557"/>
        </w:trPr>
        <w:tc>
          <w:tcPr>
            <w:tcW w:w="4006" w:type="dxa"/>
            <w:shd w:val="clear" w:color="auto" w:fill="EBFF00"/>
            <w:vAlign w:val="center"/>
          </w:tcPr>
          <w:p w:rsidR="006D73B8" w:rsidRPr="00342337" w:rsidRDefault="006D73B8"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044" w:type="dxa"/>
            <w:shd w:val="clear" w:color="auto" w:fill="EBFF00"/>
            <w:vAlign w:val="center"/>
          </w:tcPr>
          <w:p w:rsidR="006D73B8" w:rsidRPr="00342337" w:rsidRDefault="006D73B8" w:rsidP="00342337">
            <w:pPr>
              <w:pStyle w:val="Corpotesto"/>
              <w:jc w:val="center"/>
              <w:rPr>
                <w:rFonts w:ascii="BentonSans-Book" w:hAnsi="BentonSans-Book" w:cs="BentonSans-Book"/>
              </w:rPr>
            </w:pPr>
            <w:r w:rsidRPr="00342337">
              <w:rPr>
                <w:rFonts w:ascii="BentonSans-Book" w:hAnsi="BentonSans-Book" w:cs="BentonSans-Book"/>
              </w:rPr>
              <w:t>2018</w:t>
            </w:r>
          </w:p>
        </w:tc>
        <w:tc>
          <w:tcPr>
            <w:tcW w:w="1044" w:type="dxa"/>
            <w:shd w:val="clear" w:color="auto" w:fill="EBFF00"/>
            <w:vAlign w:val="center"/>
          </w:tcPr>
          <w:p w:rsidR="006D73B8" w:rsidRPr="00342337" w:rsidRDefault="006D73B8" w:rsidP="00342337">
            <w:pPr>
              <w:pStyle w:val="Corpotesto"/>
              <w:jc w:val="center"/>
              <w:rPr>
                <w:rFonts w:ascii="BentonSans-Book" w:hAnsi="BentonSans-Book" w:cs="BentonSans-Book"/>
              </w:rPr>
            </w:pPr>
            <w:r w:rsidRPr="00342337">
              <w:rPr>
                <w:rFonts w:ascii="BentonSans-Book" w:hAnsi="BentonSans-Book" w:cs="BentonSans-Book"/>
              </w:rPr>
              <w:t>2019</w:t>
            </w:r>
          </w:p>
        </w:tc>
        <w:tc>
          <w:tcPr>
            <w:tcW w:w="1195" w:type="dxa"/>
            <w:shd w:val="clear" w:color="auto" w:fill="EBFF00"/>
          </w:tcPr>
          <w:p w:rsidR="006D73B8" w:rsidRDefault="006D73B8" w:rsidP="00342337">
            <w:pPr>
              <w:pStyle w:val="Corpotesto"/>
              <w:jc w:val="center"/>
              <w:rPr>
                <w:rFonts w:ascii="BentonSans-Book" w:hAnsi="BentonSans-Book" w:cs="BentonSans-Book"/>
              </w:rPr>
            </w:pPr>
          </w:p>
          <w:p w:rsidR="006D73B8" w:rsidRPr="00342337" w:rsidRDefault="006D73B8" w:rsidP="00342337">
            <w:pPr>
              <w:pStyle w:val="Corpotesto"/>
              <w:jc w:val="center"/>
              <w:rPr>
                <w:rFonts w:ascii="BentonSans-Book" w:hAnsi="BentonSans-Book" w:cs="BentonSans-Book"/>
              </w:rPr>
            </w:pPr>
            <w:r>
              <w:rPr>
                <w:rFonts w:ascii="BentonSans-Book" w:hAnsi="BentonSans-Book" w:cs="BentonSans-Book"/>
              </w:rPr>
              <w:t>2020</w:t>
            </w:r>
          </w:p>
        </w:tc>
        <w:tc>
          <w:tcPr>
            <w:tcW w:w="1205" w:type="dxa"/>
            <w:shd w:val="clear" w:color="auto" w:fill="EBFF00"/>
            <w:vAlign w:val="center"/>
          </w:tcPr>
          <w:p w:rsidR="006D73B8" w:rsidRPr="00342337" w:rsidRDefault="006D73B8"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6D73B8" w:rsidRPr="006F1DB1" w:rsidTr="006D73B8">
        <w:trPr>
          <w:trHeight w:val="557"/>
        </w:trPr>
        <w:tc>
          <w:tcPr>
            <w:tcW w:w="4006" w:type="dxa"/>
            <w:shd w:val="clear" w:color="auto" w:fill="auto"/>
            <w:vAlign w:val="center"/>
          </w:tcPr>
          <w:p w:rsidR="006D73B8" w:rsidRPr="00342337" w:rsidRDefault="006D73B8"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044" w:type="dxa"/>
            <w:shd w:val="clear" w:color="auto" w:fill="auto"/>
            <w:vAlign w:val="center"/>
          </w:tcPr>
          <w:p w:rsidR="006D73B8" w:rsidRPr="006F7776" w:rsidRDefault="006D73B8" w:rsidP="003B04CA">
            <w:pPr>
              <w:pStyle w:val="Corpotesto"/>
              <w:rPr>
                <w:rFonts w:ascii="BentonSans-Book" w:hAnsi="BentonSans-Book" w:cs="BentonSans-Book"/>
                <w:sz w:val="16"/>
                <w:szCs w:val="16"/>
              </w:rPr>
            </w:pPr>
          </w:p>
        </w:tc>
        <w:tc>
          <w:tcPr>
            <w:tcW w:w="1044" w:type="dxa"/>
            <w:shd w:val="clear" w:color="auto" w:fill="auto"/>
            <w:vAlign w:val="center"/>
          </w:tcPr>
          <w:p w:rsidR="006D73B8" w:rsidRPr="006F7776" w:rsidRDefault="006D73B8" w:rsidP="003B04CA">
            <w:pPr>
              <w:pStyle w:val="Corpotesto"/>
              <w:rPr>
                <w:rFonts w:ascii="BentonSans-Book" w:hAnsi="BentonSans-Book" w:cs="BentonSans-Book"/>
                <w:sz w:val="16"/>
                <w:szCs w:val="16"/>
              </w:rPr>
            </w:pPr>
          </w:p>
        </w:tc>
        <w:tc>
          <w:tcPr>
            <w:tcW w:w="1195" w:type="dxa"/>
          </w:tcPr>
          <w:p w:rsidR="006D73B8" w:rsidRPr="006F7776" w:rsidRDefault="006D73B8" w:rsidP="003B04CA">
            <w:pPr>
              <w:pStyle w:val="Corpotesto"/>
              <w:rPr>
                <w:rFonts w:ascii="BentonSans-Book" w:hAnsi="BentonSans-Book" w:cs="BentonSans-Book"/>
                <w:sz w:val="16"/>
                <w:szCs w:val="16"/>
              </w:rPr>
            </w:pPr>
          </w:p>
        </w:tc>
        <w:tc>
          <w:tcPr>
            <w:tcW w:w="1205" w:type="dxa"/>
            <w:shd w:val="clear" w:color="auto" w:fill="auto"/>
            <w:vAlign w:val="center"/>
          </w:tcPr>
          <w:p w:rsidR="006D73B8" w:rsidRPr="006F7776" w:rsidRDefault="006D73B8" w:rsidP="003B04CA">
            <w:pPr>
              <w:pStyle w:val="Corpotesto"/>
              <w:rPr>
                <w:rFonts w:ascii="BentonSans-Book" w:hAnsi="BentonSans-Book" w:cs="BentonSans-Book"/>
                <w:sz w:val="16"/>
                <w:szCs w:val="16"/>
              </w:rPr>
            </w:pPr>
          </w:p>
        </w:tc>
      </w:tr>
      <w:tr w:rsidR="006D73B8" w:rsidRPr="006F1DB1" w:rsidTr="006D73B8">
        <w:trPr>
          <w:trHeight w:val="557"/>
        </w:trPr>
        <w:tc>
          <w:tcPr>
            <w:tcW w:w="4006" w:type="dxa"/>
            <w:shd w:val="clear" w:color="auto" w:fill="auto"/>
            <w:vAlign w:val="center"/>
          </w:tcPr>
          <w:p w:rsidR="006D73B8" w:rsidRPr="00342337" w:rsidRDefault="006D73B8"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044" w:type="dxa"/>
            <w:shd w:val="clear" w:color="auto" w:fill="auto"/>
            <w:vAlign w:val="center"/>
          </w:tcPr>
          <w:p w:rsidR="006D73B8" w:rsidRPr="006F7776" w:rsidRDefault="006D73B8" w:rsidP="003B04CA">
            <w:pPr>
              <w:pStyle w:val="Corpotesto"/>
              <w:rPr>
                <w:rFonts w:ascii="BentonSans-Book" w:hAnsi="BentonSans-Book" w:cs="BentonSans-Book"/>
                <w:sz w:val="16"/>
                <w:szCs w:val="16"/>
              </w:rPr>
            </w:pPr>
          </w:p>
        </w:tc>
        <w:tc>
          <w:tcPr>
            <w:tcW w:w="1044" w:type="dxa"/>
            <w:shd w:val="clear" w:color="auto" w:fill="auto"/>
            <w:vAlign w:val="center"/>
          </w:tcPr>
          <w:p w:rsidR="006D73B8" w:rsidRPr="006F7776" w:rsidRDefault="006D73B8" w:rsidP="003B04CA">
            <w:pPr>
              <w:pStyle w:val="Corpotesto"/>
              <w:rPr>
                <w:rFonts w:ascii="BentonSans-Book" w:hAnsi="BentonSans-Book" w:cs="BentonSans-Book"/>
                <w:sz w:val="16"/>
                <w:szCs w:val="16"/>
              </w:rPr>
            </w:pPr>
          </w:p>
        </w:tc>
        <w:tc>
          <w:tcPr>
            <w:tcW w:w="1195" w:type="dxa"/>
          </w:tcPr>
          <w:p w:rsidR="006D73B8" w:rsidRPr="006F7776" w:rsidRDefault="006D73B8" w:rsidP="003B04CA">
            <w:pPr>
              <w:pStyle w:val="Corpotesto"/>
              <w:rPr>
                <w:rFonts w:ascii="BentonSans-Book" w:hAnsi="BentonSans-Book" w:cs="BentonSans-Book"/>
                <w:sz w:val="16"/>
                <w:szCs w:val="16"/>
              </w:rPr>
            </w:pPr>
          </w:p>
        </w:tc>
        <w:tc>
          <w:tcPr>
            <w:tcW w:w="1205" w:type="dxa"/>
            <w:shd w:val="clear" w:color="auto" w:fill="auto"/>
            <w:vAlign w:val="center"/>
          </w:tcPr>
          <w:p w:rsidR="006D73B8" w:rsidRPr="006F7776" w:rsidRDefault="006D73B8" w:rsidP="003B04CA">
            <w:pPr>
              <w:pStyle w:val="Corpotesto"/>
              <w:rPr>
                <w:rFonts w:ascii="BentonSans-Book" w:hAnsi="BentonSans-Book" w:cs="BentonSans-Book"/>
                <w:sz w:val="16"/>
                <w:szCs w:val="16"/>
              </w:rPr>
            </w:pPr>
          </w:p>
        </w:tc>
      </w:tr>
      <w:tr w:rsidR="006D73B8" w:rsidRPr="006F1DB1" w:rsidTr="006D73B8">
        <w:trPr>
          <w:trHeight w:val="557"/>
        </w:trPr>
        <w:tc>
          <w:tcPr>
            <w:tcW w:w="4006" w:type="dxa"/>
            <w:shd w:val="clear" w:color="auto" w:fill="auto"/>
            <w:vAlign w:val="center"/>
          </w:tcPr>
          <w:p w:rsidR="006D73B8" w:rsidRPr="00342337" w:rsidRDefault="006D73B8"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044" w:type="dxa"/>
            <w:shd w:val="clear" w:color="auto" w:fill="auto"/>
            <w:vAlign w:val="center"/>
          </w:tcPr>
          <w:p w:rsidR="006D73B8" w:rsidRPr="006F7776" w:rsidRDefault="006D73B8" w:rsidP="003B04CA">
            <w:pPr>
              <w:pStyle w:val="Corpotesto"/>
              <w:rPr>
                <w:rFonts w:ascii="BentonSans-Book" w:hAnsi="BentonSans-Book" w:cs="BentonSans-Book"/>
                <w:sz w:val="16"/>
                <w:szCs w:val="16"/>
                <w:lang w:val="it-IT"/>
              </w:rPr>
            </w:pPr>
          </w:p>
        </w:tc>
        <w:tc>
          <w:tcPr>
            <w:tcW w:w="1044" w:type="dxa"/>
            <w:shd w:val="clear" w:color="auto" w:fill="auto"/>
            <w:vAlign w:val="center"/>
          </w:tcPr>
          <w:p w:rsidR="006D73B8" w:rsidRPr="006F7776" w:rsidRDefault="006D73B8" w:rsidP="003B04CA">
            <w:pPr>
              <w:pStyle w:val="Corpotesto"/>
              <w:rPr>
                <w:rFonts w:ascii="BentonSans-Book" w:hAnsi="BentonSans-Book" w:cs="BentonSans-Book"/>
                <w:sz w:val="16"/>
                <w:szCs w:val="16"/>
                <w:lang w:val="it-IT"/>
              </w:rPr>
            </w:pPr>
          </w:p>
        </w:tc>
        <w:tc>
          <w:tcPr>
            <w:tcW w:w="1195" w:type="dxa"/>
          </w:tcPr>
          <w:p w:rsidR="006D73B8" w:rsidRPr="006F7776" w:rsidRDefault="006D73B8" w:rsidP="003B04CA">
            <w:pPr>
              <w:pStyle w:val="Corpotesto"/>
              <w:rPr>
                <w:rFonts w:ascii="BentonSans-Book" w:hAnsi="BentonSans-Book" w:cs="BentonSans-Book"/>
                <w:sz w:val="16"/>
                <w:szCs w:val="16"/>
                <w:lang w:val="it-IT"/>
              </w:rPr>
            </w:pPr>
          </w:p>
        </w:tc>
        <w:tc>
          <w:tcPr>
            <w:tcW w:w="1205" w:type="dxa"/>
            <w:shd w:val="clear" w:color="auto" w:fill="auto"/>
            <w:vAlign w:val="center"/>
          </w:tcPr>
          <w:p w:rsidR="006D73B8" w:rsidRPr="006F7776" w:rsidRDefault="006D73B8" w:rsidP="003B04CA">
            <w:pPr>
              <w:pStyle w:val="Corpotesto"/>
              <w:rPr>
                <w:rFonts w:ascii="BentonSans-Book" w:hAnsi="BentonSans-Book" w:cs="BentonSans-Book"/>
                <w:sz w:val="16"/>
                <w:szCs w:val="16"/>
                <w:lang w:val="it-IT"/>
              </w:rPr>
            </w:pPr>
          </w:p>
        </w:tc>
      </w:tr>
      <w:tr w:rsidR="006D73B8" w:rsidRPr="006F1DB1" w:rsidTr="006D73B8">
        <w:trPr>
          <w:trHeight w:val="557"/>
        </w:trPr>
        <w:tc>
          <w:tcPr>
            <w:tcW w:w="4006" w:type="dxa"/>
            <w:shd w:val="clear" w:color="auto" w:fill="auto"/>
            <w:vAlign w:val="center"/>
          </w:tcPr>
          <w:p w:rsidR="006D73B8" w:rsidRPr="00342337" w:rsidRDefault="006D73B8"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044" w:type="dxa"/>
            <w:shd w:val="clear" w:color="auto" w:fill="auto"/>
            <w:vAlign w:val="center"/>
          </w:tcPr>
          <w:p w:rsidR="006D73B8" w:rsidRPr="006F7776" w:rsidRDefault="006D73B8" w:rsidP="003B04CA">
            <w:pPr>
              <w:pStyle w:val="Corpotesto"/>
              <w:rPr>
                <w:rFonts w:ascii="BentonSans-Book" w:hAnsi="BentonSans-Book" w:cs="BentonSans-Book"/>
                <w:sz w:val="16"/>
                <w:szCs w:val="16"/>
                <w:lang w:val="it-IT"/>
              </w:rPr>
            </w:pPr>
          </w:p>
        </w:tc>
        <w:tc>
          <w:tcPr>
            <w:tcW w:w="1044" w:type="dxa"/>
            <w:shd w:val="clear" w:color="auto" w:fill="auto"/>
            <w:vAlign w:val="center"/>
          </w:tcPr>
          <w:p w:rsidR="006D73B8" w:rsidRPr="006F7776" w:rsidRDefault="006D73B8" w:rsidP="003B04CA">
            <w:pPr>
              <w:pStyle w:val="Corpotesto"/>
              <w:rPr>
                <w:rFonts w:ascii="BentonSans-Book" w:hAnsi="BentonSans-Book" w:cs="BentonSans-Book"/>
                <w:sz w:val="16"/>
                <w:szCs w:val="16"/>
                <w:lang w:val="it-IT"/>
              </w:rPr>
            </w:pPr>
          </w:p>
        </w:tc>
        <w:tc>
          <w:tcPr>
            <w:tcW w:w="1195" w:type="dxa"/>
          </w:tcPr>
          <w:p w:rsidR="006D73B8" w:rsidRPr="006F7776" w:rsidRDefault="006D73B8" w:rsidP="003B04CA">
            <w:pPr>
              <w:pStyle w:val="Corpotesto"/>
              <w:rPr>
                <w:rFonts w:ascii="BentonSans-Book" w:hAnsi="BentonSans-Book" w:cs="BentonSans-Book"/>
                <w:sz w:val="16"/>
                <w:szCs w:val="16"/>
                <w:lang w:val="it-IT"/>
              </w:rPr>
            </w:pPr>
          </w:p>
        </w:tc>
        <w:tc>
          <w:tcPr>
            <w:tcW w:w="1205" w:type="dxa"/>
            <w:shd w:val="clear" w:color="auto" w:fill="auto"/>
            <w:vAlign w:val="center"/>
          </w:tcPr>
          <w:p w:rsidR="006D73B8" w:rsidRPr="006F7776" w:rsidRDefault="006D73B8" w:rsidP="003B04CA">
            <w:pPr>
              <w:pStyle w:val="Corpotesto"/>
              <w:rPr>
                <w:rFonts w:ascii="BentonSans-Book" w:hAnsi="BentonSans-Book" w:cs="BentonSans-Book"/>
                <w:sz w:val="16"/>
                <w:szCs w:val="16"/>
                <w:lang w:val="it-IT"/>
              </w:rPr>
            </w:pPr>
          </w:p>
        </w:tc>
      </w:tr>
      <w:tr w:rsidR="006D73B8" w:rsidRPr="006F1DB1" w:rsidTr="006D73B8">
        <w:trPr>
          <w:trHeight w:val="557"/>
        </w:trPr>
        <w:tc>
          <w:tcPr>
            <w:tcW w:w="4006" w:type="dxa"/>
            <w:shd w:val="clear" w:color="auto" w:fill="auto"/>
            <w:vAlign w:val="center"/>
          </w:tcPr>
          <w:p w:rsidR="006D73B8" w:rsidRPr="00342337" w:rsidRDefault="006D73B8"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044" w:type="dxa"/>
            <w:shd w:val="clear" w:color="auto" w:fill="auto"/>
            <w:vAlign w:val="center"/>
          </w:tcPr>
          <w:p w:rsidR="006D73B8" w:rsidRPr="006F7776" w:rsidRDefault="006D73B8" w:rsidP="003B04CA">
            <w:pPr>
              <w:pStyle w:val="Corpotesto"/>
              <w:rPr>
                <w:rFonts w:ascii="BentonSans-Book" w:hAnsi="BentonSans-Book" w:cs="BentonSans-Book"/>
                <w:sz w:val="16"/>
                <w:szCs w:val="16"/>
              </w:rPr>
            </w:pPr>
          </w:p>
        </w:tc>
        <w:tc>
          <w:tcPr>
            <w:tcW w:w="1044" w:type="dxa"/>
            <w:shd w:val="clear" w:color="auto" w:fill="auto"/>
            <w:vAlign w:val="center"/>
          </w:tcPr>
          <w:p w:rsidR="006D73B8" w:rsidRPr="006F7776" w:rsidRDefault="006D73B8" w:rsidP="003B04CA">
            <w:pPr>
              <w:pStyle w:val="Corpotesto"/>
              <w:rPr>
                <w:rFonts w:ascii="BentonSans-Book" w:hAnsi="BentonSans-Book" w:cs="BentonSans-Book"/>
                <w:sz w:val="16"/>
                <w:szCs w:val="16"/>
              </w:rPr>
            </w:pPr>
          </w:p>
        </w:tc>
        <w:tc>
          <w:tcPr>
            <w:tcW w:w="1195" w:type="dxa"/>
          </w:tcPr>
          <w:p w:rsidR="006D73B8" w:rsidRPr="006F7776" w:rsidRDefault="006D73B8" w:rsidP="003B04CA">
            <w:pPr>
              <w:pStyle w:val="Corpotesto"/>
              <w:rPr>
                <w:rFonts w:ascii="BentonSans-Book" w:hAnsi="BentonSans-Book" w:cs="BentonSans-Book"/>
                <w:sz w:val="16"/>
                <w:szCs w:val="16"/>
              </w:rPr>
            </w:pPr>
          </w:p>
        </w:tc>
        <w:tc>
          <w:tcPr>
            <w:tcW w:w="1205" w:type="dxa"/>
            <w:shd w:val="clear" w:color="auto" w:fill="auto"/>
            <w:vAlign w:val="center"/>
          </w:tcPr>
          <w:p w:rsidR="006D73B8" w:rsidRPr="006F7776" w:rsidRDefault="006D73B8" w:rsidP="003B04CA">
            <w:pPr>
              <w:pStyle w:val="Corpotesto"/>
              <w:rPr>
                <w:rFonts w:ascii="BentonSans-Book" w:hAnsi="BentonSans-Book" w:cs="BentonSans-Book"/>
                <w:sz w:val="16"/>
                <w:szCs w:val="16"/>
              </w:rPr>
            </w:pPr>
          </w:p>
        </w:tc>
      </w:tr>
      <w:tr w:rsidR="006D73B8" w:rsidRPr="006F1DB1" w:rsidTr="006D73B8">
        <w:trPr>
          <w:trHeight w:val="557"/>
        </w:trPr>
        <w:tc>
          <w:tcPr>
            <w:tcW w:w="4006" w:type="dxa"/>
            <w:shd w:val="clear" w:color="auto" w:fill="BFBFBF"/>
            <w:vAlign w:val="center"/>
          </w:tcPr>
          <w:p w:rsidR="006D73B8" w:rsidRPr="00342337" w:rsidRDefault="006D73B8"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044" w:type="dxa"/>
            <w:shd w:val="clear" w:color="auto" w:fill="BFBFBF"/>
            <w:vAlign w:val="center"/>
          </w:tcPr>
          <w:p w:rsidR="006D73B8" w:rsidRPr="006F7776" w:rsidRDefault="006D73B8" w:rsidP="00030BAA">
            <w:pPr>
              <w:pStyle w:val="Corpotesto"/>
              <w:rPr>
                <w:rFonts w:ascii="BentonSans-Book" w:hAnsi="BentonSans-Book" w:cs="BentonSans-Book"/>
                <w:sz w:val="16"/>
                <w:szCs w:val="16"/>
              </w:rPr>
            </w:pPr>
          </w:p>
        </w:tc>
        <w:tc>
          <w:tcPr>
            <w:tcW w:w="1044" w:type="dxa"/>
            <w:shd w:val="clear" w:color="auto" w:fill="BFBFBF"/>
            <w:vAlign w:val="center"/>
          </w:tcPr>
          <w:p w:rsidR="006D73B8" w:rsidRPr="006F7776" w:rsidRDefault="006D73B8" w:rsidP="00030BAA">
            <w:pPr>
              <w:pStyle w:val="Corpotesto"/>
              <w:rPr>
                <w:rFonts w:ascii="BentonSans-Book" w:hAnsi="BentonSans-Book" w:cs="BentonSans-Book"/>
                <w:sz w:val="16"/>
                <w:szCs w:val="16"/>
              </w:rPr>
            </w:pPr>
          </w:p>
        </w:tc>
        <w:tc>
          <w:tcPr>
            <w:tcW w:w="1195" w:type="dxa"/>
            <w:shd w:val="clear" w:color="auto" w:fill="BFBFBF"/>
          </w:tcPr>
          <w:p w:rsidR="006D73B8" w:rsidRPr="006F7776" w:rsidRDefault="006D73B8" w:rsidP="00030BAA">
            <w:pPr>
              <w:pStyle w:val="Corpotesto"/>
              <w:rPr>
                <w:rFonts w:ascii="BentonSans-Book" w:hAnsi="BentonSans-Book" w:cs="BentonSans-Book"/>
                <w:sz w:val="16"/>
                <w:szCs w:val="16"/>
              </w:rPr>
            </w:pPr>
          </w:p>
        </w:tc>
        <w:tc>
          <w:tcPr>
            <w:tcW w:w="1205" w:type="dxa"/>
            <w:shd w:val="clear" w:color="auto" w:fill="BFBFBF"/>
            <w:vAlign w:val="center"/>
          </w:tcPr>
          <w:p w:rsidR="006D73B8" w:rsidRPr="006F7776" w:rsidRDefault="006D73B8" w:rsidP="00030BAA">
            <w:pPr>
              <w:pStyle w:val="Corpotesto"/>
              <w:rPr>
                <w:rFonts w:ascii="BentonSans-Book" w:hAnsi="BentonSans-Book" w:cs="BentonSans-Book"/>
                <w:sz w:val="16"/>
                <w:szCs w:val="16"/>
              </w:rPr>
            </w:pPr>
          </w:p>
        </w:tc>
      </w:tr>
    </w:tbl>
    <w:p w:rsidR="003A0790" w:rsidRPr="006F1DB1" w:rsidRDefault="003A0790" w:rsidP="00FF58FA">
      <w:pPr>
        <w:pStyle w:val="Corpotesto"/>
        <w:spacing w:line="276" w:lineRule="auto"/>
        <w:jc w:val="both"/>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rPr>
      </w:pPr>
    </w:p>
    <w:p w:rsidR="003A0790" w:rsidRPr="00763274" w:rsidRDefault="003A0790" w:rsidP="000F4F29">
      <w:pPr>
        <w:pStyle w:val="Corpotesto"/>
        <w:rPr>
          <w:rFonts w:ascii="BentonSans-Book" w:eastAsia="Times New Roman" w:hAnsi="BentonSans-Book" w:cs="BentonSans-Book"/>
          <w:color w:val="231F20"/>
        </w:rPr>
      </w:pPr>
    </w:p>
    <w:p w:rsidR="003A0790" w:rsidRPr="00763274" w:rsidRDefault="003A0790" w:rsidP="000F4F29">
      <w:pPr>
        <w:pStyle w:val="Corpotesto"/>
        <w:rPr>
          <w:rFonts w:ascii="BentonSans-Book" w:eastAsia="Times New Roman"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03067">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6D73B8">
            <w:pPr>
              <w:pStyle w:val="Corpotesto"/>
              <w:jc w:val="center"/>
              <w:rPr>
                <w:rFonts w:ascii="BentonSans-Book" w:hAnsi="BentonSans-Book" w:cs="BentonSans-Book"/>
              </w:rPr>
            </w:pPr>
            <w:r w:rsidRPr="00342337">
              <w:rPr>
                <w:rFonts w:ascii="BentonSans-Book" w:hAnsi="BentonSans-Book" w:cs="BentonSans-Book"/>
              </w:rPr>
              <w:t>201</w:t>
            </w:r>
            <w:r w:rsidR="006D73B8">
              <w:rPr>
                <w:rFonts w:ascii="BentonSans-Book" w:hAnsi="BentonSans-Book" w:cs="BentonSans-Book"/>
              </w:rPr>
              <w:t>8</w:t>
            </w:r>
          </w:p>
        </w:tc>
        <w:tc>
          <w:tcPr>
            <w:tcW w:w="1744" w:type="dxa"/>
            <w:shd w:val="clear" w:color="auto" w:fill="EBFF00"/>
            <w:vAlign w:val="center"/>
          </w:tcPr>
          <w:p w:rsidR="003A0790" w:rsidRPr="00342337" w:rsidRDefault="006D73B8"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6D73B8"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395BF4" w:rsidRDefault="003A0790" w:rsidP="005345EB">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03067">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7E7430">
      <w:pPr>
        <w:pStyle w:val="Corpotesto"/>
        <w:ind w:left="0"/>
        <w:rPr>
          <w:rFonts w:ascii="BentonSans-Book" w:eastAsia="Times New Roman" w:hAnsi="BentonSans-Book" w:cs="BentonSans-Book"/>
          <w:color w:val="231F20"/>
          <w:lang w:val="it-IT"/>
        </w:rPr>
      </w:pPr>
    </w:p>
    <w:p w:rsidR="003A0790" w:rsidRDefault="003A0790" w:rsidP="007E7430">
      <w:pPr>
        <w:pStyle w:val="Corpotesto"/>
        <w:ind w:left="0"/>
        <w:rPr>
          <w:rFonts w:ascii="BentonSans-Book" w:eastAsia="Times New Roman" w:hAnsi="BentonSans-Book" w:cs="BentonSans-Book"/>
          <w:color w:val="231F20"/>
          <w:lang w:val="it-IT"/>
        </w:rPr>
      </w:pPr>
    </w:p>
    <w:p w:rsidR="003A0790" w:rsidRDefault="003A0790" w:rsidP="00763274">
      <w:pPr>
        <w:pStyle w:val="Corpotesto"/>
        <w:spacing w:line="276" w:lineRule="auto"/>
        <w:ind w:left="0"/>
        <w:jc w:val="both"/>
        <w:rPr>
          <w:rFonts w:ascii="BentonSans-Book" w:eastAsia="Times New Roman" w:hAnsi="BentonSans-Book" w:cs="BentonSans-Book"/>
          <w:b/>
          <w:color w:val="FF0000"/>
          <w:lang w:val="it-IT"/>
        </w:rPr>
      </w:pPr>
    </w:p>
    <w:p w:rsidR="003A0790" w:rsidRPr="00763274" w:rsidRDefault="003A0790" w:rsidP="007E7430">
      <w:pPr>
        <w:pStyle w:val="Corpotesto"/>
        <w:ind w:left="0"/>
        <w:rPr>
          <w:rFonts w:ascii="BentonSans-Book" w:eastAsia="Times New Roman"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724"/>
        <w:gridCol w:w="1724"/>
        <w:gridCol w:w="1724"/>
        <w:gridCol w:w="1727"/>
      </w:tblGrid>
      <w:tr w:rsidR="003A0790" w:rsidRPr="006F1DB1" w:rsidTr="00403067">
        <w:trPr>
          <w:trHeight w:val="557"/>
        </w:trPr>
        <w:tc>
          <w:tcPr>
            <w:tcW w:w="1744" w:type="dxa"/>
            <w:shd w:val="clear" w:color="auto" w:fill="EBFF00"/>
            <w:vAlign w:val="center"/>
          </w:tcPr>
          <w:p w:rsidR="003A0790" w:rsidRPr="00254E13" w:rsidRDefault="003A0790" w:rsidP="00A95A64">
            <w:pPr>
              <w:pStyle w:val="Corpotesto"/>
              <w:rPr>
                <w:rFonts w:ascii="BentonSans-Book" w:hAnsi="BentonSans-Book" w:cs="BentonSans-Book"/>
                <w:lang w:val="it-IT"/>
              </w:rPr>
            </w:pPr>
          </w:p>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6D73B8">
            <w:pPr>
              <w:pStyle w:val="Corpotesto"/>
              <w:jc w:val="center"/>
              <w:rPr>
                <w:rFonts w:ascii="BentonSans-Book" w:hAnsi="BentonSans-Book" w:cs="BentonSans-Book"/>
                <w:lang w:val="it-IT"/>
              </w:rPr>
            </w:pPr>
            <w:r w:rsidRPr="00342337">
              <w:rPr>
                <w:rFonts w:ascii="BentonSans-Book" w:hAnsi="BentonSans-Book" w:cs="BentonSans-Book"/>
                <w:lang w:val="it-IT"/>
              </w:rPr>
              <w:t>201</w:t>
            </w:r>
            <w:r w:rsidR="006D73B8">
              <w:rPr>
                <w:rFonts w:ascii="BentonSans-Book" w:hAnsi="BentonSans-Book" w:cs="BentonSans-Book"/>
                <w:lang w:val="it-IT"/>
              </w:rPr>
              <w:t>8</w:t>
            </w:r>
          </w:p>
        </w:tc>
        <w:tc>
          <w:tcPr>
            <w:tcW w:w="1744" w:type="dxa"/>
            <w:shd w:val="clear" w:color="auto" w:fill="EBFF00"/>
            <w:vAlign w:val="center"/>
          </w:tcPr>
          <w:p w:rsidR="003A0790" w:rsidRPr="00342337" w:rsidRDefault="006D73B8" w:rsidP="00342337">
            <w:pPr>
              <w:pStyle w:val="Corpotesto"/>
              <w:jc w:val="center"/>
              <w:rPr>
                <w:rFonts w:ascii="BentonSans-Book" w:hAnsi="BentonSans-Book" w:cs="BentonSans-Book"/>
                <w:lang w:val="it-IT"/>
              </w:rPr>
            </w:pPr>
            <w:r>
              <w:rPr>
                <w:rFonts w:ascii="BentonSans-Book" w:hAnsi="BentonSans-Book" w:cs="BentonSans-Book"/>
                <w:lang w:val="it-IT"/>
              </w:rPr>
              <w:t>2019</w:t>
            </w:r>
          </w:p>
        </w:tc>
        <w:tc>
          <w:tcPr>
            <w:tcW w:w="1744" w:type="dxa"/>
            <w:shd w:val="clear" w:color="auto" w:fill="EBFF00"/>
            <w:vAlign w:val="center"/>
          </w:tcPr>
          <w:p w:rsidR="003A0790" w:rsidRPr="00342337" w:rsidRDefault="006D73B8" w:rsidP="00342337">
            <w:pPr>
              <w:pStyle w:val="Corpotesto"/>
              <w:jc w:val="center"/>
              <w:rPr>
                <w:rFonts w:ascii="BentonSans-Book" w:hAnsi="BentonSans-Book" w:cs="BentonSans-Book"/>
                <w:lang w:val="it-IT"/>
              </w:rPr>
            </w:pPr>
            <w:r>
              <w:rPr>
                <w:rFonts w:ascii="BentonSans-Book" w:hAnsi="BentonSans-Book" w:cs="BentonSans-Book"/>
                <w:lang w:val="it-IT"/>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Totale</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01 -  Uffici giudiziari</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02 – Casa circondariali e altri servizi</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lang w:val="it-IT"/>
              </w:rPr>
            </w:pPr>
            <w:r w:rsidRPr="00342337">
              <w:rPr>
                <w:rFonts w:ascii="BentonSans-Book" w:hAnsi="BentonSans-Book" w:cs="BentonSans-Book"/>
                <w:b/>
                <w:lang w:val="it-IT"/>
              </w:rPr>
              <w:t xml:space="preserve">Totale </w:t>
            </w:r>
            <w:proofErr w:type="gramStart"/>
            <w:r w:rsidRPr="00342337">
              <w:rPr>
                <w:rFonts w:ascii="BentonSans-Book" w:hAnsi="BentonSans-Book" w:cs="BentonSans-Book"/>
                <w:b/>
                <w:lang w:val="it-IT"/>
              </w:rPr>
              <w:t>Missione  02</w:t>
            </w:r>
            <w:proofErr w:type="gramEnd"/>
            <w:r w:rsidRPr="00342337">
              <w:rPr>
                <w:rFonts w:ascii="BentonSans-Book" w:hAnsi="BentonSans-Book" w:cs="BentonSans-Book"/>
                <w:b/>
                <w:lang w:val="it-IT"/>
              </w:rPr>
              <w:t xml:space="preserve"> – Giustizia</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FF58FA">
      <w:pPr>
        <w:pStyle w:val="Titolo3"/>
        <w:rPr>
          <w:rFonts w:ascii="BentonSans-Book" w:hAnsi="BentonSans-Book" w:cs="BentonSans-Book"/>
          <w:color w:val="auto"/>
          <w:sz w:val="22"/>
          <w:szCs w:val="22"/>
        </w:rPr>
      </w:pPr>
      <w:bookmarkStart w:id="91" w:name="_Toc475637864"/>
      <w:bookmarkStart w:id="92" w:name="_Toc475637933"/>
      <w:r w:rsidRPr="006F1DB1">
        <w:rPr>
          <w:rFonts w:ascii="BentonSans-Book" w:hAnsi="BentonSans-Book" w:cs="BentonSans-Book"/>
          <w:color w:val="auto"/>
          <w:sz w:val="22"/>
          <w:szCs w:val="22"/>
        </w:rPr>
        <w:t>Missione 03 – Ordine pubblico e sicurezza</w:t>
      </w:r>
      <w:bookmarkEnd w:id="91"/>
      <w:bookmarkEnd w:id="92"/>
    </w:p>
    <w:p w:rsidR="003A0790" w:rsidRDefault="003A0790" w:rsidP="00FF58FA">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 xml:space="preserve">La Missione 03 viene </w:t>
      </w:r>
      <w:proofErr w:type="spellStart"/>
      <w:r w:rsidRPr="006F1DB1">
        <w:rPr>
          <w:rFonts w:ascii="BentonSans-Book" w:hAnsi="BentonSans-Book" w:cs="BentonSans-Book"/>
          <w:bCs/>
          <w:lang w:val="it-IT"/>
        </w:rPr>
        <w:t>cosi</w:t>
      </w:r>
      <w:proofErr w:type="spellEnd"/>
      <w:r w:rsidRPr="006F1DB1">
        <w:rPr>
          <w:rFonts w:ascii="BentonSans-Book" w:hAnsi="BentonSans-Book" w:cs="BentonSans-Book"/>
          <w:bCs/>
          <w:lang w:val="it-IT"/>
        </w:rPr>
        <w:t xml:space="preserve"> definita da Glossario COFOG: Amministrazione e funzionamento delle attività collegate all’ordine pubblico e alla sicurezza a livello locale, alla polizia locale, commerciale e amministrativa. Sono incluse le attività di supporto alla programmazione, al coordinamento e al monitoraggio delle relative politiche. Sono comprese anche le attività in forma di collaborazione con altre forze di polizia presenti sul territorio. Interventi che rientrano nell'ambito della politica regionale unitaria in materia di ordine pubblico e sicurezza.</w:t>
      </w:r>
      <w:r>
        <w:rPr>
          <w:rFonts w:ascii="BentonSans-Book" w:hAnsi="BentonSans-Book" w:cs="BentonSans-Book"/>
          <w:bCs/>
          <w:lang w:val="it-IT"/>
        </w:rPr>
        <w:t>”</w:t>
      </w:r>
    </w:p>
    <w:p w:rsidR="003A0790" w:rsidRPr="006F1DB1" w:rsidRDefault="003A0790" w:rsidP="00FF58FA">
      <w:pPr>
        <w:pStyle w:val="Corpotesto"/>
        <w:spacing w:line="276" w:lineRule="auto"/>
        <w:jc w:val="both"/>
        <w:rPr>
          <w:rFonts w:ascii="BentonSans-Book" w:hAnsi="BentonSans-Book" w:cs="BentonSans-Book"/>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03 – Ordine pubblico e sicurezza</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6D73B8" w:rsidP="00342337">
            <w:pPr>
              <w:pStyle w:val="Corpotesto"/>
              <w:jc w:val="center"/>
              <w:rPr>
                <w:rFonts w:ascii="BentonSans-Book" w:hAnsi="BentonSans-Book" w:cs="BentonSans-Book"/>
              </w:rPr>
            </w:pPr>
            <w:r>
              <w:rPr>
                <w:rFonts w:ascii="BentonSans-Book" w:hAnsi="BentonSans-Book" w:cs="BentonSans-Book"/>
              </w:rPr>
              <w:t>2018</w:t>
            </w:r>
          </w:p>
        </w:tc>
        <w:tc>
          <w:tcPr>
            <w:tcW w:w="1065" w:type="dxa"/>
            <w:shd w:val="clear" w:color="auto" w:fill="EBFF00"/>
            <w:vAlign w:val="center"/>
          </w:tcPr>
          <w:p w:rsidR="003A0790" w:rsidRPr="00342337" w:rsidRDefault="006D73B8"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6D73B8"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p>
    <w:p w:rsidR="003A0790" w:rsidRPr="00185BC4" w:rsidRDefault="003A0790" w:rsidP="000F4F29">
      <w:pPr>
        <w:pStyle w:val="Corpotesto"/>
        <w:rPr>
          <w:rFonts w:ascii="BentonSans-Book" w:eastAsia="Times New Roman" w:hAnsi="BentonSans-Book" w:cs="BentonSans-Book"/>
          <w:color w:val="231F20"/>
        </w:rPr>
      </w:pPr>
    </w:p>
    <w:p w:rsidR="003A0790" w:rsidRPr="00185BC4" w:rsidRDefault="003A0790" w:rsidP="000F4F29">
      <w:pPr>
        <w:pStyle w:val="Corpotesto"/>
        <w:rPr>
          <w:rFonts w:ascii="BentonSans-Book" w:eastAsia="Times New Roman"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03067">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6D73B8">
            <w:pPr>
              <w:pStyle w:val="Corpotesto"/>
              <w:jc w:val="center"/>
              <w:rPr>
                <w:rFonts w:ascii="BentonSans-Book" w:hAnsi="BentonSans-Book" w:cs="BentonSans-Book"/>
              </w:rPr>
            </w:pPr>
            <w:r w:rsidRPr="00342337">
              <w:rPr>
                <w:rFonts w:ascii="BentonSans-Book" w:hAnsi="BentonSans-Book" w:cs="BentonSans-Book"/>
              </w:rPr>
              <w:t>201</w:t>
            </w:r>
            <w:r w:rsidR="006D73B8">
              <w:rPr>
                <w:rFonts w:ascii="BentonSans-Book" w:hAnsi="BentonSans-Book" w:cs="BentonSans-Book"/>
              </w:rPr>
              <w:t>8</w:t>
            </w:r>
          </w:p>
        </w:tc>
        <w:tc>
          <w:tcPr>
            <w:tcW w:w="1744" w:type="dxa"/>
            <w:shd w:val="clear" w:color="auto" w:fill="EBFF00"/>
            <w:vAlign w:val="center"/>
          </w:tcPr>
          <w:p w:rsidR="003A0790" w:rsidRPr="00342337" w:rsidRDefault="006D73B8"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6D73B8"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15.000,00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B04904" w:rsidRDefault="003A0790" w:rsidP="005345EB">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w:t>
            </w:r>
            <w:r w:rsidRPr="00B04904">
              <w:rPr>
                <w:rFonts w:ascii="BentonSans-Book" w:hAnsi="BentonSans-Book" w:cs="BentonSans-Book"/>
                <w:sz w:val="16"/>
                <w:szCs w:val="16"/>
                <w:lang w:val="it-IT"/>
              </w:rPr>
              <w:t xml:space="preserve"> </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6D73B8" w:rsidP="00252692">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0</w:t>
            </w:r>
            <w:r w:rsidR="003A0790" w:rsidRPr="00F73434">
              <w:rPr>
                <w:rFonts w:ascii="BentonSans-Book" w:hAnsi="BentonSans-Book" w:cs="BentonSans-Book"/>
                <w:noProof/>
                <w:sz w:val="16"/>
                <w:szCs w:val="16"/>
                <w:lang w:val="it-IT"/>
              </w:rPr>
              <w:t>,00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403067">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03067">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6D73B8" w:rsidP="00E73F4E">
            <w:pPr>
              <w:pStyle w:val="Corpotesto"/>
              <w:jc w:val="right"/>
              <w:rPr>
                <w:rFonts w:ascii="BentonSans-Book" w:eastAsia="Times New Roman" w:hAnsi="BentonSans-Book" w:cs="BentonSans-Book"/>
                <w:b/>
                <w:color w:val="231F20"/>
                <w:sz w:val="16"/>
                <w:szCs w:val="16"/>
                <w:lang w:val="it-IT"/>
              </w:rPr>
            </w:pPr>
            <w:r>
              <w:rPr>
                <w:rFonts w:ascii="BentonSans-Book" w:eastAsia="Times New Roman" w:hAnsi="BentonSans-Book" w:cs="BentonSans-Book"/>
                <w:b/>
                <w:noProof/>
                <w:color w:val="231F20"/>
                <w:sz w:val="16"/>
                <w:szCs w:val="16"/>
                <w:lang w:val="it-IT"/>
              </w:rPr>
              <w:t>5.000</w:t>
            </w:r>
            <w:r w:rsidR="003A0790" w:rsidRPr="00F73434">
              <w:rPr>
                <w:rFonts w:ascii="BentonSans-Book" w:eastAsia="Times New Roman" w:hAnsi="BentonSans-Book" w:cs="BentonSans-Book"/>
                <w:b/>
                <w:noProof/>
                <w:color w:val="231F20"/>
                <w:sz w:val="16"/>
                <w:szCs w:val="16"/>
                <w:lang w:val="it-IT"/>
              </w:rPr>
              <w:t>,00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5.000,00</w:t>
            </w:r>
          </w:p>
        </w:tc>
        <w:tc>
          <w:tcPr>
            <w:tcW w:w="1744" w:type="dxa"/>
            <w:shd w:val="clear" w:color="auto" w:fill="BFBFBF"/>
            <w:vAlign w:val="center"/>
          </w:tcPr>
          <w:p w:rsidR="003A0790" w:rsidRPr="006D73B8" w:rsidRDefault="006D73B8" w:rsidP="006D73B8">
            <w:pPr>
              <w:pStyle w:val="Corpotesto"/>
              <w:jc w:val="right"/>
              <w:rPr>
                <w:rFonts w:ascii="BentonSans-Book" w:hAnsi="BentonSans-Book" w:cs="BentonSans-Book"/>
                <w:b/>
                <w:sz w:val="16"/>
                <w:szCs w:val="16"/>
                <w:lang w:val="it-IT"/>
              </w:rPr>
            </w:pPr>
            <w:r>
              <w:rPr>
                <w:rFonts w:ascii="BentonSans-Book" w:eastAsia="Times New Roman" w:hAnsi="BentonSans-Book" w:cs="BentonSans-Book"/>
                <w:b/>
                <w:noProof/>
                <w:color w:val="231F20"/>
                <w:sz w:val="16"/>
                <w:szCs w:val="16"/>
                <w:lang w:val="it-IT"/>
              </w:rPr>
              <w:t>15.000,00</w:t>
            </w:r>
          </w:p>
        </w:tc>
      </w:tr>
    </w:tbl>
    <w:p w:rsidR="003A0790" w:rsidRDefault="003A0790" w:rsidP="00886F69">
      <w:pPr>
        <w:pStyle w:val="Corpotesto"/>
        <w:ind w:left="0"/>
        <w:rPr>
          <w:rFonts w:ascii="BentonSans-Book" w:eastAsia="Times New Roman" w:hAnsi="BentonSans-Book" w:cs="BentonSans-Book"/>
          <w:color w:val="231F20"/>
          <w:lang w:val="it-IT"/>
        </w:rPr>
      </w:pPr>
    </w:p>
    <w:p w:rsidR="003A0790" w:rsidRDefault="003A0790" w:rsidP="00886F69">
      <w:pPr>
        <w:pStyle w:val="Corpotesto"/>
        <w:ind w:left="0"/>
        <w:rPr>
          <w:rFonts w:ascii="BentonSans-Book" w:eastAsia="Times New Roman" w:hAnsi="BentonSans-Book" w:cs="BentonSans-Book"/>
          <w:color w:val="231F20"/>
          <w:lang w:val="it-IT"/>
        </w:rPr>
      </w:pPr>
    </w:p>
    <w:p w:rsidR="003A0790" w:rsidRPr="006D73B8" w:rsidRDefault="003A0790" w:rsidP="00B54EAE">
      <w:pPr>
        <w:pStyle w:val="Corpotesto"/>
        <w:spacing w:line="276" w:lineRule="auto"/>
        <w:ind w:left="0"/>
        <w:jc w:val="both"/>
        <w:rPr>
          <w:rFonts w:ascii="BentonSans-Book" w:eastAsia="Times New Roman" w:hAnsi="BentonSans-Book" w:cs="BentonSans-Book"/>
          <w:b/>
          <w:color w:val="FF0000"/>
          <w:lang w:val="it-IT"/>
        </w:rPr>
      </w:pPr>
    </w:p>
    <w:p w:rsidR="003A0790" w:rsidRPr="006D73B8" w:rsidRDefault="003A0790" w:rsidP="00886F69">
      <w:pPr>
        <w:pStyle w:val="Corpotesto"/>
        <w:ind w:left="0"/>
        <w:rPr>
          <w:rFonts w:ascii="BentonSans-Book" w:eastAsia="Times New Roman" w:hAnsi="BentonSans-Book" w:cs="BentonSans-Book"/>
          <w:color w:val="231F20"/>
          <w:lang w:val="it-IT"/>
        </w:rPr>
      </w:pPr>
    </w:p>
    <w:p w:rsidR="003A0790" w:rsidRPr="006D73B8" w:rsidRDefault="003A0790" w:rsidP="00886F69">
      <w:pPr>
        <w:pStyle w:val="Corpotesto"/>
        <w:ind w:left="0"/>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03067">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6D73B8">
            <w:pPr>
              <w:pStyle w:val="Corpotesto"/>
              <w:jc w:val="center"/>
              <w:rPr>
                <w:rFonts w:ascii="BentonSans-Book" w:hAnsi="BentonSans-Book" w:cs="BentonSans-Book"/>
                <w:lang w:val="it-IT"/>
              </w:rPr>
            </w:pPr>
            <w:r w:rsidRPr="00342337">
              <w:rPr>
                <w:rFonts w:ascii="BentonSans-Book" w:hAnsi="BentonSans-Book" w:cs="BentonSans-Book"/>
                <w:lang w:val="it-IT"/>
              </w:rPr>
              <w:t>201</w:t>
            </w:r>
            <w:r w:rsidR="006D73B8">
              <w:rPr>
                <w:rFonts w:ascii="BentonSans-Book" w:hAnsi="BentonSans-Book" w:cs="BentonSans-Book"/>
                <w:lang w:val="it-IT"/>
              </w:rPr>
              <w:t>8</w:t>
            </w:r>
          </w:p>
        </w:tc>
        <w:tc>
          <w:tcPr>
            <w:tcW w:w="1744" w:type="dxa"/>
            <w:shd w:val="clear" w:color="auto" w:fill="EBFF00"/>
            <w:vAlign w:val="center"/>
          </w:tcPr>
          <w:p w:rsidR="003A0790" w:rsidRPr="00342337" w:rsidRDefault="006D73B8" w:rsidP="00342337">
            <w:pPr>
              <w:pStyle w:val="Corpotesto"/>
              <w:jc w:val="center"/>
              <w:rPr>
                <w:rFonts w:ascii="BentonSans-Book" w:hAnsi="BentonSans-Book" w:cs="BentonSans-Book"/>
                <w:lang w:val="it-IT"/>
              </w:rPr>
            </w:pPr>
            <w:r>
              <w:rPr>
                <w:rFonts w:ascii="BentonSans-Book" w:hAnsi="BentonSans-Book" w:cs="BentonSans-Book"/>
                <w:lang w:val="it-IT"/>
              </w:rPr>
              <w:t>2019</w:t>
            </w:r>
          </w:p>
        </w:tc>
        <w:tc>
          <w:tcPr>
            <w:tcW w:w="1744" w:type="dxa"/>
            <w:shd w:val="clear" w:color="auto" w:fill="EBFF00"/>
            <w:vAlign w:val="center"/>
          </w:tcPr>
          <w:p w:rsidR="003A0790" w:rsidRPr="00342337" w:rsidRDefault="006D73B8" w:rsidP="00342337">
            <w:pPr>
              <w:pStyle w:val="Corpotesto"/>
              <w:jc w:val="center"/>
              <w:rPr>
                <w:rFonts w:ascii="BentonSans-Book" w:hAnsi="BentonSans-Book" w:cs="BentonSans-Book"/>
                <w:lang w:val="it-IT"/>
              </w:rPr>
            </w:pPr>
            <w:r>
              <w:rPr>
                <w:rFonts w:ascii="BentonSans-Book" w:hAnsi="BentonSans-Book" w:cs="BentonSans-Book"/>
                <w:lang w:val="it-IT"/>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Totale</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01 -  Polizia locale e amministrativa</w:t>
            </w:r>
          </w:p>
        </w:tc>
        <w:tc>
          <w:tcPr>
            <w:tcW w:w="1744" w:type="dxa"/>
            <w:shd w:val="clear" w:color="auto" w:fill="auto"/>
            <w:vAlign w:val="center"/>
          </w:tcPr>
          <w:p w:rsidR="003A0790" w:rsidRPr="00B04904" w:rsidRDefault="006D73B8" w:rsidP="00252692">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5.000</w:t>
            </w:r>
            <w:r w:rsidR="003A0790" w:rsidRPr="00F73434">
              <w:rPr>
                <w:rFonts w:ascii="BentonSans-Book" w:hAnsi="BentonSans-Book" w:cs="BentonSans-Book"/>
                <w:noProof/>
                <w:sz w:val="16"/>
                <w:szCs w:val="16"/>
                <w:lang w:val="it-IT"/>
              </w:rPr>
              <w:t>,00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B04904" w:rsidRDefault="006D73B8" w:rsidP="00252692">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15.000</w:t>
            </w:r>
            <w:r w:rsidR="003A0790" w:rsidRPr="00F73434">
              <w:rPr>
                <w:rFonts w:ascii="BentonSans-Book" w:hAnsi="BentonSans-Book" w:cs="BentonSans-Book"/>
                <w:noProof/>
                <w:sz w:val="16"/>
                <w:szCs w:val="16"/>
                <w:lang w:val="it-IT"/>
              </w:rPr>
              <w:t>,00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02 – Sistema integrato di sicurezza urbana</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lang w:val="it-IT"/>
              </w:rPr>
            </w:pPr>
            <w:r w:rsidRPr="00342337">
              <w:rPr>
                <w:rFonts w:ascii="BentonSans-Book" w:hAnsi="BentonSans-Book" w:cs="BentonSans-Book"/>
                <w:b/>
                <w:lang w:val="it-IT"/>
              </w:rPr>
              <w:t xml:space="preserve">Totale </w:t>
            </w:r>
            <w:proofErr w:type="gramStart"/>
            <w:r w:rsidRPr="00342337">
              <w:rPr>
                <w:rFonts w:ascii="BentonSans-Book" w:hAnsi="BentonSans-Book" w:cs="BentonSans-Book"/>
                <w:b/>
                <w:lang w:val="it-IT"/>
              </w:rPr>
              <w:t>Missione  03</w:t>
            </w:r>
            <w:proofErr w:type="gramEnd"/>
            <w:r w:rsidRPr="00342337">
              <w:rPr>
                <w:rFonts w:ascii="BentonSans-Book" w:hAnsi="BentonSans-Book" w:cs="BentonSans-Book"/>
                <w:b/>
                <w:lang w:val="it-IT"/>
              </w:rPr>
              <w:t xml:space="preserve"> – Ordine pubblico e sicurezza</w:t>
            </w:r>
          </w:p>
        </w:tc>
        <w:tc>
          <w:tcPr>
            <w:tcW w:w="1744" w:type="dxa"/>
            <w:shd w:val="clear" w:color="auto" w:fill="BFBFBF"/>
            <w:vAlign w:val="center"/>
          </w:tcPr>
          <w:p w:rsidR="003A0790" w:rsidRPr="006F7776" w:rsidRDefault="006D73B8" w:rsidP="006D73B8">
            <w:pPr>
              <w:pStyle w:val="Corpotesto"/>
              <w:jc w:val="right"/>
              <w:rPr>
                <w:rFonts w:ascii="BentonSans-Book" w:eastAsia="Times New Roman" w:hAnsi="BentonSans-Book" w:cs="BentonSans-Book"/>
                <w:b/>
                <w:color w:val="231F20"/>
                <w:sz w:val="16"/>
                <w:szCs w:val="16"/>
                <w:lang w:val="it-IT"/>
              </w:rPr>
            </w:pPr>
            <w:r>
              <w:rPr>
                <w:rFonts w:ascii="BentonSans-Book" w:eastAsia="Times New Roman" w:hAnsi="BentonSans-Book" w:cs="BentonSans-Book"/>
                <w:b/>
                <w:noProof/>
                <w:color w:val="231F20"/>
                <w:sz w:val="16"/>
                <w:szCs w:val="16"/>
                <w:lang w:val="it-IT"/>
              </w:rPr>
              <w:t>5.0</w:t>
            </w:r>
            <w:r w:rsidR="003A0790" w:rsidRPr="00F73434">
              <w:rPr>
                <w:rFonts w:ascii="BentonSans-Book" w:eastAsia="Times New Roman" w:hAnsi="BentonSans-Book" w:cs="BentonSans-Book"/>
                <w:b/>
                <w:noProof/>
                <w:color w:val="231F20"/>
                <w:sz w:val="16"/>
                <w:szCs w:val="16"/>
                <w:lang w:val="it-IT"/>
              </w:rPr>
              <w:t>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5.000,00</w:t>
            </w:r>
          </w:p>
        </w:tc>
        <w:tc>
          <w:tcPr>
            <w:tcW w:w="1744" w:type="dxa"/>
            <w:shd w:val="clear" w:color="auto" w:fill="BFBFBF"/>
            <w:vAlign w:val="center"/>
          </w:tcPr>
          <w:p w:rsidR="003A0790" w:rsidRPr="006F7776" w:rsidRDefault="006D73B8" w:rsidP="00E73F4E">
            <w:pPr>
              <w:pStyle w:val="Corpotesto"/>
              <w:jc w:val="right"/>
              <w:rPr>
                <w:rFonts w:ascii="BentonSans-Book" w:hAnsi="BentonSans-Book" w:cs="BentonSans-Book"/>
                <w:b/>
                <w:sz w:val="16"/>
                <w:szCs w:val="16"/>
              </w:rPr>
            </w:pPr>
            <w:r>
              <w:rPr>
                <w:rFonts w:ascii="BentonSans-Book" w:eastAsia="Times New Roman" w:hAnsi="BentonSans-Book" w:cs="BentonSans-Book"/>
                <w:b/>
                <w:noProof/>
                <w:color w:val="231F20"/>
                <w:sz w:val="16"/>
                <w:szCs w:val="16"/>
                <w:lang w:val="it-IT"/>
              </w:rPr>
              <w:t>15.000,00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5F0023">
      <w:pPr>
        <w:pStyle w:val="Titolo3"/>
        <w:rPr>
          <w:rFonts w:ascii="BentonSans-Book" w:hAnsi="BentonSans-Book" w:cs="BentonSans-Book"/>
          <w:color w:val="auto"/>
          <w:sz w:val="22"/>
          <w:szCs w:val="22"/>
        </w:rPr>
      </w:pPr>
      <w:bookmarkStart w:id="93" w:name="_Toc475637865"/>
      <w:bookmarkStart w:id="94" w:name="_Toc475637934"/>
      <w:r w:rsidRPr="006F1DB1">
        <w:rPr>
          <w:rFonts w:ascii="BentonSans-Book" w:hAnsi="BentonSans-Book" w:cs="BentonSans-Book"/>
          <w:color w:val="auto"/>
          <w:sz w:val="22"/>
          <w:szCs w:val="22"/>
        </w:rPr>
        <w:t>Missione 04 - Istituzione e diritto allo studio</w:t>
      </w:r>
      <w:bookmarkEnd w:id="93"/>
      <w:bookmarkEnd w:id="94"/>
    </w:p>
    <w:p w:rsidR="003A0790" w:rsidRPr="006F1DB1" w:rsidRDefault="003A0790" w:rsidP="005F0023">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 xml:space="preserve">La Missione 04 viene </w:t>
      </w:r>
      <w:proofErr w:type="spellStart"/>
      <w:r w:rsidRPr="006F1DB1">
        <w:rPr>
          <w:rFonts w:ascii="BentonSans-Book" w:hAnsi="BentonSans-Book" w:cs="BentonSans-Book"/>
          <w:bCs/>
          <w:lang w:val="it-IT"/>
        </w:rPr>
        <w:t>cosi</w:t>
      </w:r>
      <w:proofErr w:type="spellEnd"/>
      <w:r w:rsidRPr="006F1DB1">
        <w:rPr>
          <w:rFonts w:ascii="BentonSans-Book" w:hAnsi="BentonSans-Book" w:cs="BentonSans-Book"/>
          <w:bCs/>
          <w:lang w:val="it-IT"/>
        </w:rPr>
        <w:t xml:space="preserve"> definita da Glossario COFOG: “Amministrazione, funzionamento ed erogazione di istruzione di qualunque ordine e grado per l'obbligo formativo e dei servizi connessi (quali assistenza scolastica, trasporto e refezione), ivi inclusi gli interventi per l'edilizia scolastica e l'edilizia residenziale per il diritto allo studio. Sono incluse le attività di supporto alla programmazione, al coordinamento e al monitoraggio delle politiche per l'istruzione. Interventi che rientrano nell'ambito della politica regionale unitaria in materia di istruzione e diritto allo studio.”</w:t>
      </w: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AF4811">
            <w:pPr>
              <w:pStyle w:val="Corpotesto"/>
              <w:rPr>
                <w:rFonts w:ascii="BentonSans-Book" w:hAnsi="BentonSans-Book" w:cs="BentonSans-Book"/>
                <w:b/>
                <w:lang w:val="it-IT"/>
              </w:rPr>
            </w:pPr>
            <w:r w:rsidRPr="00342337">
              <w:rPr>
                <w:rFonts w:ascii="BentonSans-Book" w:hAnsi="BentonSans-Book" w:cs="BentonSans-Book"/>
                <w:b/>
                <w:lang w:val="it-IT"/>
              </w:rPr>
              <w:t>Missione 04 – Istituzione e diritto allo studio</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6D73B8" w:rsidP="00342337">
            <w:pPr>
              <w:pStyle w:val="Corpotesto"/>
              <w:jc w:val="center"/>
              <w:rPr>
                <w:rFonts w:ascii="BentonSans-Book" w:hAnsi="BentonSans-Book" w:cs="BentonSans-Book"/>
              </w:rPr>
            </w:pPr>
            <w:r>
              <w:rPr>
                <w:rFonts w:ascii="BentonSans-Book" w:hAnsi="BentonSans-Book" w:cs="BentonSans-Book"/>
              </w:rPr>
              <w:t>2018</w:t>
            </w:r>
          </w:p>
        </w:tc>
        <w:tc>
          <w:tcPr>
            <w:tcW w:w="1065" w:type="dxa"/>
            <w:shd w:val="clear" w:color="auto" w:fill="EBFF00"/>
            <w:vAlign w:val="center"/>
          </w:tcPr>
          <w:p w:rsidR="003A0790" w:rsidRPr="00342337" w:rsidRDefault="006D73B8"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6D73B8"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229"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229"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229"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BFBFBF"/>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BFBFBF"/>
            <w:vAlign w:val="center"/>
          </w:tcPr>
          <w:p w:rsidR="003A0790" w:rsidRPr="006F7776" w:rsidRDefault="003A0790" w:rsidP="00252692">
            <w:pPr>
              <w:pStyle w:val="Corpotesto"/>
              <w:jc w:val="right"/>
              <w:rPr>
                <w:rFonts w:ascii="BentonSans-Book" w:hAnsi="BentonSans-Book" w:cs="BentonSans-Book"/>
                <w:sz w:val="16"/>
                <w:szCs w:val="16"/>
              </w:rPr>
            </w:pPr>
          </w:p>
        </w:tc>
        <w:tc>
          <w:tcPr>
            <w:tcW w:w="1229" w:type="dxa"/>
            <w:shd w:val="clear" w:color="auto" w:fill="BFBFBF"/>
            <w:vAlign w:val="center"/>
          </w:tcPr>
          <w:p w:rsidR="003A0790" w:rsidRPr="006F7776" w:rsidRDefault="003A0790" w:rsidP="00252692">
            <w:pPr>
              <w:pStyle w:val="Corpotesto"/>
              <w:jc w:val="right"/>
              <w:rPr>
                <w:rFonts w:ascii="BentonSans-Book" w:hAnsi="BentonSans-Book" w:cs="BentonSans-Book"/>
                <w:sz w:val="16"/>
                <w:szCs w:val="16"/>
              </w:rPr>
            </w:pPr>
          </w:p>
        </w:tc>
      </w:tr>
    </w:tbl>
    <w:p w:rsidR="003A0790" w:rsidRDefault="003A0790" w:rsidP="000F4F29">
      <w:pPr>
        <w:pStyle w:val="Corpotesto"/>
        <w:rPr>
          <w:rFonts w:ascii="BentonSans-Book" w:hAnsi="BentonSans-Book" w:cs="BentonSans-Book"/>
          <w:b/>
        </w:rPr>
      </w:pPr>
    </w:p>
    <w:p w:rsidR="003A0790" w:rsidRDefault="003A0790" w:rsidP="000F4F29">
      <w:pPr>
        <w:pStyle w:val="Corpotesto"/>
        <w:rPr>
          <w:rFonts w:ascii="BentonSans-Book" w:hAnsi="BentonSans-Book" w:cs="BentonSans-Book"/>
          <w:b/>
        </w:rPr>
      </w:pPr>
    </w:p>
    <w:p w:rsidR="003A0790" w:rsidRDefault="003A0790" w:rsidP="000F4F29">
      <w:pPr>
        <w:pStyle w:val="Corpotesto"/>
        <w:rPr>
          <w:rFonts w:ascii="BentonSans-Book" w:hAnsi="BentonSans-Book" w:cs="BentonSans-Book"/>
          <w:b/>
        </w:rPr>
      </w:pPr>
    </w:p>
    <w:p w:rsidR="003A0790" w:rsidRDefault="003A0790" w:rsidP="000F4F29">
      <w:pPr>
        <w:pStyle w:val="Corpotesto"/>
        <w:rPr>
          <w:rFonts w:ascii="BentonSans-Book" w:hAnsi="BentonSans-Book" w:cs="BentonSans-Book"/>
          <w:b/>
        </w:rPr>
      </w:pPr>
    </w:p>
    <w:p w:rsidR="003A0790" w:rsidRPr="006F1DB1" w:rsidRDefault="003A0790" w:rsidP="000F4F29">
      <w:pPr>
        <w:pStyle w:val="Corpotesto"/>
        <w:rPr>
          <w:rFonts w:ascii="BentonSans-Book" w:hAnsi="BentonSans-Book" w:cs="BentonSans-Book"/>
          <w:b/>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6D73B8" w:rsidRPr="006F1DB1" w:rsidTr="006D73B8">
        <w:trPr>
          <w:trHeight w:val="557"/>
        </w:trPr>
        <w:tc>
          <w:tcPr>
            <w:tcW w:w="1744" w:type="dxa"/>
            <w:shd w:val="clear" w:color="auto" w:fill="EBFF00"/>
            <w:vAlign w:val="center"/>
          </w:tcPr>
          <w:p w:rsidR="006D73B8" w:rsidRPr="00342337" w:rsidRDefault="006D73B8" w:rsidP="00A95A64">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6D73B8" w:rsidRPr="00342337" w:rsidRDefault="006D73B8"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6D73B8" w:rsidRPr="00342337" w:rsidRDefault="006D73B8"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tcPr>
          <w:p w:rsidR="006D73B8" w:rsidRDefault="006D73B8" w:rsidP="00342337">
            <w:pPr>
              <w:pStyle w:val="Corpotesto"/>
              <w:jc w:val="center"/>
              <w:rPr>
                <w:rFonts w:ascii="BentonSans-Book" w:hAnsi="BentonSans-Book" w:cs="BentonSans-Book"/>
              </w:rPr>
            </w:pPr>
          </w:p>
          <w:p w:rsidR="006D73B8" w:rsidRDefault="006D73B8" w:rsidP="00342337">
            <w:pPr>
              <w:pStyle w:val="Corpotesto"/>
              <w:jc w:val="center"/>
              <w:rPr>
                <w:rFonts w:ascii="BentonSans-Book" w:hAnsi="BentonSans-Book" w:cs="BentonSans-Book"/>
              </w:rPr>
            </w:pPr>
          </w:p>
          <w:p w:rsidR="006D73B8" w:rsidRDefault="006D73B8" w:rsidP="00342337">
            <w:pPr>
              <w:pStyle w:val="Corpotesto"/>
              <w:jc w:val="center"/>
              <w:rPr>
                <w:rFonts w:ascii="BentonSans-Book" w:hAnsi="BentonSans-Book" w:cs="BentonSans-Book"/>
              </w:rPr>
            </w:pPr>
          </w:p>
          <w:p w:rsidR="006D73B8" w:rsidRPr="00342337" w:rsidRDefault="006D73B8"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6D73B8" w:rsidRPr="00342337" w:rsidRDefault="006D73B8"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6D73B8" w:rsidRPr="006F1DB1" w:rsidTr="006D73B8">
        <w:trPr>
          <w:trHeight w:val="557"/>
        </w:trPr>
        <w:tc>
          <w:tcPr>
            <w:tcW w:w="1744" w:type="dxa"/>
            <w:shd w:val="clear" w:color="auto" w:fill="auto"/>
            <w:vAlign w:val="center"/>
          </w:tcPr>
          <w:p w:rsidR="006D73B8" w:rsidRPr="00342337" w:rsidRDefault="006D73B8" w:rsidP="006D73B8">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6D73B8" w:rsidRPr="00904749" w:rsidRDefault="006D73B8" w:rsidP="006D73B8">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64.700,00</w:t>
            </w:r>
          </w:p>
        </w:tc>
        <w:tc>
          <w:tcPr>
            <w:tcW w:w="1744" w:type="dxa"/>
            <w:shd w:val="clear" w:color="auto" w:fill="auto"/>
            <w:vAlign w:val="center"/>
          </w:tcPr>
          <w:p w:rsidR="006D73B8" w:rsidRPr="00904749" w:rsidRDefault="006D73B8" w:rsidP="006D73B8">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60.200,00</w:t>
            </w:r>
          </w:p>
        </w:tc>
        <w:tc>
          <w:tcPr>
            <w:tcW w:w="1744" w:type="dxa"/>
            <w:vAlign w:val="center"/>
          </w:tcPr>
          <w:p w:rsidR="006D73B8" w:rsidRPr="00904749" w:rsidRDefault="006D73B8" w:rsidP="006D73B8">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60.200,00</w:t>
            </w:r>
          </w:p>
        </w:tc>
        <w:tc>
          <w:tcPr>
            <w:tcW w:w="1744" w:type="dxa"/>
            <w:shd w:val="clear" w:color="auto" w:fill="auto"/>
            <w:vAlign w:val="center"/>
          </w:tcPr>
          <w:p w:rsidR="006D73B8" w:rsidRPr="006D73B8" w:rsidRDefault="006D73B8" w:rsidP="006D73B8">
            <w:pPr>
              <w:pStyle w:val="Corpotesto"/>
              <w:jc w:val="right"/>
              <w:rPr>
                <w:rFonts w:ascii="BentonSans-Book" w:hAnsi="BentonSans-Book" w:cs="BentonSans-Book"/>
                <w:sz w:val="16"/>
                <w:szCs w:val="16"/>
                <w:lang w:val="it-IT"/>
              </w:rPr>
            </w:pPr>
            <w:r w:rsidRPr="006D73B8">
              <w:rPr>
                <w:rFonts w:ascii="BentonSans-Book" w:hAnsi="BentonSans-Book" w:cs="BentonSans-Book"/>
                <w:noProof/>
                <w:sz w:val="16"/>
                <w:szCs w:val="16"/>
                <w:lang w:val="it-IT"/>
              </w:rPr>
              <w:t>185.</w:t>
            </w:r>
            <w:r>
              <w:rPr>
                <w:rFonts w:ascii="BentonSans-Book" w:hAnsi="BentonSans-Book" w:cs="BentonSans-Book"/>
                <w:noProof/>
                <w:sz w:val="16"/>
                <w:szCs w:val="16"/>
                <w:lang w:val="it-IT"/>
              </w:rPr>
              <w:t>100</w:t>
            </w:r>
            <w:r w:rsidRPr="006D73B8">
              <w:rPr>
                <w:rFonts w:ascii="BentonSans-Book" w:hAnsi="BentonSans-Book" w:cs="BentonSans-Book"/>
                <w:noProof/>
                <w:sz w:val="16"/>
                <w:szCs w:val="16"/>
                <w:lang w:val="it-IT"/>
              </w:rPr>
              <w:t>,00</w:t>
            </w:r>
          </w:p>
        </w:tc>
      </w:tr>
      <w:tr w:rsidR="006D73B8" w:rsidRPr="006F1DB1" w:rsidTr="006D73B8">
        <w:trPr>
          <w:trHeight w:val="557"/>
        </w:trPr>
        <w:tc>
          <w:tcPr>
            <w:tcW w:w="1744" w:type="dxa"/>
            <w:shd w:val="clear" w:color="auto" w:fill="auto"/>
            <w:vAlign w:val="center"/>
          </w:tcPr>
          <w:p w:rsidR="006D73B8" w:rsidRPr="00342337" w:rsidRDefault="006D73B8" w:rsidP="006D73B8">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6D73B8" w:rsidRPr="00904749"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10.000,00</w:t>
            </w:r>
          </w:p>
        </w:tc>
        <w:tc>
          <w:tcPr>
            <w:tcW w:w="1744" w:type="dxa"/>
            <w:shd w:val="clear" w:color="auto" w:fill="auto"/>
            <w:vAlign w:val="center"/>
          </w:tcPr>
          <w:p w:rsidR="006D73B8" w:rsidRPr="00904749"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10.000,00</w:t>
            </w:r>
          </w:p>
        </w:tc>
        <w:tc>
          <w:tcPr>
            <w:tcW w:w="1744" w:type="dxa"/>
            <w:vAlign w:val="center"/>
          </w:tcPr>
          <w:p w:rsidR="006D73B8" w:rsidRPr="00904749"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10.000,00</w:t>
            </w:r>
          </w:p>
        </w:tc>
        <w:tc>
          <w:tcPr>
            <w:tcW w:w="1744" w:type="dxa"/>
            <w:shd w:val="clear" w:color="auto" w:fill="auto"/>
            <w:vAlign w:val="center"/>
          </w:tcPr>
          <w:p w:rsidR="006D73B8" w:rsidRPr="00904749" w:rsidRDefault="006D73B8" w:rsidP="006D73B8">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30.000</w:t>
            </w:r>
            <w:r w:rsidRPr="00F73434">
              <w:rPr>
                <w:rFonts w:ascii="BentonSans-Book" w:hAnsi="BentonSans-Book" w:cs="BentonSans-Book"/>
                <w:noProof/>
                <w:sz w:val="16"/>
                <w:szCs w:val="16"/>
                <w:lang w:val="it-IT"/>
              </w:rPr>
              <w:t>,00</w:t>
            </w:r>
          </w:p>
        </w:tc>
      </w:tr>
      <w:tr w:rsidR="006D73B8" w:rsidRPr="006F1DB1" w:rsidTr="006D73B8">
        <w:trPr>
          <w:trHeight w:val="557"/>
        </w:trPr>
        <w:tc>
          <w:tcPr>
            <w:tcW w:w="1744" w:type="dxa"/>
            <w:shd w:val="clear" w:color="auto" w:fill="auto"/>
            <w:vAlign w:val="center"/>
          </w:tcPr>
          <w:p w:rsidR="006D73B8" w:rsidRPr="00342337" w:rsidRDefault="006D73B8" w:rsidP="006D73B8">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6D73B8" w:rsidRPr="00904749"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6D73B8" w:rsidRPr="00904749"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vAlign w:val="center"/>
          </w:tcPr>
          <w:p w:rsidR="006D73B8" w:rsidRPr="00904749"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6D73B8" w:rsidRPr="00904749" w:rsidRDefault="006D73B8" w:rsidP="006D73B8">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6D73B8" w:rsidRPr="004745C1" w:rsidTr="006D73B8">
        <w:trPr>
          <w:trHeight w:val="557"/>
        </w:trPr>
        <w:tc>
          <w:tcPr>
            <w:tcW w:w="1744" w:type="dxa"/>
            <w:shd w:val="clear" w:color="auto" w:fill="auto"/>
            <w:vAlign w:val="center"/>
          </w:tcPr>
          <w:p w:rsidR="006D73B8" w:rsidRPr="00342337" w:rsidRDefault="006D73B8" w:rsidP="006D73B8">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6D73B8" w:rsidRPr="00904749" w:rsidRDefault="006D73B8" w:rsidP="006D73B8">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6D73B8" w:rsidRPr="00904749" w:rsidRDefault="006D73B8" w:rsidP="006D73B8">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vAlign w:val="center"/>
          </w:tcPr>
          <w:p w:rsidR="006D73B8" w:rsidRPr="00904749" w:rsidRDefault="006D73B8" w:rsidP="006D73B8">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6D73B8" w:rsidRPr="00904749" w:rsidRDefault="006D73B8" w:rsidP="006D73B8">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6D73B8" w:rsidRPr="006F1DB1" w:rsidTr="006D73B8">
        <w:trPr>
          <w:trHeight w:val="557"/>
        </w:trPr>
        <w:tc>
          <w:tcPr>
            <w:tcW w:w="1744" w:type="dxa"/>
            <w:shd w:val="clear" w:color="auto" w:fill="BFBFBF"/>
            <w:vAlign w:val="center"/>
          </w:tcPr>
          <w:p w:rsidR="006D73B8" w:rsidRPr="00342337" w:rsidRDefault="006D73B8" w:rsidP="006D73B8">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6D73B8" w:rsidRPr="006F7776" w:rsidRDefault="006D73B8" w:rsidP="006D73B8">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74.700,00</w:t>
            </w:r>
          </w:p>
        </w:tc>
        <w:tc>
          <w:tcPr>
            <w:tcW w:w="1744" w:type="dxa"/>
            <w:shd w:val="clear" w:color="auto" w:fill="BFBFBF"/>
            <w:vAlign w:val="center"/>
          </w:tcPr>
          <w:p w:rsidR="006D73B8" w:rsidRPr="006F7776" w:rsidRDefault="006D73B8" w:rsidP="006D73B8">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70.200,00</w:t>
            </w:r>
          </w:p>
        </w:tc>
        <w:tc>
          <w:tcPr>
            <w:tcW w:w="1744" w:type="dxa"/>
            <w:shd w:val="clear" w:color="auto" w:fill="BFBFBF"/>
            <w:vAlign w:val="center"/>
          </w:tcPr>
          <w:p w:rsidR="006D73B8" w:rsidRPr="006F7776" w:rsidRDefault="006D73B8" w:rsidP="006D73B8">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70.200,00</w:t>
            </w:r>
          </w:p>
        </w:tc>
        <w:tc>
          <w:tcPr>
            <w:tcW w:w="1744" w:type="dxa"/>
            <w:shd w:val="clear" w:color="auto" w:fill="BFBFBF"/>
            <w:vAlign w:val="center"/>
          </w:tcPr>
          <w:p w:rsidR="006D73B8" w:rsidRPr="006D73B8" w:rsidRDefault="006D73B8" w:rsidP="006D73B8">
            <w:pPr>
              <w:pStyle w:val="Corpotesto"/>
              <w:jc w:val="right"/>
              <w:rPr>
                <w:rFonts w:ascii="BentonSans-Book" w:hAnsi="BentonSans-Book" w:cs="BentonSans-Book"/>
                <w:b/>
                <w:sz w:val="16"/>
                <w:szCs w:val="16"/>
                <w:lang w:val="it-IT"/>
              </w:rPr>
            </w:pPr>
            <w:r>
              <w:rPr>
                <w:rFonts w:ascii="BentonSans-Book" w:eastAsia="Times New Roman" w:hAnsi="BentonSans-Book" w:cs="BentonSans-Book"/>
                <w:b/>
                <w:noProof/>
                <w:color w:val="231F20"/>
                <w:sz w:val="16"/>
                <w:szCs w:val="16"/>
                <w:lang w:val="it-IT"/>
              </w:rPr>
              <w:t>215.100</w:t>
            </w:r>
            <w:r w:rsidRPr="00F73434">
              <w:rPr>
                <w:rFonts w:ascii="BentonSans-Book" w:eastAsia="Times New Roman" w:hAnsi="BentonSans-Book" w:cs="BentonSans-Book"/>
                <w:b/>
                <w:noProof/>
                <w:color w:val="231F20"/>
                <w:sz w:val="16"/>
                <w:szCs w:val="16"/>
                <w:lang w:val="it-IT"/>
              </w:rPr>
              <w:t>,00</w:t>
            </w:r>
          </w:p>
        </w:tc>
      </w:tr>
    </w:tbl>
    <w:p w:rsidR="003A0790" w:rsidRPr="006D73B8" w:rsidRDefault="003A0790" w:rsidP="000F4F29">
      <w:pPr>
        <w:pStyle w:val="Corpotesto"/>
        <w:rPr>
          <w:rFonts w:ascii="BentonSans-Book" w:hAnsi="BentonSans-Book" w:cs="BentonSans-Book"/>
          <w:lang w:val="it-IT"/>
        </w:rPr>
      </w:pPr>
    </w:p>
    <w:p w:rsidR="003A0790" w:rsidRPr="006D73B8" w:rsidRDefault="003A0790" w:rsidP="000F4F29">
      <w:pPr>
        <w:pStyle w:val="Corpotesto"/>
        <w:rPr>
          <w:rFonts w:ascii="BentonSans-Book" w:hAnsi="BentonSans-Book" w:cs="BentonSans-Book"/>
          <w:lang w:val="it-IT"/>
        </w:rPr>
      </w:pPr>
    </w:p>
    <w:p w:rsidR="003A0790" w:rsidRPr="006D73B8" w:rsidRDefault="003A0790" w:rsidP="000F4F29">
      <w:pPr>
        <w:pStyle w:val="Corpotesto"/>
        <w:rPr>
          <w:rFonts w:ascii="BentonSans-Book" w:hAnsi="BentonSans-Book" w:cs="BentonSans-Book"/>
          <w:lang w:val="it-IT"/>
        </w:rPr>
      </w:pPr>
    </w:p>
    <w:p w:rsidR="003A0790" w:rsidRPr="006D73B8" w:rsidRDefault="003A0790" w:rsidP="000F4F29">
      <w:pPr>
        <w:pStyle w:val="Corpotesto"/>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F32ED3" w:rsidRPr="006F1DB1" w:rsidTr="00F32ED3">
        <w:trPr>
          <w:trHeight w:val="557"/>
        </w:trPr>
        <w:tc>
          <w:tcPr>
            <w:tcW w:w="1744" w:type="dxa"/>
            <w:shd w:val="clear" w:color="auto" w:fill="EBFF00"/>
            <w:vAlign w:val="center"/>
          </w:tcPr>
          <w:p w:rsidR="00F32ED3" w:rsidRPr="00342337" w:rsidRDefault="00F32ED3" w:rsidP="00A95A64">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F32ED3" w:rsidRPr="006D73B8" w:rsidRDefault="00F32ED3" w:rsidP="00342337">
            <w:pPr>
              <w:pStyle w:val="Corpotesto"/>
              <w:jc w:val="center"/>
              <w:rPr>
                <w:rFonts w:ascii="BentonSans-Book" w:hAnsi="BentonSans-Book" w:cs="BentonSans-Book"/>
                <w:lang w:val="it-IT"/>
              </w:rPr>
            </w:pPr>
            <w:r w:rsidRPr="006D73B8">
              <w:rPr>
                <w:rFonts w:ascii="BentonSans-Book" w:hAnsi="BentonSans-Book" w:cs="BentonSans-Book"/>
                <w:lang w:val="it-IT"/>
              </w:rPr>
              <w:t>2018</w:t>
            </w:r>
          </w:p>
        </w:tc>
        <w:tc>
          <w:tcPr>
            <w:tcW w:w="1744" w:type="dxa"/>
            <w:shd w:val="clear" w:color="auto" w:fill="EBFF00"/>
            <w:vAlign w:val="center"/>
          </w:tcPr>
          <w:p w:rsidR="00F32ED3" w:rsidRPr="006D73B8" w:rsidRDefault="00F32ED3" w:rsidP="00342337">
            <w:pPr>
              <w:pStyle w:val="Corpotesto"/>
              <w:jc w:val="center"/>
              <w:rPr>
                <w:rFonts w:ascii="BentonSans-Book" w:hAnsi="BentonSans-Book" w:cs="BentonSans-Book"/>
                <w:lang w:val="it-IT"/>
              </w:rPr>
            </w:pPr>
            <w:r w:rsidRPr="006D73B8">
              <w:rPr>
                <w:rFonts w:ascii="BentonSans-Book" w:hAnsi="BentonSans-Book" w:cs="BentonSans-Book"/>
                <w:lang w:val="it-IT"/>
              </w:rPr>
              <w:t>2019</w:t>
            </w:r>
          </w:p>
        </w:tc>
        <w:tc>
          <w:tcPr>
            <w:tcW w:w="1744" w:type="dxa"/>
            <w:shd w:val="clear" w:color="auto" w:fill="EBFF00"/>
          </w:tcPr>
          <w:p w:rsidR="00F32ED3" w:rsidRDefault="00F32ED3" w:rsidP="00342337">
            <w:pPr>
              <w:pStyle w:val="Corpotesto"/>
              <w:jc w:val="center"/>
              <w:rPr>
                <w:rFonts w:ascii="BentonSans-Book" w:hAnsi="BentonSans-Book" w:cs="BentonSans-Book"/>
                <w:lang w:val="it-IT"/>
              </w:rPr>
            </w:pPr>
          </w:p>
          <w:p w:rsidR="00F32ED3" w:rsidRDefault="00F32ED3" w:rsidP="00342337">
            <w:pPr>
              <w:pStyle w:val="Corpotesto"/>
              <w:jc w:val="center"/>
              <w:rPr>
                <w:rFonts w:ascii="BentonSans-Book" w:hAnsi="BentonSans-Book" w:cs="BentonSans-Book"/>
                <w:lang w:val="it-IT"/>
              </w:rPr>
            </w:pPr>
          </w:p>
          <w:p w:rsidR="00F32ED3" w:rsidRPr="006D73B8" w:rsidRDefault="004D3702" w:rsidP="00342337">
            <w:pPr>
              <w:pStyle w:val="Corpotesto"/>
              <w:jc w:val="center"/>
              <w:rPr>
                <w:rFonts w:ascii="BentonSans-Book" w:hAnsi="BentonSans-Book" w:cs="BentonSans-Book"/>
                <w:lang w:val="it-IT"/>
              </w:rPr>
            </w:pPr>
            <w:r>
              <w:rPr>
                <w:rFonts w:ascii="BentonSans-Book" w:hAnsi="BentonSans-Book" w:cs="BentonSans-Book"/>
                <w:lang w:val="it-IT"/>
              </w:rPr>
              <w:t xml:space="preserve"> </w:t>
            </w:r>
            <w:r w:rsidR="00F32ED3">
              <w:rPr>
                <w:rFonts w:ascii="BentonSans-Book" w:hAnsi="BentonSans-Book" w:cs="BentonSans-Book"/>
                <w:lang w:val="it-IT"/>
              </w:rPr>
              <w:t>2020</w:t>
            </w:r>
          </w:p>
        </w:tc>
        <w:tc>
          <w:tcPr>
            <w:tcW w:w="1744" w:type="dxa"/>
            <w:shd w:val="clear" w:color="auto" w:fill="EBFF00"/>
            <w:vAlign w:val="center"/>
          </w:tcPr>
          <w:p w:rsidR="00F32ED3" w:rsidRPr="006D73B8" w:rsidRDefault="00F32ED3" w:rsidP="00342337">
            <w:pPr>
              <w:pStyle w:val="Corpotesto"/>
              <w:jc w:val="center"/>
              <w:rPr>
                <w:rFonts w:ascii="BentonSans-Book" w:hAnsi="BentonSans-Book" w:cs="BentonSans-Book"/>
                <w:lang w:val="it-IT"/>
              </w:rPr>
            </w:pPr>
            <w:r w:rsidRPr="006D73B8">
              <w:rPr>
                <w:rFonts w:ascii="BentonSans-Book" w:hAnsi="BentonSans-Book" w:cs="BentonSans-Book"/>
                <w:lang w:val="it-IT"/>
              </w:rPr>
              <w:t>Totale</w:t>
            </w:r>
          </w:p>
        </w:tc>
      </w:tr>
      <w:tr w:rsidR="00F32ED3" w:rsidRPr="006F1DB1" w:rsidTr="00F32ED3">
        <w:trPr>
          <w:trHeight w:val="557"/>
        </w:trPr>
        <w:tc>
          <w:tcPr>
            <w:tcW w:w="1744" w:type="dxa"/>
            <w:shd w:val="clear" w:color="auto" w:fill="auto"/>
            <w:vAlign w:val="center"/>
          </w:tcPr>
          <w:p w:rsidR="00F32ED3" w:rsidRPr="006D73B8" w:rsidRDefault="00F32ED3" w:rsidP="00A95A64">
            <w:pPr>
              <w:pStyle w:val="Corpotesto"/>
              <w:rPr>
                <w:rFonts w:ascii="BentonSans-Book" w:hAnsi="BentonSans-Book" w:cs="BentonSans-Book"/>
                <w:lang w:val="it-IT"/>
              </w:rPr>
            </w:pPr>
            <w:r w:rsidRPr="006D73B8">
              <w:rPr>
                <w:rFonts w:ascii="BentonSans-Book" w:hAnsi="BentonSans-Book" w:cs="BentonSans-Book"/>
                <w:lang w:val="it-IT"/>
              </w:rPr>
              <w:t>Totale Programma 01 – Istruzione prescolastica</w:t>
            </w:r>
          </w:p>
        </w:tc>
        <w:tc>
          <w:tcPr>
            <w:tcW w:w="1744" w:type="dxa"/>
            <w:shd w:val="clear" w:color="auto" w:fill="auto"/>
            <w:vAlign w:val="center"/>
          </w:tcPr>
          <w:p w:rsidR="00F32ED3" w:rsidRPr="00F54465" w:rsidRDefault="00F32ED3"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F32ED3" w:rsidRPr="00F54465" w:rsidRDefault="00F32ED3"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tcPr>
          <w:p w:rsidR="00F32ED3" w:rsidRPr="002F254B" w:rsidRDefault="00F32ED3" w:rsidP="00252692">
            <w:pPr>
              <w:pStyle w:val="Corpotesto"/>
              <w:jc w:val="right"/>
              <w:rPr>
                <w:rFonts w:ascii="BentonSans-Book" w:hAnsi="BentonSans-Book" w:cs="BentonSans-Book"/>
                <w:noProof/>
                <w:sz w:val="16"/>
                <w:szCs w:val="16"/>
              </w:rPr>
            </w:pPr>
          </w:p>
        </w:tc>
        <w:tc>
          <w:tcPr>
            <w:tcW w:w="1744" w:type="dxa"/>
            <w:shd w:val="clear" w:color="auto" w:fill="auto"/>
            <w:vAlign w:val="center"/>
          </w:tcPr>
          <w:p w:rsidR="00F32ED3" w:rsidRPr="00F54465" w:rsidRDefault="00F32ED3"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F32ED3" w:rsidRPr="006F1DB1" w:rsidTr="00F32ED3">
        <w:trPr>
          <w:trHeight w:val="557"/>
        </w:trPr>
        <w:tc>
          <w:tcPr>
            <w:tcW w:w="1744" w:type="dxa"/>
            <w:shd w:val="clear" w:color="auto" w:fill="auto"/>
            <w:vAlign w:val="center"/>
          </w:tcPr>
          <w:p w:rsidR="00F32ED3" w:rsidRPr="00342337" w:rsidRDefault="00F32ED3" w:rsidP="00A95A64">
            <w:pPr>
              <w:pStyle w:val="Corpotesto"/>
              <w:rPr>
                <w:rFonts w:ascii="BentonSans-Book" w:hAnsi="BentonSans-Book" w:cs="BentonSans-Book"/>
                <w:lang w:val="it-IT"/>
              </w:rPr>
            </w:pPr>
            <w:r w:rsidRPr="00342337">
              <w:rPr>
                <w:rFonts w:ascii="BentonSans-Book" w:hAnsi="BentonSans-Book" w:cs="BentonSans-Book"/>
                <w:lang w:val="it-IT"/>
              </w:rPr>
              <w:t>Totale Programma 02 – Altri ordini di istruzione non universitaria</w:t>
            </w:r>
          </w:p>
        </w:tc>
        <w:tc>
          <w:tcPr>
            <w:tcW w:w="1744" w:type="dxa"/>
            <w:shd w:val="clear" w:color="auto" w:fill="auto"/>
            <w:vAlign w:val="center"/>
          </w:tcPr>
          <w:p w:rsidR="00F32ED3" w:rsidRPr="00F54465" w:rsidRDefault="00F32ED3"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74.700,00</w:t>
            </w:r>
          </w:p>
        </w:tc>
        <w:tc>
          <w:tcPr>
            <w:tcW w:w="1744" w:type="dxa"/>
            <w:shd w:val="clear" w:color="auto" w:fill="auto"/>
            <w:vAlign w:val="center"/>
          </w:tcPr>
          <w:p w:rsidR="00F32ED3" w:rsidRPr="00F54465" w:rsidRDefault="00F32ED3"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70.200,00</w:t>
            </w:r>
          </w:p>
        </w:tc>
        <w:tc>
          <w:tcPr>
            <w:tcW w:w="1744" w:type="dxa"/>
          </w:tcPr>
          <w:p w:rsidR="00F32ED3" w:rsidRPr="00F73434" w:rsidRDefault="00F32ED3" w:rsidP="00252692">
            <w:pPr>
              <w:pStyle w:val="Corpotesto"/>
              <w:jc w:val="right"/>
              <w:rPr>
                <w:rFonts w:ascii="BentonSans-Book" w:hAnsi="BentonSans-Book" w:cs="BentonSans-Book"/>
                <w:noProof/>
                <w:sz w:val="16"/>
                <w:szCs w:val="16"/>
                <w:lang w:val="it-IT"/>
              </w:rPr>
            </w:pPr>
          </w:p>
        </w:tc>
        <w:tc>
          <w:tcPr>
            <w:tcW w:w="1744" w:type="dxa"/>
            <w:shd w:val="clear" w:color="auto" w:fill="auto"/>
            <w:vAlign w:val="center"/>
          </w:tcPr>
          <w:p w:rsidR="00F32ED3" w:rsidRPr="00F54465" w:rsidRDefault="00F32ED3"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233.100,00</w:t>
            </w:r>
          </w:p>
        </w:tc>
      </w:tr>
      <w:tr w:rsidR="00F32ED3" w:rsidRPr="006F1DB1" w:rsidTr="00F32ED3">
        <w:trPr>
          <w:trHeight w:val="557"/>
        </w:trPr>
        <w:tc>
          <w:tcPr>
            <w:tcW w:w="1744" w:type="dxa"/>
            <w:shd w:val="clear" w:color="auto" w:fill="auto"/>
            <w:vAlign w:val="center"/>
          </w:tcPr>
          <w:p w:rsidR="00F32ED3" w:rsidRPr="00342337" w:rsidRDefault="00F32ED3" w:rsidP="00A95A64">
            <w:pPr>
              <w:pStyle w:val="Corpotesto"/>
              <w:rPr>
                <w:rFonts w:ascii="BentonSans-Book" w:hAnsi="BentonSans-Book" w:cs="BentonSans-Book"/>
              </w:rPr>
            </w:pPr>
            <w:proofErr w:type="spellStart"/>
            <w:r w:rsidRPr="00342337">
              <w:rPr>
                <w:rFonts w:ascii="BentonSans-Book" w:hAnsi="BentonSans-Book" w:cs="BentonSans-Book"/>
              </w:rPr>
              <w:t>Totale</w:t>
            </w:r>
            <w:proofErr w:type="spellEnd"/>
            <w:r w:rsidRPr="00342337">
              <w:rPr>
                <w:rFonts w:ascii="BentonSans-Book" w:hAnsi="BentonSans-Book" w:cs="BentonSans-Book"/>
              </w:rPr>
              <w:t xml:space="preserve"> Programma04 – </w:t>
            </w:r>
            <w:proofErr w:type="spellStart"/>
            <w:r w:rsidRPr="00342337">
              <w:rPr>
                <w:rFonts w:ascii="BentonSans-Book" w:hAnsi="BentonSans-Book" w:cs="BentonSans-Book"/>
              </w:rPr>
              <w:t>Istruzione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universitaria</w:t>
            </w:r>
            <w:proofErr w:type="spellEnd"/>
          </w:p>
        </w:tc>
        <w:tc>
          <w:tcPr>
            <w:tcW w:w="1744" w:type="dxa"/>
            <w:shd w:val="clear" w:color="auto" w:fill="auto"/>
            <w:vAlign w:val="center"/>
          </w:tcPr>
          <w:p w:rsidR="00F32ED3" w:rsidRPr="00F54465" w:rsidRDefault="00F32ED3" w:rsidP="003F1083">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F32ED3" w:rsidRPr="00F54465" w:rsidRDefault="00F32ED3" w:rsidP="003F1083">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tcPr>
          <w:p w:rsidR="00F32ED3" w:rsidRPr="002F254B" w:rsidRDefault="00F32ED3" w:rsidP="00252692">
            <w:pPr>
              <w:pStyle w:val="Corpotesto"/>
              <w:jc w:val="right"/>
              <w:rPr>
                <w:rFonts w:ascii="BentonSans-Book" w:hAnsi="BentonSans-Book" w:cs="BentonSans-Book"/>
                <w:noProof/>
                <w:sz w:val="16"/>
                <w:szCs w:val="16"/>
              </w:rPr>
            </w:pPr>
          </w:p>
        </w:tc>
        <w:tc>
          <w:tcPr>
            <w:tcW w:w="1744" w:type="dxa"/>
            <w:shd w:val="clear" w:color="auto" w:fill="auto"/>
            <w:vAlign w:val="center"/>
          </w:tcPr>
          <w:p w:rsidR="00F32ED3" w:rsidRPr="00F54465" w:rsidRDefault="00F32ED3"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F32ED3" w:rsidRPr="006F1DB1" w:rsidTr="00F32ED3">
        <w:trPr>
          <w:trHeight w:val="557"/>
        </w:trPr>
        <w:tc>
          <w:tcPr>
            <w:tcW w:w="1744" w:type="dxa"/>
            <w:shd w:val="clear" w:color="auto" w:fill="auto"/>
            <w:vAlign w:val="center"/>
          </w:tcPr>
          <w:p w:rsidR="00F32ED3" w:rsidRPr="00342337" w:rsidRDefault="00F32ED3" w:rsidP="00A95A64">
            <w:pPr>
              <w:pStyle w:val="Corpotesto"/>
              <w:rPr>
                <w:rFonts w:ascii="BentonSans-Book" w:hAnsi="BentonSans-Book" w:cs="BentonSans-Book"/>
                <w:lang w:val="it-IT"/>
              </w:rPr>
            </w:pPr>
            <w:r w:rsidRPr="00342337">
              <w:rPr>
                <w:rFonts w:ascii="BentonSans-Book" w:hAnsi="BentonSans-Book" w:cs="BentonSans-Book"/>
                <w:lang w:val="it-IT"/>
              </w:rPr>
              <w:t>Totale Programma05 – Istruzione tecnica superiore</w:t>
            </w:r>
          </w:p>
        </w:tc>
        <w:tc>
          <w:tcPr>
            <w:tcW w:w="1744" w:type="dxa"/>
            <w:shd w:val="clear" w:color="auto" w:fill="auto"/>
            <w:vAlign w:val="center"/>
          </w:tcPr>
          <w:p w:rsidR="00F32ED3" w:rsidRPr="00F54465" w:rsidRDefault="00F32ED3"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F32ED3" w:rsidRPr="00F54465" w:rsidRDefault="00F32ED3"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tcPr>
          <w:p w:rsidR="00F32ED3" w:rsidRPr="00F73434" w:rsidRDefault="00F32ED3" w:rsidP="00252692">
            <w:pPr>
              <w:pStyle w:val="Corpotesto"/>
              <w:jc w:val="right"/>
              <w:rPr>
                <w:rFonts w:ascii="BentonSans-Book" w:hAnsi="BentonSans-Book" w:cs="BentonSans-Book"/>
                <w:noProof/>
                <w:sz w:val="16"/>
                <w:szCs w:val="16"/>
                <w:lang w:val="it-IT"/>
              </w:rPr>
            </w:pPr>
          </w:p>
        </w:tc>
        <w:tc>
          <w:tcPr>
            <w:tcW w:w="1744" w:type="dxa"/>
            <w:shd w:val="clear" w:color="auto" w:fill="auto"/>
            <w:vAlign w:val="center"/>
          </w:tcPr>
          <w:p w:rsidR="00F32ED3" w:rsidRPr="00F54465" w:rsidRDefault="00F32ED3"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F32ED3" w:rsidRPr="006F1DB1" w:rsidTr="00F32ED3">
        <w:trPr>
          <w:trHeight w:val="557"/>
        </w:trPr>
        <w:tc>
          <w:tcPr>
            <w:tcW w:w="1744" w:type="dxa"/>
            <w:shd w:val="clear" w:color="auto" w:fill="auto"/>
            <w:vAlign w:val="center"/>
          </w:tcPr>
          <w:p w:rsidR="00F32ED3" w:rsidRPr="00342337" w:rsidRDefault="00F32ED3" w:rsidP="00A95A64">
            <w:pPr>
              <w:pStyle w:val="Corpotesto"/>
              <w:rPr>
                <w:rFonts w:ascii="BentonSans-Book" w:hAnsi="BentonSans-Book" w:cs="BentonSans-Book"/>
                <w:lang w:val="it-IT"/>
              </w:rPr>
            </w:pPr>
            <w:r w:rsidRPr="00342337">
              <w:rPr>
                <w:rFonts w:ascii="BentonSans-Book" w:hAnsi="BentonSans-Book" w:cs="BentonSans-Book"/>
                <w:lang w:val="it-IT"/>
              </w:rPr>
              <w:t>Totale Programma06 – Servizi ausiliari all’istruzione</w:t>
            </w:r>
          </w:p>
        </w:tc>
        <w:tc>
          <w:tcPr>
            <w:tcW w:w="1744" w:type="dxa"/>
            <w:shd w:val="clear" w:color="auto" w:fill="auto"/>
            <w:vAlign w:val="center"/>
          </w:tcPr>
          <w:p w:rsidR="00F32ED3" w:rsidRPr="00F54465" w:rsidRDefault="00F32ED3"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F32ED3" w:rsidRPr="00F54465" w:rsidRDefault="00F32ED3"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tcPr>
          <w:p w:rsidR="00F32ED3" w:rsidRPr="00F73434" w:rsidRDefault="00F32ED3" w:rsidP="00252692">
            <w:pPr>
              <w:pStyle w:val="Corpotesto"/>
              <w:jc w:val="right"/>
              <w:rPr>
                <w:rFonts w:ascii="BentonSans-Book" w:hAnsi="BentonSans-Book" w:cs="BentonSans-Book"/>
                <w:noProof/>
                <w:sz w:val="16"/>
                <w:szCs w:val="16"/>
                <w:lang w:val="it-IT"/>
              </w:rPr>
            </w:pPr>
          </w:p>
        </w:tc>
        <w:tc>
          <w:tcPr>
            <w:tcW w:w="1744" w:type="dxa"/>
            <w:shd w:val="clear" w:color="auto" w:fill="auto"/>
            <w:vAlign w:val="center"/>
          </w:tcPr>
          <w:p w:rsidR="00F32ED3" w:rsidRPr="00F54465" w:rsidRDefault="00F32ED3"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F32ED3" w:rsidRPr="006F1DB1" w:rsidTr="00F32ED3">
        <w:trPr>
          <w:trHeight w:val="557"/>
        </w:trPr>
        <w:tc>
          <w:tcPr>
            <w:tcW w:w="1744" w:type="dxa"/>
            <w:shd w:val="clear" w:color="auto" w:fill="auto"/>
            <w:vAlign w:val="center"/>
          </w:tcPr>
          <w:p w:rsidR="00F32ED3" w:rsidRPr="00342337" w:rsidRDefault="00F32ED3" w:rsidP="00A95A64">
            <w:pPr>
              <w:pStyle w:val="Corpotesto"/>
              <w:rPr>
                <w:rFonts w:ascii="BentonSans-Book" w:hAnsi="BentonSans-Book" w:cs="BentonSans-Book"/>
                <w:lang w:val="it-IT"/>
              </w:rPr>
            </w:pPr>
            <w:r w:rsidRPr="00342337">
              <w:rPr>
                <w:rFonts w:ascii="BentonSans-Book" w:hAnsi="BentonSans-Book" w:cs="BentonSans-Book"/>
                <w:lang w:val="it-IT"/>
              </w:rPr>
              <w:t>Totale Programma07 – Diritto allo studio</w:t>
            </w:r>
          </w:p>
        </w:tc>
        <w:tc>
          <w:tcPr>
            <w:tcW w:w="1744" w:type="dxa"/>
            <w:shd w:val="clear" w:color="auto" w:fill="auto"/>
            <w:vAlign w:val="center"/>
          </w:tcPr>
          <w:p w:rsidR="00F32ED3" w:rsidRPr="00F54465" w:rsidRDefault="00F32ED3"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F32ED3" w:rsidRPr="00F54465" w:rsidRDefault="00F32ED3"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tcPr>
          <w:p w:rsidR="00F32ED3" w:rsidRPr="00F73434" w:rsidRDefault="00F32ED3" w:rsidP="00252692">
            <w:pPr>
              <w:pStyle w:val="Corpotesto"/>
              <w:jc w:val="right"/>
              <w:rPr>
                <w:rFonts w:ascii="BentonSans-Book" w:hAnsi="BentonSans-Book" w:cs="BentonSans-Book"/>
                <w:noProof/>
                <w:sz w:val="16"/>
                <w:szCs w:val="16"/>
                <w:lang w:val="it-IT"/>
              </w:rPr>
            </w:pPr>
          </w:p>
        </w:tc>
        <w:tc>
          <w:tcPr>
            <w:tcW w:w="1744" w:type="dxa"/>
            <w:shd w:val="clear" w:color="auto" w:fill="auto"/>
            <w:vAlign w:val="center"/>
          </w:tcPr>
          <w:p w:rsidR="00F32ED3" w:rsidRPr="00F54465" w:rsidRDefault="00F32ED3"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F32ED3" w:rsidRPr="006F1DB1" w:rsidTr="00F32ED3">
        <w:trPr>
          <w:trHeight w:val="557"/>
        </w:trPr>
        <w:tc>
          <w:tcPr>
            <w:tcW w:w="1744" w:type="dxa"/>
            <w:shd w:val="clear" w:color="auto" w:fill="BFBFBF"/>
            <w:vAlign w:val="center"/>
          </w:tcPr>
          <w:p w:rsidR="00F32ED3" w:rsidRPr="00342337" w:rsidRDefault="00F32ED3" w:rsidP="00A95A64">
            <w:pPr>
              <w:pStyle w:val="Corpotesto"/>
              <w:rPr>
                <w:rFonts w:ascii="BentonSans-Book" w:hAnsi="BentonSans-Book" w:cs="BentonSans-Book"/>
                <w:b/>
                <w:lang w:val="it-IT"/>
              </w:rPr>
            </w:pPr>
            <w:r w:rsidRPr="00342337">
              <w:rPr>
                <w:rFonts w:ascii="BentonSans-Book" w:hAnsi="BentonSans-Book" w:cs="BentonSans-Book"/>
                <w:b/>
                <w:lang w:val="it-IT"/>
              </w:rPr>
              <w:t>Totale Missione 04 – Istruzione e diritto allo studio</w:t>
            </w:r>
          </w:p>
        </w:tc>
        <w:tc>
          <w:tcPr>
            <w:tcW w:w="1744" w:type="dxa"/>
            <w:shd w:val="clear" w:color="auto" w:fill="BFBFBF"/>
            <w:vAlign w:val="center"/>
          </w:tcPr>
          <w:p w:rsidR="00F32ED3" w:rsidRPr="006F7776" w:rsidRDefault="00F32ED3"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74.700,00</w:t>
            </w:r>
          </w:p>
        </w:tc>
        <w:tc>
          <w:tcPr>
            <w:tcW w:w="1744" w:type="dxa"/>
            <w:shd w:val="clear" w:color="auto" w:fill="BFBFBF"/>
            <w:vAlign w:val="center"/>
          </w:tcPr>
          <w:p w:rsidR="00F32ED3" w:rsidRPr="006F7776" w:rsidRDefault="00F32ED3"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70.200,00</w:t>
            </w:r>
          </w:p>
        </w:tc>
        <w:tc>
          <w:tcPr>
            <w:tcW w:w="1744" w:type="dxa"/>
            <w:shd w:val="clear" w:color="auto" w:fill="BFBFBF"/>
          </w:tcPr>
          <w:p w:rsidR="00F32ED3" w:rsidRPr="00F73434" w:rsidRDefault="00F32ED3" w:rsidP="005E7152">
            <w:pPr>
              <w:pStyle w:val="Corpotesto"/>
              <w:jc w:val="right"/>
              <w:rPr>
                <w:rFonts w:ascii="BentonSans-Book" w:eastAsia="Times New Roman" w:hAnsi="BentonSans-Book" w:cs="BentonSans-Book"/>
                <w:b/>
                <w:noProof/>
                <w:color w:val="231F20"/>
                <w:sz w:val="16"/>
                <w:szCs w:val="16"/>
                <w:lang w:val="it-IT"/>
              </w:rPr>
            </w:pPr>
          </w:p>
        </w:tc>
        <w:tc>
          <w:tcPr>
            <w:tcW w:w="1744" w:type="dxa"/>
            <w:shd w:val="clear" w:color="auto" w:fill="BFBFBF"/>
            <w:vAlign w:val="center"/>
          </w:tcPr>
          <w:p w:rsidR="00F32ED3" w:rsidRPr="006F7776" w:rsidRDefault="00F32ED3" w:rsidP="005E715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233.100,00</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944C4B">
      <w:pPr>
        <w:pStyle w:val="Corpotesto"/>
        <w:ind w:left="0"/>
        <w:rPr>
          <w:rFonts w:ascii="BentonSans-Book" w:hAnsi="BentonSans-Book" w:cs="BentonSans-Book"/>
          <w:lang w:val="it-IT"/>
        </w:rPr>
      </w:pPr>
    </w:p>
    <w:p w:rsidR="003A0790" w:rsidRPr="006F1DB1" w:rsidRDefault="003A0790" w:rsidP="00736016">
      <w:pPr>
        <w:pStyle w:val="Titolo3"/>
        <w:rPr>
          <w:rFonts w:ascii="BentonSans-Book" w:hAnsi="BentonSans-Book" w:cs="BentonSans-Book"/>
          <w:color w:val="auto"/>
          <w:sz w:val="22"/>
          <w:szCs w:val="22"/>
        </w:rPr>
      </w:pPr>
      <w:bookmarkStart w:id="95" w:name="_Toc475637866"/>
      <w:bookmarkStart w:id="96" w:name="_Toc475637935"/>
      <w:r w:rsidRPr="006F1DB1">
        <w:rPr>
          <w:rFonts w:ascii="BentonSans-Book" w:hAnsi="BentonSans-Book" w:cs="BentonSans-Book"/>
          <w:color w:val="auto"/>
          <w:sz w:val="22"/>
          <w:szCs w:val="22"/>
        </w:rPr>
        <w:t>Missione 05 – Tutela e valorizzazione dei beni e attività culturali</w:t>
      </w:r>
      <w:bookmarkEnd w:id="95"/>
      <w:bookmarkEnd w:id="96"/>
    </w:p>
    <w:p w:rsidR="003A0790" w:rsidRPr="006F1DB1" w:rsidRDefault="003A0790" w:rsidP="00E67828">
      <w:pPr>
        <w:pStyle w:val="Default"/>
        <w:spacing w:line="276" w:lineRule="auto"/>
        <w:jc w:val="both"/>
        <w:rPr>
          <w:rFonts w:ascii="BentonSans-Book" w:eastAsia="Arial" w:hAnsi="BentonSans-Book" w:cs="BentonSans-Book"/>
          <w:bCs/>
          <w:color w:val="auto"/>
          <w:sz w:val="22"/>
          <w:szCs w:val="22"/>
        </w:rPr>
      </w:pPr>
      <w:r w:rsidRPr="006F1DB1">
        <w:rPr>
          <w:rFonts w:ascii="BentonSans-Book" w:eastAsia="Arial" w:hAnsi="BentonSans-Book" w:cs="BentonSans-Book"/>
          <w:bCs/>
          <w:color w:val="auto"/>
          <w:sz w:val="22"/>
          <w:szCs w:val="22"/>
        </w:rPr>
        <w:t xml:space="preserve">La Missione 05 viene </w:t>
      </w:r>
      <w:proofErr w:type="spellStart"/>
      <w:r w:rsidRPr="006F1DB1">
        <w:rPr>
          <w:rFonts w:ascii="BentonSans-Book" w:eastAsia="Arial" w:hAnsi="BentonSans-Book" w:cs="BentonSans-Book"/>
          <w:bCs/>
          <w:color w:val="auto"/>
          <w:sz w:val="22"/>
          <w:szCs w:val="22"/>
        </w:rPr>
        <w:t>cosi</w:t>
      </w:r>
      <w:proofErr w:type="spellEnd"/>
      <w:r w:rsidRPr="006F1DB1">
        <w:rPr>
          <w:rFonts w:ascii="BentonSans-Book" w:eastAsia="Arial" w:hAnsi="BentonSans-Book" w:cs="BentonSans-Book"/>
          <w:bCs/>
          <w:color w:val="auto"/>
          <w:sz w:val="22"/>
          <w:szCs w:val="22"/>
        </w:rPr>
        <w:t xml:space="preserve"> definita da Glossario COFOG: “Amministrazione e funzionamento delle attività di tutela e sostegno, di ristrutturazione e manutenzione dei beni di interesse storico, artistico e culturale e del patrimonio archeologico e architettonico </w:t>
      </w:r>
    </w:p>
    <w:p w:rsidR="003A0790" w:rsidRPr="006F1DB1" w:rsidRDefault="003A0790" w:rsidP="00E67828">
      <w:pPr>
        <w:pStyle w:val="Default"/>
        <w:spacing w:line="276" w:lineRule="auto"/>
        <w:jc w:val="both"/>
        <w:rPr>
          <w:rFonts w:ascii="BentonSans-Book" w:eastAsia="Arial" w:hAnsi="BentonSans-Book" w:cs="BentonSans-Book"/>
          <w:bCs/>
          <w:color w:val="auto"/>
          <w:sz w:val="22"/>
          <w:szCs w:val="22"/>
        </w:rPr>
      </w:pPr>
      <w:r w:rsidRPr="006F1DB1">
        <w:rPr>
          <w:rFonts w:ascii="BentonSans-Book" w:eastAsia="Arial" w:hAnsi="BentonSans-Book" w:cs="BentonSans-Book"/>
          <w:bCs/>
          <w:color w:val="auto"/>
          <w:sz w:val="22"/>
          <w:szCs w:val="22"/>
        </w:rPr>
        <w:t xml:space="preserve">Amministrazione, funzionamento ed erogazione di servizi culturali e di sostegno alle strutture e alle attività culturali non finalizzate al turismo. Sono incluse le attività di supporto alla programmazione, al coordinamento e al monitoraggio delle relative politiche. </w:t>
      </w:r>
    </w:p>
    <w:p w:rsidR="003A0790" w:rsidRPr="006F1DB1" w:rsidRDefault="003A0790" w:rsidP="00E67828">
      <w:pPr>
        <w:pStyle w:val="Corpotesto"/>
        <w:spacing w:line="276" w:lineRule="auto"/>
        <w:ind w:left="0"/>
        <w:jc w:val="both"/>
        <w:rPr>
          <w:rFonts w:ascii="BentonSans-Book" w:hAnsi="BentonSans-Book" w:cs="BentonSans-Book"/>
          <w:bCs/>
          <w:lang w:val="it-IT"/>
        </w:rPr>
      </w:pPr>
      <w:r w:rsidRPr="006F1DB1">
        <w:rPr>
          <w:rFonts w:ascii="BentonSans-Book" w:hAnsi="BentonSans-Book" w:cs="BentonSans-Book"/>
          <w:bCs/>
          <w:lang w:val="it-IT"/>
        </w:rPr>
        <w:t>Interventi che rientrano nell'ambito della politica regionale unitaria in materia di tutela e valorizzazione dei beni e delle attività culturali.”</w:t>
      </w:r>
    </w:p>
    <w:p w:rsidR="003A0790" w:rsidRDefault="003A0790" w:rsidP="00E67828">
      <w:pPr>
        <w:pStyle w:val="Corpotesto"/>
        <w:ind w:left="0"/>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14354D">
            <w:pPr>
              <w:pStyle w:val="Corpotesto"/>
              <w:rPr>
                <w:rFonts w:ascii="BentonSans-Book" w:hAnsi="BentonSans-Book" w:cs="BentonSans-Book"/>
                <w:b/>
                <w:lang w:val="it-IT"/>
              </w:rPr>
            </w:pPr>
            <w:r w:rsidRPr="00342337">
              <w:rPr>
                <w:rFonts w:ascii="BentonSans-Book" w:hAnsi="BentonSans-Book" w:cs="BentonSans-Book"/>
                <w:b/>
                <w:lang w:val="it-IT"/>
              </w:rPr>
              <w:t>Missione 05 – Tutela e valorizzazione dei beni e attività culturali</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2018</w:t>
            </w:r>
          </w:p>
        </w:tc>
        <w:tc>
          <w:tcPr>
            <w:tcW w:w="1065"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Pr="006F1DB1" w:rsidRDefault="003A0790" w:rsidP="00E67828">
      <w:pPr>
        <w:pStyle w:val="Corpotesto"/>
        <w:ind w:left="0"/>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4D3702" w:rsidRPr="006F1DB1" w:rsidTr="004D3702">
        <w:trPr>
          <w:trHeight w:val="557"/>
        </w:trPr>
        <w:tc>
          <w:tcPr>
            <w:tcW w:w="1744" w:type="dxa"/>
            <w:shd w:val="clear" w:color="auto" w:fill="EBFF00"/>
            <w:vAlign w:val="center"/>
          </w:tcPr>
          <w:p w:rsidR="004D3702" w:rsidRPr="00342337" w:rsidRDefault="004D3702" w:rsidP="00A95A64">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4D3702" w:rsidRPr="00342337" w:rsidRDefault="004D3702"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4D3702" w:rsidRPr="00342337" w:rsidRDefault="004D3702"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tcPr>
          <w:p w:rsidR="004D3702" w:rsidRDefault="004D3702" w:rsidP="00342337">
            <w:pPr>
              <w:pStyle w:val="Corpotesto"/>
              <w:jc w:val="center"/>
              <w:rPr>
                <w:rFonts w:ascii="BentonSans-Book" w:hAnsi="BentonSans-Book" w:cs="BentonSans-Book"/>
              </w:rPr>
            </w:pPr>
          </w:p>
          <w:p w:rsidR="004D3702" w:rsidRDefault="004D3702" w:rsidP="00342337">
            <w:pPr>
              <w:pStyle w:val="Corpotesto"/>
              <w:jc w:val="center"/>
              <w:rPr>
                <w:rFonts w:ascii="BentonSans-Book" w:hAnsi="BentonSans-Book" w:cs="BentonSans-Book"/>
              </w:rPr>
            </w:pPr>
          </w:p>
          <w:p w:rsidR="004D3702" w:rsidRDefault="004D3702" w:rsidP="00342337">
            <w:pPr>
              <w:pStyle w:val="Corpotesto"/>
              <w:jc w:val="center"/>
              <w:rPr>
                <w:rFonts w:ascii="BentonSans-Book" w:hAnsi="BentonSans-Book" w:cs="BentonSans-Book"/>
              </w:rPr>
            </w:pPr>
          </w:p>
          <w:p w:rsidR="004D3702" w:rsidRPr="00342337" w:rsidRDefault="004D3702"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4D3702" w:rsidRPr="00342337" w:rsidRDefault="004D3702"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4D3702" w:rsidRPr="006F1DB1" w:rsidTr="004D3702">
        <w:trPr>
          <w:trHeight w:val="557"/>
        </w:trPr>
        <w:tc>
          <w:tcPr>
            <w:tcW w:w="1744" w:type="dxa"/>
            <w:shd w:val="clear" w:color="auto" w:fill="auto"/>
            <w:vAlign w:val="center"/>
          </w:tcPr>
          <w:p w:rsidR="004D3702" w:rsidRPr="00342337" w:rsidRDefault="004D3702" w:rsidP="00A95A64">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4D3702" w:rsidRPr="00904749" w:rsidRDefault="004D3702"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32.850,00</w:t>
            </w:r>
          </w:p>
        </w:tc>
        <w:tc>
          <w:tcPr>
            <w:tcW w:w="1744" w:type="dxa"/>
            <w:shd w:val="clear" w:color="auto" w:fill="auto"/>
            <w:vAlign w:val="center"/>
          </w:tcPr>
          <w:p w:rsidR="004D3702" w:rsidRPr="00904749" w:rsidRDefault="004D3702"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32.850,00</w:t>
            </w:r>
          </w:p>
        </w:tc>
        <w:tc>
          <w:tcPr>
            <w:tcW w:w="1744" w:type="dxa"/>
          </w:tcPr>
          <w:p w:rsidR="004D3702" w:rsidRDefault="004D3702" w:rsidP="00252692">
            <w:pPr>
              <w:pStyle w:val="Corpotesto"/>
              <w:jc w:val="right"/>
              <w:rPr>
                <w:rFonts w:ascii="BentonSans-Book" w:hAnsi="BentonSans-Book" w:cs="BentonSans-Book"/>
                <w:noProof/>
                <w:sz w:val="16"/>
                <w:szCs w:val="16"/>
              </w:rPr>
            </w:pPr>
          </w:p>
          <w:p w:rsidR="004D3702" w:rsidRPr="002F254B" w:rsidRDefault="004D3702" w:rsidP="00252692">
            <w:pPr>
              <w:pStyle w:val="Corpotesto"/>
              <w:jc w:val="right"/>
              <w:rPr>
                <w:rFonts w:ascii="BentonSans-Book" w:hAnsi="BentonSans-Book" w:cs="BentonSans-Book"/>
                <w:noProof/>
                <w:sz w:val="16"/>
                <w:szCs w:val="16"/>
              </w:rPr>
            </w:pPr>
            <w:r w:rsidRPr="002F254B">
              <w:rPr>
                <w:rFonts w:ascii="BentonSans-Book" w:hAnsi="BentonSans-Book" w:cs="BentonSans-Book"/>
                <w:noProof/>
                <w:sz w:val="16"/>
                <w:szCs w:val="16"/>
              </w:rPr>
              <w:t>32.850,00</w:t>
            </w:r>
          </w:p>
        </w:tc>
        <w:tc>
          <w:tcPr>
            <w:tcW w:w="1744" w:type="dxa"/>
            <w:shd w:val="clear" w:color="auto" w:fill="auto"/>
            <w:vAlign w:val="center"/>
          </w:tcPr>
          <w:p w:rsidR="004D3702" w:rsidRPr="00904749" w:rsidRDefault="004D3702"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98.550,00</w:t>
            </w:r>
          </w:p>
        </w:tc>
      </w:tr>
      <w:tr w:rsidR="004D3702" w:rsidRPr="006F1DB1" w:rsidTr="004D3702">
        <w:trPr>
          <w:trHeight w:val="557"/>
        </w:trPr>
        <w:tc>
          <w:tcPr>
            <w:tcW w:w="1744" w:type="dxa"/>
            <w:shd w:val="clear" w:color="auto" w:fill="auto"/>
            <w:vAlign w:val="center"/>
          </w:tcPr>
          <w:p w:rsidR="004D3702" w:rsidRPr="00342337" w:rsidRDefault="004D3702" w:rsidP="00A95A64">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4D3702" w:rsidRPr="00904749" w:rsidRDefault="004D3702"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4D3702" w:rsidRPr="00904749" w:rsidRDefault="004D3702"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tcPr>
          <w:p w:rsidR="004D3702" w:rsidRPr="00F73434" w:rsidRDefault="004D3702" w:rsidP="00252692">
            <w:pPr>
              <w:pStyle w:val="Corpotesto"/>
              <w:jc w:val="right"/>
              <w:rPr>
                <w:rFonts w:ascii="BentonSans-Book" w:hAnsi="BentonSans-Book" w:cs="BentonSans-Book"/>
                <w:noProof/>
                <w:sz w:val="16"/>
                <w:szCs w:val="16"/>
                <w:lang w:val="it-IT"/>
              </w:rPr>
            </w:pPr>
          </w:p>
        </w:tc>
        <w:tc>
          <w:tcPr>
            <w:tcW w:w="1744" w:type="dxa"/>
            <w:shd w:val="clear" w:color="auto" w:fill="auto"/>
            <w:vAlign w:val="center"/>
          </w:tcPr>
          <w:p w:rsidR="004D3702" w:rsidRPr="00904749" w:rsidRDefault="004D3702" w:rsidP="00252692">
            <w:pPr>
              <w:pStyle w:val="Corpotesto"/>
              <w:jc w:val="right"/>
              <w:rPr>
                <w:rFonts w:ascii="BentonSans-Book" w:hAnsi="BentonSans-Book" w:cs="BentonSans-Book"/>
                <w:sz w:val="16"/>
                <w:szCs w:val="16"/>
                <w:lang w:val="it-IT"/>
              </w:rPr>
            </w:pPr>
            <w:r>
              <w:rPr>
                <w:rFonts w:ascii="BentonSans-Book" w:hAnsi="BentonSans-Book" w:cs="BentonSans-Book"/>
                <w:sz w:val="16"/>
                <w:szCs w:val="16"/>
                <w:lang w:val="it-IT"/>
              </w:rPr>
              <w:t>0,00</w:t>
            </w:r>
          </w:p>
        </w:tc>
      </w:tr>
      <w:tr w:rsidR="004D3702" w:rsidRPr="006F1DB1" w:rsidTr="004D3702">
        <w:trPr>
          <w:trHeight w:val="557"/>
        </w:trPr>
        <w:tc>
          <w:tcPr>
            <w:tcW w:w="1744" w:type="dxa"/>
            <w:shd w:val="clear" w:color="auto" w:fill="auto"/>
            <w:vAlign w:val="center"/>
          </w:tcPr>
          <w:p w:rsidR="004D3702" w:rsidRPr="00342337" w:rsidRDefault="004D3702" w:rsidP="00A95A64">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4D3702" w:rsidRPr="00904749" w:rsidRDefault="004D3702"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4D3702" w:rsidRPr="00904749" w:rsidRDefault="004D3702"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tcPr>
          <w:p w:rsidR="004D3702" w:rsidRPr="00F73434" w:rsidRDefault="004D3702" w:rsidP="00252692">
            <w:pPr>
              <w:pStyle w:val="Corpotesto"/>
              <w:jc w:val="right"/>
              <w:rPr>
                <w:rFonts w:ascii="BentonSans-Book" w:hAnsi="BentonSans-Book" w:cs="BentonSans-Book"/>
                <w:noProof/>
                <w:sz w:val="16"/>
                <w:szCs w:val="16"/>
                <w:lang w:val="it-IT"/>
              </w:rPr>
            </w:pPr>
          </w:p>
        </w:tc>
        <w:tc>
          <w:tcPr>
            <w:tcW w:w="1744" w:type="dxa"/>
            <w:shd w:val="clear" w:color="auto" w:fill="auto"/>
            <w:vAlign w:val="center"/>
          </w:tcPr>
          <w:p w:rsidR="004D3702" w:rsidRPr="00904749" w:rsidRDefault="004D3702"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4D3702" w:rsidRPr="006F1DB1" w:rsidTr="004D3702">
        <w:trPr>
          <w:trHeight w:val="557"/>
        </w:trPr>
        <w:tc>
          <w:tcPr>
            <w:tcW w:w="1744" w:type="dxa"/>
            <w:shd w:val="clear" w:color="auto" w:fill="auto"/>
            <w:vAlign w:val="center"/>
          </w:tcPr>
          <w:p w:rsidR="004D3702" w:rsidRPr="00342337" w:rsidRDefault="004D3702" w:rsidP="00A95A64">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4D3702" w:rsidRPr="00904749" w:rsidRDefault="004D3702"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4D3702" w:rsidRPr="00904749" w:rsidRDefault="004D3702"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tcPr>
          <w:p w:rsidR="004D3702" w:rsidRPr="002F254B" w:rsidRDefault="004D3702" w:rsidP="00252692">
            <w:pPr>
              <w:pStyle w:val="Corpotesto"/>
              <w:jc w:val="right"/>
              <w:rPr>
                <w:rFonts w:ascii="BentonSans-Book" w:hAnsi="BentonSans-Book" w:cs="BentonSans-Book"/>
                <w:noProof/>
                <w:sz w:val="16"/>
                <w:szCs w:val="16"/>
              </w:rPr>
            </w:pPr>
          </w:p>
        </w:tc>
        <w:tc>
          <w:tcPr>
            <w:tcW w:w="1744" w:type="dxa"/>
            <w:shd w:val="clear" w:color="auto" w:fill="auto"/>
            <w:vAlign w:val="center"/>
          </w:tcPr>
          <w:p w:rsidR="004D3702" w:rsidRPr="00904749" w:rsidRDefault="004D3702"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4D3702" w:rsidRPr="006F1DB1" w:rsidTr="004D3702">
        <w:trPr>
          <w:trHeight w:val="557"/>
        </w:trPr>
        <w:tc>
          <w:tcPr>
            <w:tcW w:w="1744" w:type="dxa"/>
            <w:shd w:val="clear" w:color="auto" w:fill="BFBFBF"/>
            <w:vAlign w:val="center"/>
          </w:tcPr>
          <w:p w:rsidR="004D3702" w:rsidRPr="00342337" w:rsidRDefault="004D3702" w:rsidP="00A95A64">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4D3702" w:rsidRPr="006F7776" w:rsidRDefault="004D3702"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32.850,00</w:t>
            </w:r>
          </w:p>
        </w:tc>
        <w:tc>
          <w:tcPr>
            <w:tcW w:w="1744" w:type="dxa"/>
            <w:shd w:val="clear" w:color="auto" w:fill="BFBFBF"/>
            <w:vAlign w:val="center"/>
          </w:tcPr>
          <w:p w:rsidR="004D3702" w:rsidRPr="006F7776" w:rsidRDefault="004D3702"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32.850,00</w:t>
            </w:r>
          </w:p>
        </w:tc>
        <w:tc>
          <w:tcPr>
            <w:tcW w:w="1744" w:type="dxa"/>
            <w:shd w:val="clear" w:color="auto" w:fill="BFBFBF"/>
          </w:tcPr>
          <w:p w:rsidR="004D3702" w:rsidRDefault="004D3702" w:rsidP="00252692">
            <w:pPr>
              <w:pStyle w:val="Corpotesto"/>
              <w:jc w:val="right"/>
              <w:rPr>
                <w:rFonts w:ascii="BentonSans-Book" w:eastAsia="Times New Roman" w:hAnsi="BentonSans-Book" w:cs="BentonSans-Book"/>
                <w:b/>
                <w:noProof/>
                <w:color w:val="231F20"/>
                <w:sz w:val="16"/>
                <w:szCs w:val="16"/>
                <w:lang w:val="it-IT"/>
              </w:rPr>
            </w:pPr>
          </w:p>
          <w:p w:rsidR="004D3702" w:rsidRPr="00F73434" w:rsidRDefault="004D3702" w:rsidP="00252692">
            <w:pPr>
              <w:pStyle w:val="Corpotesto"/>
              <w:jc w:val="right"/>
              <w:rPr>
                <w:rFonts w:ascii="BentonSans-Book" w:eastAsia="Times New Roman" w:hAnsi="BentonSans-Book" w:cs="BentonSans-Book"/>
                <w:b/>
                <w:noProof/>
                <w:color w:val="231F20"/>
                <w:sz w:val="16"/>
                <w:szCs w:val="16"/>
                <w:lang w:val="it-IT"/>
              </w:rPr>
            </w:pPr>
            <w:r>
              <w:rPr>
                <w:rFonts w:ascii="BentonSans-Book" w:eastAsia="Times New Roman" w:hAnsi="BentonSans-Book" w:cs="BentonSans-Book"/>
                <w:b/>
                <w:noProof/>
                <w:color w:val="231F20"/>
                <w:sz w:val="16"/>
                <w:szCs w:val="16"/>
                <w:lang w:val="it-IT"/>
              </w:rPr>
              <w:t>32.850,00</w:t>
            </w:r>
          </w:p>
        </w:tc>
        <w:tc>
          <w:tcPr>
            <w:tcW w:w="1744" w:type="dxa"/>
            <w:shd w:val="clear" w:color="auto" w:fill="BFBFBF"/>
            <w:vAlign w:val="center"/>
          </w:tcPr>
          <w:p w:rsidR="004D3702" w:rsidRPr="006F7776" w:rsidRDefault="004D3702" w:rsidP="00252692">
            <w:pPr>
              <w:pStyle w:val="Corpotesto"/>
              <w:jc w:val="right"/>
              <w:rPr>
                <w:rFonts w:ascii="BentonSans-Book" w:hAnsi="BentonSans-Book" w:cs="BentonSans-Book"/>
                <w:b/>
                <w:sz w:val="16"/>
                <w:szCs w:val="16"/>
              </w:rPr>
            </w:pPr>
            <w:r>
              <w:rPr>
                <w:rFonts w:ascii="BentonSans-Book" w:eastAsia="Times New Roman" w:hAnsi="BentonSans-Book" w:cs="BentonSans-Book"/>
                <w:b/>
                <w:noProof/>
                <w:color w:val="231F20"/>
                <w:sz w:val="16"/>
                <w:szCs w:val="16"/>
                <w:lang w:val="it-IT"/>
              </w:rPr>
              <w:t>98.550,00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4D3702" w:rsidRDefault="004D3702" w:rsidP="000F4F29">
      <w:pPr>
        <w:pStyle w:val="Corpotesto"/>
        <w:rPr>
          <w:rFonts w:ascii="BentonSans-Book" w:hAnsi="BentonSans-Book" w:cs="BentonSans-Book"/>
        </w:rPr>
      </w:pPr>
    </w:p>
    <w:p w:rsidR="004D3702" w:rsidRDefault="004D3702" w:rsidP="000F4F29">
      <w:pPr>
        <w:pStyle w:val="Corpotesto"/>
        <w:rPr>
          <w:rFonts w:ascii="BentonSans-Book" w:hAnsi="BentonSans-Book" w:cs="BentonSans-Book"/>
        </w:rPr>
      </w:pPr>
    </w:p>
    <w:p w:rsidR="004D3702" w:rsidRDefault="004D3702" w:rsidP="000F4F29">
      <w:pPr>
        <w:pStyle w:val="Corpotesto"/>
        <w:rPr>
          <w:rFonts w:ascii="BentonSans-Book" w:hAnsi="BentonSans-Book" w:cs="BentonSans-Book"/>
        </w:rPr>
      </w:pPr>
    </w:p>
    <w:p w:rsidR="004D3702" w:rsidRDefault="004D3702" w:rsidP="000F4F29">
      <w:pPr>
        <w:pStyle w:val="Corpotesto"/>
        <w:rPr>
          <w:rFonts w:ascii="BentonSans-Book" w:hAnsi="BentonSans-Book" w:cs="BentonSans-Book"/>
        </w:rPr>
      </w:pPr>
    </w:p>
    <w:p w:rsidR="004D3702" w:rsidRDefault="004D3702"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4D3702" w:rsidRPr="006F1DB1" w:rsidTr="004D3702">
        <w:trPr>
          <w:trHeight w:val="557"/>
        </w:trPr>
        <w:tc>
          <w:tcPr>
            <w:tcW w:w="1744" w:type="dxa"/>
            <w:shd w:val="clear" w:color="auto" w:fill="EBFF00"/>
            <w:vAlign w:val="center"/>
          </w:tcPr>
          <w:p w:rsidR="004D3702" w:rsidRPr="00342337" w:rsidRDefault="004D3702" w:rsidP="00A95A64">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4D3702" w:rsidRPr="00342337" w:rsidRDefault="004D3702"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4D3702" w:rsidRPr="00342337" w:rsidRDefault="004D3702"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tcPr>
          <w:p w:rsidR="004D3702" w:rsidRDefault="004D3702" w:rsidP="00342337">
            <w:pPr>
              <w:pStyle w:val="Corpotesto"/>
              <w:jc w:val="center"/>
              <w:rPr>
                <w:rFonts w:ascii="BentonSans-Book" w:hAnsi="BentonSans-Book" w:cs="BentonSans-Book"/>
              </w:rPr>
            </w:pPr>
          </w:p>
          <w:p w:rsidR="004D3702" w:rsidRDefault="004D3702" w:rsidP="00342337">
            <w:pPr>
              <w:pStyle w:val="Corpotesto"/>
              <w:jc w:val="center"/>
              <w:rPr>
                <w:rFonts w:ascii="BentonSans-Book" w:hAnsi="BentonSans-Book" w:cs="BentonSans-Book"/>
              </w:rPr>
            </w:pPr>
          </w:p>
          <w:p w:rsidR="004D3702" w:rsidRPr="00342337" w:rsidRDefault="004D3702"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4D3702" w:rsidRPr="00342337" w:rsidRDefault="004D3702"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4D3702" w:rsidRPr="006F1DB1" w:rsidTr="004D3702">
        <w:trPr>
          <w:trHeight w:val="557"/>
        </w:trPr>
        <w:tc>
          <w:tcPr>
            <w:tcW w:w="1744" w:type="dxa"/>
            <w:shd w:val="clear" w:color="auto" w:fill="auto"/>
            <w:vAlign w:val="center"/>
          </w:tcPr>
          <w:p w:rsidR="004D3702" w:rsidRPr="00342337" w:rsidRDefault="004D3702" w:rsidP="004D3702">
            <w:pPr>
              <w:pStyle w:val="Corpotesto"/>
              <w:rPr>
                <w:rFonts w:ascii="BentonSans-Book" w:hAnsi="BentonSans-Book" w:cs="BentonSans-Book"/>
                <w:lang w:val="it-IT"/>
              </w:rPr>
            </w:pPr>
            <w:r w:rsidRPr="00342337">
              <w:rPr>
                <w:rFonts w:ascii="BentonSans-Book" w:hAnsi="BentonSans-Book" w:cs="BentonSans-Book"/>
                <w:lang w:val="it-IT"/>
              </w:rPr>
              <w:t>Totale programma 01- Tutela e valorizzazione dei beni e attività culturali</w:t>
            </w:r>
          </w:p>
        </w:tc>
        <w:tc>
          <w:tcPr>
            <w:tcW w:w="1744" w:type="dxa"/>
            <w:shd w:val="clear" w:color="auto" w:fill="auto"/>
            <w:vAlign w:val="center"/>
          </w:tcPr>
          <w:p w:rsidR="004D3702" w:rsidRPr="00B04904"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23.150,00</w:t>
            </w:r>
          </w:p>
        </w:tc>
        <w:tc>
          <w:tcPr>
            <w:tcW w:w="1744" w:type="dxa"/>
            <w:shd w:val="clear" w:color="auto" w:fill="auto"/>
            <w:vAlign w:val="center"/>
          </w:tcPr>
          <w:p w:rsidR="004D3702" w:rsidRPr="00B04904"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23.150,00</w:t>
            </w:r>
          </w:p>
        </w:tc>
        <w:tc>
          <w:tcPr>
            <w:tcW w:w="1744" w:type="dxa"/>
            <w:vAlign w:val="center"/>
          </w:tcPr>
          <w:p w:rsidR="004D3702" w:rsidRPr="00B04904"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23.150,00</w:t>
            </w:r>
          </w:p>
        </w:tc>
        <w:tc>
          <w:tcPr>
            <w:tcW w:w="1744" w:type="dxa"/>
            <w:shd w:val="clear" w:color="auto" w:fill="auto"/>
            <w:vAlign w:val="center"/>
          </w:tcPr>
          <w:p w:rsidR="004D3702" w:rsidRPr="00B04904" w:rsidRDefault="004D3702" w:rsidP="004D3702">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69.450,00</w:t>
            </w:r>
          </w:p>
        </w:tc>
      </w:tr>
      <w:tr w:rsidR="004D3702" w:rsidRPr="006F1DB1" w:rsidTr="004D3702">
        <w:trPr>
          <w:trHeight w:val="557"/>
        </w:trPr>
        <w:tc>
          <w:tcPr>
            <w:tcW w:w="1744" w:type="dxa"/>
            <w:shd w:val="clear" w:color="auto" w:fill="auto"/>
            <w:vAlign w:val="center"/>
          </w:tcPr>
          <w:p w:rsidR="004D3702" w:rsidRPr="00342337" w:rsidRDefault="004D3702" w:rsidP="004D3702">
            <w:pPr>
              <w:pStyle w:val="Corpotesto"/>
              <w:rPr>
                <w:rFonts w:ascii="BentonSans-Book" w:hAnsi="BentonSans-Book" w:cs="BentonSans-Book"/>
                <w:lang w:val="it-IT"/>
              </w:rPr>
            </w:pPr>
            <w:r w:rsidRPr="00342337">
              <w:rPr>
                <w:rFonts w:ascii="BentonSans-Book" w:hAnsi="BentonSans-Book" w:cs="BentonSans-Book"/>
                <w:lang w:val="it-IT"/>
              </w:rPr>
              <w:t>Totale programma 02 – Attività culturali e interventi diversi nel settore culturale</w:t>
            </w:r>
          </w:p>
        </w:tc>
        <w:tc>
          <w:tcPr>
            <w:tcW w:w="1744" w:type="dxa"/>
            <w:shd w:val="clear" w:color="auto" w:fill="auto"/>
            <w:vAlign w:val="center"/>
          </w:tcPr>
          <w:p w:rsidR="004D3702" w:rsidRPr="00B04904"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9.700,00</w:t>
            </w:r>
          </w:p>
        </w:tc>
        <w:tc>
          <w:tcPr>
            <w:tcW w:w="1744" w:type="dxa"/>
            <w:shd w:val="clear" w:color="auto" w:fill="auto"/>
            <w:vAlign w:val="center"/>
          </w:tcPr>
          <w:p w:rsidR="004D3702" w:rsidRPr="00B04904"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9.700,00</w:t>
            </w:r>
          </w:p>
        </w:tc>
        <w:tc>
          <w:tcPr>
            <w:tcW w:w="1744" w:type="dxa"/>
            <w:vAlign w:val="center"/>
          </w:tcPr>
          <w:p w:rsidR="004D3702" w:rsidRPr="00B04904"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9.700,00</w:t>
            </w:r>
          </w:p>
        </w:tc>
        <w:tc>
          <w:tcPr>
            <w:tcW w:w="1744" w:type="dxa"/>
            <w:shd w:val="clear" w:color="auto" w:fill="auto"/>
            <w:vAlign w:val="center"/>
          </w:tcPr>
          <w:p w:rsidR="004D3702" w:rsidRPr="00B04904"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29.100,00</w:t>
            </w:r>
          </w:p>
        </w:tc>
      </w:tr>
      <w:tr w:rsidR="004D3702" w:rsidRPr="006F1DB1" w:rsidTr="004D3702">
        <w:trPr>
          <w:trHeight w:val="557"/>
        </w:trPr>
        <w:tc>
          <w:tcPr>
            <w:tcW w:w="1744" w:type="dxa"/>
            <w:shd w:val="clear" w:color="auto" w:fill="BFBFBF"/>
            <w:vAlign w:val="center"/>
          </w:tcPr>
          <w:p w:rsidR="004D3702" w:rsidRPr="00342337" w:rsidRDefault="004D3702" w:rsidP="004D3702">
            <w:pPr>
              <w:pStyle w:val="Corpotesto"/>
              <w:rPr>
                <w:rFonts w:ascii="BentonSans-Book" w:hAnsi="BentonSans-Book" w:cs="BentonSans-Book"/>
                <w:b/>
                <w:lang w:val="it-IT"/>
              </w:rPr>
            </w:pPr>
            <w:r w:rsidRPr="00342337">
              <w:rPr>
                <w:rFonts w:ascii="BentonSans-Book" w:hAnsi="BentonSans-Book" w:cs="BentonSans-Book"/>
                <w:b/>
                <w:lang w:val="it-IT"/>
              </w:rPr>
              <w:t>Totale Missione 05 - Tutela e valorizzazione dei beni e attività culturali</w:t>
            </w:r>
          </w:p>
        </w:tc>
        <w:tc>
          <w:tcPr>
            <w:tcW w:w="1744" w:type="dxa"/>
            <w:shd w:val="clear" w:color="auto" w:fill="BFBFBF"/>
            <w:vAlign w:val="center"/>
          </w:tcPr>
          <w:p w:rsidR="004D3702" w:rsidRPr="006F7776" w:rsidRDefault="004D3702" w:rsidP="004D3702">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32.850,00</w:t>
            </w:r>
          </w:p>
        </w:tc>
        <w:tc>
          <w:tcPr>
            <w:tcW w:w="1744" w:type="dxa"/>
            <w:shd w:val="clear" w:color="auto" w:fill="BFBFBF"/>
            <w:vAlign w:val="center"/>
          </w:tcPr>
          <w:p w:rsidR="004D3702" w:rsidRPr="006F7776" w:rsidRDefault="004D3702" w:rsidP="004D3702">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32.850,00</w:t>
            </w:r>
          </w:p>
        </w:tc>
        <w:tc>
          <w:tcPr>
            <w:tcW w:w="1744" w:type="dxa"/>
            <w:shd w:val="clear" w:color="auto" w:fill="BFBFBF"/>
            <w:vAlign w:val="center"/>
          </w:tcPr>
          <w:p w:rsidR="004D3702" w:rsidRPr="006F7776" w:rsidRDefault="004D3702" w:rsidP="004D3702">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32.850,00</w:t>
            </w:r>
          </w:p>
        </w:tc>
        <w:tc>
          <w:tcPr>
            <w:tcW w:w="1744" w:type="dxa"/>
            <w:shd w:val="clear" w:color="auto" w:fill="BFBFBF"/>
            <w:vAlign w:val="center"/>
          </w:tcPr>
          <w:p w:rsidR="004D3702" w:rsidRPr="006F7776" w:rsidRDefault="004D3702" w:rsidP="004D3702">
            <w:pPr>
              <w:pStyle w:val="Corpotesto"/>
              <w:jc w:val="right"/>
              <w:rPr>
                <w:rFonts w:ascii="BentonSans-Book" w:hAnsi="BentonSans-Book" w:cs="BentonSans-Book"/>
                <w:b/>
                <w:sz w:val="16"/>
                <w:szCs w:val="16"/>
              </w:rPr>
            </w:pPr>
            <w:r>
              <w:rPr>
                <w:rFonts w:ascii="BentonSans-Book" w:eastAsia="Times New Roman" w:hAnsi="BentonSans-Book" w:cs="BentonSans-Book"/>
                <w:b/>
                <w:noProof/>
                <w:color w:val="231F20"/>
                <w:sz w:val="16"/>
                <w:szCs w:val="16"/>
                <w:lang w:val="it-IT"/>
              </w:rPr>
              <w:t>98.550,00</w:t>
            </w:r>
          </w:p>
        </w:tc>
      </w:tr>
    </w:tbl>
    <w:p w:rsidR="003A0790" w:rsidRPr="006F1DB1" w:rsidRDefault="003A0790" w:rsidP="000F4F29">
      <w:pPr>
        <w:pStyle w:val="Corpotesto"/>
        <w:rPr>
          <w:rFonts w:ascii="BentonSans-Book" w:hAnsi="BentonSans-Book" w:cs="BentonSans-Book"/>
          <w:b/>
          <w:lang w:val="it-IT"/>
        </w:rPr>
      </w:pPr>
    </w:p>
    <w:p w:rsidR="003A0790" w:rsidRPr="006F1DB1" w:rsidRDefault="003A0790" w:rsidP="005F0023">
      <w:pPr>
        <w:pStyle w:val="Corpotesto"/>
        <w:ind w:left="0"/>
        <w:rPr>
          <w:rFonts w:ascii="BentonSans-Book" w:hAnsi="BentonSans-Book" w:cs="BentonSans-Book"/>
          <w:b/>
          <w:lang w:val="it-IT"/>
        </w:rPr>
      </w:pPr>
    </w:p>
    <w:p w:rsidR="003A0790" w:rsidRPr="006F1DB1" w:rsidRDefault="003A0790" w:rsidP="005F0023">
      <w:pPr>
        <w:pStyle w:val="Titolo3"/>
        <w:rPr>
          <w:rFonts w:ascii="BentonSans-Book" w:hAnsi="BentonSans-Book" w:cs="BentonSans-Book"/>
          <w:color w:val="auto"/>
          <w:sz w:val="22"/>
          <w:szCs w:val="22"/>
        </w:rPr>
      </w:pPr>
      <w:bookmarkStart w:id="97" w:name="_Toc475637867"/>
      <w:bookmarkStart w:id="98" w:name="_Toc475637936"/>
      <w:r w:rsidRPr="006F1DB1">
        <w:rPr>
          <w:rFonts w:ascii="BentonSans-Book" w:hAnsi="BentonSans-Book" w:cs="BentonSans-Book"/>
          <w:color w:val="auto"/>
          <w:sz w:val="22"/>
          <w:szCs w:val="22"/>
        </w:rPr>
        <w:t>Missione 06 – Politiche giovanili, sport e tempo libero</w:t>
      </w:r>
      <w:bookmarkEnd w:id="97"/>
      <w:bookmarkEnd w:id="98"/>
    </w:p>
    <w:p w:rsidR="003A0790" w:rsidRPr="006F1DB1" w:rsidRDefault="003A0790" w:rsidP="0029760A">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 xml:space="preserve">La Missione 06 viene </w:t>
      </w:r>
      <w:proofErr w:type="spellStart"/>
      <w:r w:rsidRPr="006F1DB1">
        <w:rPr>
          <w:rFonts w:ascii="BentonSans-Book" w:hAnsi="BentonSans-Book" w:cs="BentonSans-Book"/>
          <w:bCs/>
          <w:lang w:val="it-IT"/>
        </w:rPr>
        <w:t>cosi</w:t>
      </w:r>
      <w:proofErr w:type="spellEnd"/>
      <w:r w:rsidRPr="006F1DB1">
        <w:rPr>
          <w:rFonts w:ascii="BentonSans-Book" w:hAnsi="BentonSans-Book" w:cs="BentonSans-Book"/>
          <w:bCs/>
          <w:lang w:val="it-IT"/>
        </w:rPr>
        <w:t xml:space="preserve"> definita da Glossario COFOG: “Amministrazione e funzionamento di attività sportive, ricreative e per i giovani, incluse la fornitura di servizi sportivi e ricreativi, le misure di sostegno alle strutture per la pratica dello sport o per eventi sportivi e ricreativi e le misure di supporto alla programmazione, al coordinamento e al monitoraggio delle relative politiche. Interventi che rientrano nell'ambito della politica regionale unitaria in materia di politiche giovanili, per lo sport e il tempo libero.”</w:t>
      </w:r>
    </w:p>
    <w:p w:rsidR="003A0790" w:rsidRDefault="003A0790" w:rsidP="00483801">
      <w:pPr>
        <w:pStyle w:val="Corpotesto"/>
        <w:ind w:left="0"/>
        <w:rPr>
          <w:rFonts w:ascii="BentonSans-Book" w:hAnsi="BentonSans-Book" w:cs="BentonSans-Book"/>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B95123">
        <w:trPr>
          <w:trHeight w:val="557"/>
        </w:trPr>
        <w:tc>
          <w:tcPr>
            <w:tcW w:w="8720" w:type="dxa"/>
            <w:gridSpan w:val="5"/>
            <w:shd w:val="clear" w:color="auto" w:fill="EBFF00"/>
            <w:vAlign w:val="center"/>
          </w:tcPr>
          <w:p w:rsidR="003A0790" w:rsidRPr="00342337" w:rsidRDefault="003A0790" w:rsidP="00742431">
            <w:pPr>
              <w:pStyle w:val="Corpotesto"/>
              <w:rPr>
                <w:rFonts w:ascii="BentonSans-Book" w:hAnsi="BentonSans-Book" w:cs="BentonSans-Book"/>
                <w:b/>
                <w:lang w:val="it-IT"/>
              </w:rPr>
            </w:pPr>
            <w:r w:rsidRPr="00342337">
              <w:rPr>
                <w:rFonts w:ascii="BentonSans-Book" w:hAnsi="BentonSans-Book" w:cs="BentonSans-Book"/>
                <w:b/>
                <w:lang w:val="it-IT"/>
              </w:rPr>
              <w:t>Missione 06 – Politiche giovanili, sport e tempo libero</w:t>
            </w:r>
          </w:p>
        </w:tc>
      </w:tr>
      <w:tr w:rsidR="003A0790" w:rsidRPr="006F1DB1" w:rsidTr="00B95123">
        <w:trPr>
          <w:trHeight w:val="557"/>
        </w:trPr>
        <w:tc>
          <w:tcPr>
            <w:tcW w:w="1744"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2018</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B95123">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B95123">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B95123">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B95123">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B95123">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B95123">
        <w:trPr>
          <w:trHeight w:val="557"/>
        </w:trPr>
        <w:tc>
          <w:tcPr>
            <w:tcW w:w="1744"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744"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744"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744"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Default="003A0790" w:rsidP="00483801">
      <w:pPr>
        <w:pStyle w:val="Corpotesto"/>
        <w:ind w:left="0"/>
        <w:rPr>
          <w:rFonts w:ascii="BentonSans-Book" w:hAnsi="BentonSans-Book" w:cs="BentonSans-Book"/>
          <w:b/>
          <w:lang w:val="it-IT"/>
        </w:rPr>
      </w:pPr>
    </w:p>
    <w:p w:rsidR="003A0790" w:rsidRDefault="003A0790" w:rsidP="00483801">
      <w:pPr>
        <w:pStyle w:val="Corpotesto"/>
        <w:ind w:left="0"/>
        <w:rPr>
          <w:rFonts w:ascii="BentonSans-Book" w:hAnsi="BentonSans-Book" w:cs="BentonSans-Book"/>
          <w:b/>
          <w:lang w:val="it-IT"/>
        </w:rPr>
      </w:pPr>
    </w:p>
    <w:p w:rsidR="003A0790" w:rsidRPr="00DE0231" w:rsidRDefault="003A0790" w:rsidP="00483801">
      <w:pPr>
        <w:pStyle w:val="Corpotesto"/>
        <w:ind w:left="0"/>
        <w:rPr>
          <w:rFonts w:ascii="BentonSans-Book" w:hAnsi="BentonSans-Book" w:cs="BentonSans-Book"/>
          <w:b/>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B95123">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b/>
                <w:lang w:val="it-IT"/>
              </w:rPr>
            </w:pPr>
            <w:r w:rsidRPr="00342337">
              <w:rPr>
                <w:rFonts w:ascii="BentonSans-Book" w:hAnsi="BentonSans-Book" w:cs="BentonSans-Book"/>
                <w:b/>
                <w:lang w:val="it-IT"/>
              </w:rPr>
              <w:t>Spese assegnate al finanziamento della missione e dei programmi associati</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2018</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B95123">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2.500,00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2.500,00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2.500,00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7.500,00</w:t>
            </w:r>
          </w:p>
        </w:tc>
      </w:tr>
      <w:tr w:rsidR="003A0790" w:rsidRPr="006F1DB1" w:rsidTr="00B95123">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B95123">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B95123">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B95123">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7.500,00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1726"/>
        <w:gridCol w:w="1725"/>
        <w:gridCol w:w="1725"/>
        <w:gridCol w:w="1725"/>
      </w:tblGrid>
      <w:tr w:rsidR="003A0790" w:rsidRPr="006F1DB1" w:rsidTr="00B95123">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2018</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B95123">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01- Sport e tempo libero</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w:t>
            </w:r>
          </w:p>
        </w:tc>
      </w:tr>
      <w:tr w:rsidR="003A0790" w:rsidRPr="006F1DB1" w:rsidTr="00B95123">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Totale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programma</w:t>
            </w:r>
            <w:proofErr w:type="spellEnd"/>
            <w:r w:rsidRPr="00342337">
              <w:rPr>
                <w:rFonts w:ascii="BentonSans-Book" w:hAnsi="BentonSans-Book" w:cs="BentonSans-Book"/>
              </w:rPr>
              <w:t xml:space="preserve"> 02 – </w:t>
            </w:r>
            <w:proofErr w:type="spellStart"/>
            <w:r w:rsidRPr="00342337">
              <w:rPr>
                <w:rFonts w:ascii="BentonSans-Book" w:hAnsi="BentonSans-Book" w:cs="BentonSans-Book"/>
              </w:rPr>
              <w:t>giovani</w:t>
            </w:r>
            <w:proofErr w:type="spellEnd"/>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B95123" w:rsidTr="00B95123">
        <w:trPr>
          <w:trHeight w:val="557"/>
        </w:trPr>
        <w:tc>
          <w:tcPr>
            <w:tcW w:w="1744" w:type="dxa"/>
            <w:shd w:val="clear" w:color="auto" w:fill="BFBFBF"/>
            <w:vAlign w:val="center"/>
          </w:tcPr>
          <w:p w:rsidR="003A0790" w:rsidRPr="00B95123" w:rsidRDefault="003A0790" w:rsidP="00224020">
            <w:pPr>
              <w:pStyle w:val="Corpotesto"/>
              <w:rPr>
                <w:rFonts w:ascii="BentonSans-Book" w:hAnsi="BentonSans-Book" w:cs="BentonSans-Book"/>
                <w:b/>
                <w:lang w:val="it-IT"/>
              </w:rPr>
            </w:pPr>
            <w:r w:rsidRPr="00B95123">
              <w:rPr>
                <w:rFonts w:ascii="BentonSans-Book" w:hAnsi="BentonSans-Book" w:cs="BentonSans-Book"/>
                <w:b/>
                <w:lang w:val="it-IT"/>
              </w:rPr>
              <w:t>Totale Missione 06 – Politiche giovanili, sport e tempo libero</w:t>
            </w:r>
          </w:p>
        </w:tc>
        <w:tc>
          <w:tcPr>
            <w:tcW w:w="1744" w:type="dxa"/>
            <w:shd w:val="clear" w:color="auto" w:fill="BFBFBF"/>
            <w:vAlign w:val="center"/>
          </w:tcPr>
          <w:p w:rsidR="003A0790" w:rsidRPr="00B95123"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w:t>
            </w:r>
          </w:p>
        </w:tc>
        <w:tc>
          <w:tcPr>
            <w:tcW w:w="1744" w:type="dxa"/>
            <w:shd w:val="clear" w:color="auto" w:fill="BFBFBF"/>
            <w:vAlign w:val="center"/>
          </w:tcPr>
          <w:p w:rsidR="003A0790" w:rsidRPr="00B95123"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w:t>
            </w:r>
          </w:p>
        </w:tc>
        <w:tc>
          <w:tcPr>
            <w:tcW w:w="1744" w:type="dxa"/>
            <w:shd w:val="clear" w:color="auto" w:fill="BFBFBF"/>
            <w:vAlign w:val="center"/>
          </w:tcPr>
          <w:p w:rsidR="003A0790" w:rsidRPr="00B95123"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w:t>
            </w:r>
          </w:p>
        </w:tc>
        <w:tc>
          <w:tcPr>
            <w:tcW w:w="1744" w:type="dxa"/>
            <w:shd w:val="clear" w:color="auto" w:fill="BFBFBF"/>
            <w:vAlign w:val="center"/>
          </w:tcPr>
          <w:p w:rsidR="003A0790" w:rsidRPr="00B95123"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7.500,00</w:t>
            </w:r>
          </w:p>
        </w:tc>
      </w:tr>
    </w:tbl>
    <w:p w:rsidR="003A0790" w:rsidRPr="006F1DB1" w:rsidRDefault="003A0790" w:rsidP="000F4F29">
      <w:pPr>
        <w:pStyle w:val="Corpotesto"/>
        <w:rPr>
          <w:rFonts w:ascii="BentonSans-Book" w:hAnsi="BentonSans-Book" w:cs="BentonSans-Book"/>
          <w:lang w:val="it-IT"/>
        </w:rPr>
      </w:pPr>
    </w:p>
    <w:p w:rsidR="003A0790"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p w:rsidR="003A0790" w:rsidRPr="006F1DB1" w:rsidRDefault="003A0790" w:rsidP="0029760A">
      <w:pPr>
        <w:pStyle w:val="Titolo3"/>
        <w:rPr>
          <w:rFonts w:ascii="BentonSans-Book" w:hAnsi="BentonSans-Book" w:cs="BentonSans-Book"/>
          <w:color w:val="auto"/>
          <w:sz w:val="22"/>
          <w:szCs w:val="22"/>
        </w:rPr>
      </w:pPr>
      <w:bookmarkStart w:id="99" w:name="_Toc475637868"/>
      <w:bookmarkStart w:id="100" w:name="_Toc475637937"/>
      <w:r w:rsidRPr="006F1DB1">
        <w:rPr>
          <w:rFonts w:ascii="BentonSans-Book" w:hAnsi="BentonSans-Book" w:cs="BentonSans-Book"/>
          <w:color w:val="auto"/>
          <w:sz w:val="22"/>
          <w:szCs w:val="22"/>
        </w:rPr>
        <w:t>Missione 07 – Turismo</w:t>
      </w:r>
      <w:bookmarkEnd w:id="99"/>
      <w:bookmarkEnd w:id="100"/>
    </w:p>
    <w:p w:rsidR="003A0790" w:rsidRPr="006F1DB1" w:rsidRDefault="003A0790" w:rsidP="0029760A">
      <w:pPr>
        <w:spacing w:line="276" w:lineRule="auto"/>
        <w:rPr>
          <w:rFonts w:ascii="BentonSans-Book" w:eastAsia="Arial" w:hAnsi="BentonSans-Book" w:cs="BentonSans-Book"/>
          <w:bCs/>
          <w:sz w:val="22"/>
          <w:szCs w:val="22"/>
        </w:rPr>
      </w:pPr>
      <w:r w:rsidRPr="006F1DB1">
        <w:rPr>
          <w:rFonts w:ascii="BentonSans-Book" w:eastAsia="Arial" w:hAnsi="BentonSans-Book" w:cs="BentonSans-Book"/>
          <w:bCs/>
          <w:sz w:val="22"/>
          <w:szCs w:val="22"/>
        </w:rPr>
        <w:t xml:space="preserve">La Missione 07 viene </w:t>
      </w:r>
      <w:proofErr w:type="spellStart"/>
      <w:r w:rsidRPr="006F1DB1">
        <w:rPr>
          <w:rFonts w:ascii="BentonSans-Book" w:eastAsia="Arial" w:hAnsi="BentonSans-Book" w:cs="BentonSans-Book"/>
          <w:bCs/>
          <w:sz w:val="22"/>
          <w:szCs w:val="22"/>
        </w:rPr>
        <w:t>cosi</w:t>
      </w:r>
      <w:proofErr w:type="spellEnd"/>
      <w:r w:rsidRPr="006F1DB1">
        <w:rPr>
          <w:rFonts w:ascii="BentonSans-Book" w:eastAsia="Arial" w:hAnsi="BentonSans-Book" w:cs="BentonSans-Book"/>
          <w:bCs/>
          <w:sz w:val="22"/>
          <w:szCs w:val="22"/>
        </w:rPr>
        <w:t xml:space="preserve"> definita da Glossario COFOG: “Amministrazione e funzionamento delle attività e dei servizi relativi al turismo e per la promozione e lo sviluppo del turismo sul territorio, ivi incluse le attività di supporto alla programmazione, al coordinamento e al monitoraggio delle relative politiche. Interventi che rientrano nell'ambito della politica regionale unitaria in materia di turismo.”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3D445B">
            <w:pPr>
              <w:pStyle w:val="Corpotesto"/>
              <w:rPr>
                <w:rFonts w:ascii="BentonSans-Book" w:hAnsi="BentonSans-Book" w:cs="BentonSans-Book"/>
                <w:b/>
                <w:lang w:val="it-IT"/>
              </w:rPr>
            </w:pPr>
            <w:r w:rsidRPr="00342337">
              <w:rPr>
                <w:rFonts w:ascii="BentonSans-Book" w:hAnsi="BentonSans-Book" w:cs="BentonSans-Book"/>
                <w:b/>
                <w:lang w:val="it-IT"/>
              </w:rPr>
              <w:t>Missione 07 – Turismo</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2018</w:t>
            </w:r>
          </w:p>
        </w:tc>
        <w:tc>
          <w:tcPr>
            <w:tcW w:w="1065"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Default="003A0790" w:rsidP="0029760A">
      <w:pPr>
        <w:rPr>
          <w:rFonts w:ascii="BentonSans-Book" w:hAnsi="BentonSans-Book" w:cs="BentonSans-Book"/>
          <w:sz w:val="22"/>
          <w:szCs w:val="22"/>
        </w:rPr>
      </w:pPr>
    </w:p>
    <w:p w:rsidR="003A0790" w:rsidRPr="00196373" w:rsidRDefault="003A0790" w:rsidP="00FE7163">
      <w:pPr>
        <w:pStyle w:val="Corpotesto"/>
        <w:spacing w:line="276" w:lineRule="auto"/>
        <w:ind w:left="0"/>
        <w:jc w:val="both"/>
        <w:rPr>
          <w:rFonts w:ascii="BentonSans-Book" w:eastAsia="Times New Roman" w:hAnsi="BentonSans-Book" w:cs="BentonSans-Book"/>
          <w:b/>
          <w:color w:val="FF0000"/>
        </w:rPr>
      </w:pPr>
    </w:p>
    <w:p w:rsidR="003A0790" w:rsidRPr="006F1DB1" w:rsidRDefault="003A0790" w:rsidP="00A95A64">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725"/>
        <w:gridCol w:w="1724"/>
        <w:gridCol w:w="1724"/>
        <w:gridCol w:w="1726"/>
      </w:tblGrid>
      <w:tr w:rsidR="003A0790" w:rsidRPr="006F1DB1" w:rsidTr="00D2476B">
        <w:trPr>
          <w:trHeight w:val="557"/>
        </w:trPr>
        <w:tc>
          <w:tcPr>
            <w:tcW w:w="1744" w:type="dxa"/>
            <w:shd w:val="clear" w:color="auto" w:fill="EBFF00"/>
            <w:vAlign w:val="center"/>
          </w:tcPr>
          <w:p w:rsidR="003A0790" w:rsidRPr="00342337" w:rsidRDefault="003A0790" w:rsidP="00342337">
            <w:pPr>
              <w:pStyle w:val="Corpotesto"/>
              <w:ind w:left="0"/>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2018</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46.050,00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46.050,00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46.050,00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138.150,00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46.050,00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46.050,00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46.050,00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138.150,00</w:t>
            </w:r>
          </w:p>
        </w:tc>
      </w:tr>
    </w:tbl>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Pr="006F1DB1" w:rsidRDefault="003A0790" w:rsidP="0022402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4D3702" w:rsidP="004D3702">
            <w:pPr>
              <w:pStyle w:val="Corpotesto"/>
              <w:jc w:val="center"/>
              <w:rPr>
                <w:rFonts w:ascii="BentonSans-Book" w:hAnsi="BentonSans-Book" w:cs="BentonSans-Book"/>
              </w:rPr>
            </w:pPr>
            <w:r>
              <w:rPr>
                <w:rFonts w:ascii="BentonSans-Book" w:hAnsi="BentonSans-Book" w:cs="BentonSans-Book"/>
              </w:rPr>
              <w:t>2018</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01- Sviluppo e valorizzazione del turismo</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46.050,00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46.050,00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46.050,00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138.150,00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r w:rsidRPr="00342337">
              <w:rPr>
                <w:rFonts w:ascii="BentonSans-Book" w:hAnsi="BentonSans-Book" w:cs="BentonSans-Book"/>
                <w:b/>
              </w:rPr>
              <w:t xml:space="preserve"> 07 - </w:t>
            </w:r>
            <w:proofErr w:type="spellStart"/>
            <w:r w:rsidRPr="00342337">
              <w:rPr>
                <w:rFonts w:ascii="BentonSans-Book" w:hAnsi="BentonSans-Book" w:cs="BentonSans-Book"/>
                <w:b/>
              </w:rPr>
              <w:t>Turismo</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46.050,00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46.050,00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46.050,00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138.150,00</w:t>
            </w:r>
          </w:p>
        </w:tc>
      </w:tr>
    </w:tbl>
    <w:p w:rsidR="003A0790" w:rsidRPr="006F1DB1" w:rsidRDefault="003A0790" w:rsidP="00483801">
      <w:pPr>
        <w:pStyle w:val="Corpotesto"/>
        <w:ind w:left="0"/>
        <w:rPr>
          <w:rFonts w:ascii="BentonSans-Book" w:hAnsi="BentonSans-Book" w:cs="BentonSans-Book"/>
        </w:rPr>
      </w:pPr>
    </w:p>
    <w:p w:rsidR="003A0790" w:rsidRPr="006F1DB1" w:rsidRDefault="003A0790" w:rsidP="00483801">
      <w:pPr>
        <w:pStyle w:val="Corpotesto"/>
        <w:ind w:left="0"/>
        <w:rPr>
          <w:rFonts w:ascii="BentonSans-Book" w:hAnsi="BentonSans-Book" w:cs="BentonSans-Book"/>
        </w:rPr>
      </w:pPr>
    </w:p>
    <w:p w:rsidR="003A0790" w:rsidRPr="006F1DB1" w:rsidRDefault="003A0790" w:rsidP="0029760A">
      <w:pPr>
        <w:pStyle w:val="Titolo3"/>
        <w:rPr>
          <w:rFonts w:ascii="BentonSans-Book" w:hAnsi="BentonSans-Book" w:cs="BentonSans-Book"/>
          <w:color w:val="auto"/>
          <w:sz w:val="22"/>
          <w:szCs w:val="22"/>
        </w:rPr>
      </w:pPr>
      <w:bookmarkStart w:id="101" w:name="_Toc475637869"/>
      <w:bookmarkStart w:id="102" w:name="_Toc475637938"/>
      <w:r w:rsidRPr="006F1DB1">
        <w:rPr>
          <w:rFonts w:ascii="BentonSans-Book" w:hAnsi="BentonSans-Book" w:cs="BentonSans-Book"/>
          <w:color w:val="auto"/>
          <w:sz w:val="22"/>
          <w:szCs w:val="22"/>
        </w:rPr>
        <w:t>Missione 08 – Assetto del territorio ed edilizia abitativa</w:t>
      </w:r>
      <w:bookmarkEnd w:id="101"/>
      <w:bookmarkEnd w:id="102"/>
    </w:p>
    <w:p w:rsidR="003A0790" w:rsidRPr="006F1DB1" w:rsidRDefault="003A0790" w:rsidP="0029760A">
      <w:pPr>
        <w:spacing w:line="276" w:lineRule="auto"/>
        <w:rPr>
          <w:rFonts w:ascii="BentonSans-Book" w:eastAsia="Arial" w:hAnsi="BentonSans-Book" w:cs="BentonSans-Book"/>
          <w:bCs/>
          <w:sz w:val="22"/>
          <w:szCs w:val="22"/>
        </w:rPr>
      </w:pPr>
      <w:r w:rsidRPr="006F1DB1">
        <w:rPr>
          <w:rFonts w:ascii="BentonSans-Book" w:eastAsia="Arial" w:hAnsi="BentonSans-Book" w:cs="BentonSans-Book"/>
          <w:bCs/>
          <w:sz w:val="22"/>
          <w:szCs w:val="22"/>
        </w:rPr>
        <w:t xml:space="preserve">La Missione 08 viene </w:t>
      </w:r>
      <w:proofErr w:type="spellStart"/>
      <w:r w:rsidRPr="006F1DB1">
        <w:rPr>
          <w:rFonts w:ascii="BentonSans-Book" w:eastAsia="Arial" w:hAnsi="BentonSans-Book" w:cs="BentonSans-Book"/>
          <w:bCs/>
          <w:sz w:val="22"/>
          <w:szCs w:val="22"/>
        </w:rPr>
        <w:t>cosi</w:t>
      </w:r>
      <w:proofErr w:type="spellEnd"/>
      <w:r w:rsidRPr="006F1DB1">
        <w:rPr>
          <w:rFonts w:ascii="BentonSans-Book" w:eastAsia="Arial" w:hAnsi="BentonSans-Book" w:cs="BentonSans-Book"/>
          <w:bCs/>
          <w:sz w:val="22"/>
          <w:szCs w:val="22"/>
        </w:rPr>
        <w:t xml:space="preserve"> definita da Glossario COFOG: “Amministrazione, funzionamento e fornitura dei servizi e delle attività relativi alla pianificazione e alla gestione del territorio e per la casa, ivi incluse le attività di supporto alla programmazione, al coordinamento e al monitoraggio delle relative politiche. Interventi che rientrano nell'ambito della politica regionale unitaria in materia di assetto del territorio e di edilizia abitativa.”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08 – Assetto del territorio ed edilizia abitativa</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2018</w:t>
            </w:r>
          </w:p>
        </w:tc>
        <w:tc>
          <w:tcPr>
            <w:tcW w:w="1065"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Pr="006F1DB1" w:rsidRDefault="003A0790" w:rsidP="0029760A">
      <w:pPr>
        <w:spacing w:line="276" w:lineRule="auto"/>
        <w:rPr>
          <w:rFonts w:ascii="BentonSans-Book" w:eastAsia="Arial" w:hAnsi="BentonSans-Book" w:cs="BentonSans-Book"/>
          <w:bCs/>
          <w:sz w:val="22"/>
          <w:szCs w:val="22"/>
        </w:rPr>
      </w:pPr>
    </w:p>
    <w:p w:rsidR="003A0790" w:rsidRDefault="003A0790" w:rsidP="000F4F29">
      <w:pPr>
        <w:pStyle w:val="Corpotesto"/>
        <w:rPr>
          <w:rFonts w:ascii="BentonSans-Book" w:hAnsi="BentonSans-Book" w:cs="BentonSans-Book"/>
        </w:rPr>
      </w:pPr>
    </w:p>
    <w:p w:rsidR="004D3702" w:rsidRDefault="004D3702" w:rsidP="000F4F29">
      <w:pPr>
        <w:pStyle w:val="Corpotesto"/>
        <w:rPr>
          <w:rFonts w:ascii="BentonSans-Book" w:hAnsi="BentonSans-Book" w:cs="BentonSans-Book"/>
        </w:rPr>
      </w:pPr>
    </w:p>
    <w:p w:rsidR="004D3702" w:rsidRDefault="004D3702" w:rsidP="000F4F29">
      <w:pPr>
        <w:pStyle w:val="Corpotesto"/>
        <w:rPr>
          <w:rFonts w:ascii="BentonSans-Book" w:hAnsi="BentonSans-Book" w:cs="BentonSans-Book"/>
        </w:rPr>
      </w:pPr>
    </w:p>
    <w:p w:rsidR="004D3702" w:rsidRDefault="004D3702" w:rsidP="000F4F29">
      <w:pPr>
        <w:pStyle w:val="Corpotesto"/>
        <w:rPr>
          <w:rFonts w:ascii="BentonSans-Book" w:hAnsi="BentonSans-Book" w:cs="BentonSans-Book"/>
        </w:rPr>
      </w:pPr>
    </w:p>
    <w:p w:rsidR="004D3702" w:rsidRDefault="004D3702" w:rsidP="000F4F29">
      <w:pPr>
        <w:pStyle w:val="Corpotesto"/>
        <w:rPr>
          <w:rFonts w:ascii="BentonSans-Book" w:hAnsi="BentonSans-Book" w:cs="BentonSans-Book"/>
        </w:rPr>
      </w:pPr>
    </w:p>
    <w:p w:rsidR="004D3702" w:rsidRDefault="004D3702" w:rsidP="000F4F29">
      <w:pPr>
        <w:pStyle w:val="Corpotesto"/>
        <w:rPr>
          <w:rFonts w:ascii="BentonSans-Book" w:hAnsi="BentonSans-Book" w:cs="BentonSans-Book"/>
        </w:rPr>
      </w:pPr>
    </w:p>
    <w:p w:rsidR="004D3702" w:rsidRDefault="004D3702"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2018</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1.500,00</w:t>
            </w:r>
          </w:p>
        </w:tc>
      </w:tr>
      <w:tr w:rsidR="003A0790" w:rsidRPr="00124B3F"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DA4D27" w:rsidRDefault="004D3702" w:rsidP="00252692">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0</w:t>
            </w:r>
          </w:p>
        </w:tc>
        <w:tc>
          <w:tcPr>
            <w:tcW w:w="1744" w:type="dxa"/>
            <w:shd w:val="clear" w:color="auto" w:fill="auto"/>
            <w:vAlign w:val="center"/>
          </w:tcPr>
          <w:p w:rsidR="003A0790" w:rsidRPr="00DA4D27" w:rsidRDefault="003A0790" w:rsidP="00124B3F">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r w:rsidRPr="00DA4D27">
              <w:rPr>
                <w:rFonts w:ascii="BentonSans-Book" w:hAnsi="BentonSans-Book" w:cs="BentonSans-Book"/>
                <w:sz w:val="16"/>
                <w:szCs w:val="16"/>
              </w:rPr>
              <w:t xml:space="preserve"> </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4D3702" w:rsidP="00252692">
            <w:pPr>
              <w:pStyle w:val="Corpotesto"/>
              <w:jc w:val="right"/>
              <w:rPr>
                <w:rFonts w:ascii="BentonSans-Book" w:hAnsi="BentonSans-Book" w:cs="BentonSans-Book"/>
                <w:sz w:val="16"/>
                <w:szCs w:val="16"/>
              </w:rPr>
            </w:pPr>
            <w:r>
              <w:rPr>
                <w:rFonts w:ascii="BentonSans-Book" w:hAnsi="BentonSans-Book" w:cs="BentonSans-Book"/>
                <w:noProof/>
                <w:sz w:val="16"/>
                <w:szCs w:val="16"/>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4D3702" w:rsidP="00E73F4E">
            <w:pPr>
              <w:pStyle w:val="Corpotesto"/>
              <w:jc w:val="right"/>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500,00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w:t>
            </w:r>
          </w:p>
        </w:tc>
        <w:tc>
          <w:tcPr>
            <w:tcW w:w="1744" w:type="dxa"/>
            <w:shd w:val="clear" w:color="auto" w:fill="BFBFBF"/>
            <w:vAlign w:val="center"/>
          </w:tcPr>
          <w:p w:rsidR="003A0790" w:rsidRPr="006F7776" w:rsidRDefault="004D3702" w:rsidP="00252692">
            <w:pPr>
              <w:pStyle w:val="Corpotesto"/>
              <w:jc w:val="right"/>
              <w:rPr>
                <w:rFonts w:ascii="BentonSans-Book" w:hAnsi="BentonSans-Book" w:cs="BentonSans-Book"/>
                <w:b/>
                <w:sz w:val="16"/>
                <w:szCs w:val="16"/>
              </w:rPr>
            </w:pPr>
            <w:r>
              <w:rPr>
                <w:rFonts w:ascii="BentonSans-Book" w:eastAsia="Times New Roman" w:hAnsi="BentonSans-Book" w:cs="BentonSans-Book"/>
                <w:b/>
                <w:noProof/>
                <w:color w:val="231F20"/>
                <w:sz w:val="16"/>
                <w:szCs w:val="16"/>
                <w:lang w:val="it-IT"/>
              </w:rPr>
              <w:t>1.500,00</w:t>
            </w:r>
          </w:p>
        </w:tc>
      </w:tr>
    </w:tbl>
    <w:p w:rsidR="003A0790" w:rsidRDefault="003A0790" w:rsidP="000F4F29">
      <w:pPr>
        <w:pStyle w:val="Corpotesto"/>
        <w:rPr>
          <w:rFonts w:ascii="BentonSans-Book" w:hAnsi="BentonSans-Book" w:cs="BentonSans-Book"/>
          <w:b/>
        </w:rPr>
      </w:pPr>
    </w:p>
    <w:p w:rsidR="003A0790" w:rsidRDefault="003A0790" w:rsidP="000F4F29">
      <w:pPr>
        <w:pStyle w:val="Corpotesto"/>
        <w:rPr>
          <w:rFonts w:ascii="BentonSans-Book" w:hAnsi="BentonSans-Book" w:cs="BentonSans-Book"/>
          <w:b/>
        </w:rPr>
      </w:pPr>
    </w:p>
    <w:p w:rsidR="003A0790" w:rsidRDefault="003A0790" w:rsidP="000F4F29">
      <w:pPr>
        <w:pStyle w:val="Corpotesto"/>
        <w:rPr>
          <w:rFonts w:ascii="BentonSans-Book" w:hAnsi="BentonSans-Book" w:cs="BentonSans-Book"/>
          <w:b/>
        </w:rPr>
      </w:pPr>
    </w:p>
    <w:p w:rsidR="003A0790" w:rsidRDefault="003A0790" w:rsidP="000F4F29">
      <w:pPr>
        <w:pStyle w:val="Corpotesto"/>
        <w:rPr>
          <w:rFonts w:ascii="BentonSans-Book" w:hAnsi="BentonSans-Book" w:cs="BentonSans-Book"/>
          <w:b/>
        </w:rPr>
      </w:pPr>
    </w:p>
    <w:p w:rsidR="003A0790" w:rsidRPr="006F1DB1" w:rsidRDefault="003A0790" w:rsidP="000F4F29">
      <w:pPr>
        <w:pStyle w:val="Corpotesto"/>
        <w:rPr>
          <w:rFonts w:ascii="BentonSans-Book" w:hAnsi="BentonSans-Book" w:cs="BentonSans-Book"/>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724"/>
        <w:gridCol w:w="1724"/>
        <w:gridCol w:w="1724"/>
        <w:gridCol w:w="1727"/>
      </w:tblGrid>
      <w:tr w:rsidR="003A0790" w:rsidRPr="006F1DB1" w:rsidTr="00D2476B">
        <w:trPr>
          <w:trHeight w:val="696"/>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4D3702">
            <w:pPr>
              <w:pStyle w:val="Corpotesto"/>
              <w:jc w:val="center"/>
              <w:rPr>
                <w:rFonts w:ascii="BentonSans-Book" w:hAnsi="BentonSans-Book" w:cs="BentonSans-Book"/>
              </w:rPr>
            </w:pPr>
            <w:r w:rsidRPr="00342337">
              <w:rPr>
                <w:rFonts w:ascii="BentonSans-Book" w:hAnsi="BentonSans-Book" w:cs="BentonSans-Book"/>
              </w:rPr>
              <w:t>201</w:t>
            </w:r>
            <w:r w:rsidR="004D3702">
              <w:rPr>
                <w:rFonts w:ascii="BentonSans-Book" w:hAnsi="BentonSans-Book" w:cs="BentonSans-Book"/>
              </w:rPr>
              <w:t>8</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696"/>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01- Urbanistica e assetto del territorio</w:t>
            </w:r>
          </w:p>
        </w:tc>
        <w:tc>
          <w:tcPr>
            <w:tcW w:w="1744" w:type="dxa"/>
            <w:shd w:val="clear" w:color="auto" w:fill="auto"/>
            <w:vAlign w:val="center"/>
          </w:tcPr>
          <w:p w:rsidR="003A0790" w:rsidRPr="00DA4D27" w:rsidRDefault="004D3702" w:rsidP="00252692">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500,00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w:t>
            </w:r>
          </w:p>
        </w:tc>
        <w:tc>
          <w:tcPr>
            <w:tcW w:w="1744" w:type="dxa"/>
            <w:shd w:val="clear" w:color="auto" w:fill="auto"/>
            <w:vAlign w:val="center"/>
          </w:tcPr>
          <w:p w:rsidR="003A0790" w:rsidRPr="00DA4D27" w:rsidRDefault="004D3702" w:rsidP="00252692">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1.500,00</w:t>
            </w:r>
          </w:p>
        </w:tc>
      </w:tr>
      <w:tr w:rsidR="003A0790" w:rsidRPr="006F1DB1" w:rsidTr="00D2476B">
        <w:trPr>
          <w:trHeight w:val="696"/>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02 – Edilizia residenziale pubblica e locale e piani di edilizia economico-popolare</w:t>
            </w:r>
          </w:p>
        </w:tc>
        <w:tc>
          <w:tcPr>
            <w:tcW w:w="1744" w:type="dxa"/>
            <w:shd w:val="clear" w:color="auto" w:fill="auto"/>
            <w:vAlign w:val="center"/>
          </w:tcPr>
          <w:p w:rsidR="003A0790" w:rsidRPr="00DA4D27" w:rsidRDefault="004D3702" w:rsidP="00252692">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0</w:t>
            </w:r>
            <w:r w:rsidR="003A0790" w:rsidRPr="00F73434">
              <w:rPr>
                <w:rFonts w:ascii="BentonSans-Book" w:hAnsi="BentonSans-Book" w:cs="BentonSans-Book"/>
                <w:noProof/>
                <w:sz w:val="16"/>
                <w:szCs w:val="16"/>
                <w:lang w:val="it-IT"/>
              </w:rPr>
              <w:t>,00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696"/>
        </w:trPr>
        <w:tc>
          <w:tcPr>
            <w:tcW w:w="1744" w:type="dxa"/>
            <w:shd w:val="clear" w:color="auto" w:fill="BFBFBF"/>
            <w:vAlign w:val="center"/>
          </w:tcPr>
          <w:p w:rsidR="003A0790" w:rsidRPr="00342337" w:rsidRDefault="003A0790" w:rsidP="00224020">
            <w:pPr>
              <w:pStyle w:val="Corpotesto"/>
              <w:rPr>
                <w:rFonts w:ascii="BentonSans-Book" w:hAnsi="BentonSans-Book" w:cs="BentonSans-Book"/>
                <w:b/>
                <w:lang w:val="it-IT"/>
              </w:rPr>
            </w:pPr>
            <w:r w:rsidRPr="00342337">
              <w:rPr>
                <w:rFonts w:ascii="BentonSans-Book" w:hAnsi="BentonSans-Book" w:cs="BentonSans-Book"/>
                <w:b/>
                <w:lang w:val="it-IT"/>
              </w:rPr>
              <w:t>Totale Missione 08 - Assetto del territorio ed edilizia abitativa</w:t>
            </w:r>
          </w:p>
        </w:tc>
        <w:tc>
          <w:tcPr>
            <w:tcW w:w="1744" w:type="dxa"/>
            <w:shd w:val="clear" w:color="auto" w:fill="BFBFBF"/>
            <w:vAlign w:val="center"/>
          </w:tcPr>
          <w:p w:rsidR="003A0790" w:rsidRPr="006F7776" w:rsidRDefault="004D3702" w:rsidP="004D3702">
            <w:pPr>
              <w:pStyle w:val="Corpotesto"/>
              <w:jc w:val="right"/>
              <w:rPr>
                <w:rFonts w:ascii="BentonSans-Book" w:eastAsia="Times New Roman" w:hAnsi="BentonSans-Book" w:cs="BentonSans-Book"/>
                <w:b/>
                <w:color w:val="231F20"/>
                <w:sz w:val="16"/>
                <w:szCs w:val="16"/>
                <w:lang w:val="it-IT"/>
              </w:rPr>
            </w:pPr>
            <w:r>
              <w:rPr>
                <w:rFonts w:ascii="BentonSans-Book" w:eastAsia="Times New Roman" w:hAnsi="BentonSans-Book" w:cs="BentonSans-Book"/>
                <w:b/>
                <w:noProof/>
                <w:color w:val="231F20"/>
                <w:sz w:val="16"/>
                <w:szCs w:val="16"/>
                <w:lang w:val="it-IT"/>
              </w:rPr>
              <w:t>500,00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w:t>
            </w:r>
          </w:p>
        </w:tc>
        <w:tc>
          <w:tcPr>
            <w:tcW w:w="1744" w:type="dxa"/>
            <w:shd w:val="clear" w:color="auto" w:fill="BFBFBF"/>
            <w:vAlign w:val="center"/>
          </w:tcPr>
          <w:p w:rsidR="003A0790" w:rsidRPr="006F7776" w:rsidRDefault="004D3702" w:rsidP="00E73F4E">
            <w:pPr>
              <w:pStyle w:val="Corpotesto"/>
              <w:jc w:val="right"/>
              <w:rPr>
                <w:rFonts w:ascii="BentonSans-Book" w:hAnsi="BentonSans-Book" w:cs="BentonSans-Book"/>
                <w:b/>
                <w:sz w:val="16"/>
                <w:szCs w:val="16"/>
              </w:rPr>
            </w:pPr>
            <w:r>
              <w:rPr>
                <w:rFonts w:ascii="BentonSans-Book" w:eastAsia="Times New Roman" w:hAnsi="BentonSans-Book" w:cs="BentonSans-Book"/>
                <w:b/>
                <w:noProof/>
                <w:color w:val="231F20"/>
                <w:sz w:val="16"/>
                <w:szCs w:val="16"/>
                <w:lang w:val="it-IT"/>
              </w:rPr>
              <w:t>1.500,00</w:t>
            </w:r>
          </w:p>
        </w:tc>
      </w:tr>
      <w:tr w:rsidR="004D3702" w:rsidRPr="006F1DB1" w:rsidTr="00D2476B">
        <w:trPr>
          <w:trHeight w:val="696"/>
        </w:trPr>
        <w:tc>
          <w:tcPr>
            <w:tcW w:w="1744" w:type="dxa"/>
            <w:shd w:val="clear" w:color="auto" w:fill="BFBFBF"/>
            <w:vAlign w:val="center"/>
          </w:tcPr>
          <w:p w:rsidR="004D3702" w:rsidRPr="00342337" w:rsidRDefault="004D3702" w:rsidP="00224020">
            <w:pPr>
              <w:pStyle w:val="Corpotesto"/>
              <w:rPr>
                <w:rFonts w:ascii="BentonSans-Book" w:hAnsi="BentonSans-Book" w:cs="BentonSans-Book"/>
                <w:b/>
                <w:lang w:val="it-IT"/>
              </w:rPr>
            </w:pPr>
          </w:p>
        </w:tc>
        <w:tc>
          <w:tcPr>
            <w:tcW w:w="1744" w:type="dxa"/>
            <w:shd w:val="clear" w:color="auto" w:fill="BFBFBF"/>
            <w:vAlign w:val="center"/>
          </w:tcPr>
          <w:p w:rsidR="004D3702" w:rsidRDefault="004D3702" w:rsidP="004D3702">
            <w:pPr>
              <w:pStyle w:val="Corpotesto"/>
              <w:jc w:val="right"/>
              <w:rPr>
                <w:rFonts w:ascii="BentonSans-Book" w:eastAsia="Times New Roman" w:hAnsi="BentonSans-Book" w:cs="BentonSans-Book"/>
                <w:b/>
                <w:noProof/>
                <w:color w:val="231F20"/>
                <w:sz w:val="16"/>
                <w:szCs w:val="16"/>
                <w:lang w:val="it-IT"/>
              </w:rPr>
            </w:pPr>
          </w:p>
        </w:tc>
        <w:tc>
          <w:tcPr>
            <w:tcW w:w="1744" w:type="dxa"/>
            <w:shd w:val="clear" w:color="auto" w:fill="BFBFBF"/>
            <w:vAlign w:val="center"/>
          </w:tcPr>
          <w:p w:rsidR="004D3702" w:rsidRPr="00F73434" w:rsidRDefault="004D3702" w:rsidP="00E73F4E">
            <w:pPr>
              <w:pStyle w:val="Corpotesto"/>
              <w:jc w:val="right"/>
              <w:rPr>
                <w:rFonts w:ascii="BentonSans-Book" w:eastAsia="Times New Roman" w:hAnsi="BentonSans-Book" w:cs="BentonSans-Book"/>
                <w:b/>
                <w:noProof/>
                <w:color w:val="231F20"/>
                <w:sz w:val="16"/>
                <w:szCs w:val="16"/>
                <w:lang w:val="it-IT"/>
              </w:rPr>
            </w:pPr>
          </w:p>
        </w:tc>
        <w:tc>
          <w:tcPr>
            <w:tcW w:w="1744" w:type="dxa"/>
            <w:shd w:val="clear" w:color="auto" w:fill="BFBFBF"/>
            <w:vAlign w:val="center"/>
          </w:tcPr>
          <w:p w:rsidR="004D3702" w:rsidRPr="00F73434" w:rsidRDefault="004D3702" w:rsidP="00E73F4E">
            <w:pPr>
              <w:pStyle w:val="Corpotesto"/>
              <w:jc w:val="right"/>
              <w:rPr>
                <w:rFonts w:ascii="BentonSans-Book" w:eastAsia="Times New Roman" w:hAnsi="BentonSans-Book" w:cs="BentonSans-Book"/>
                <w:b/>
                <w:noProof/>
                <w:color w:val="231F20"/>
                <w:sz w:val="16"/>
                <w:szCs w:val="16"/>
                <w:lang w:val="it-IT"/>
              </w:rPr>
            </w:pPr>
          </w:p>
        </w:tc>
        <w:tc>
          <w:tcPr>
            <w:tcW w:w="1744" w:type="dxa"/>
            <w:shd w:val="clear" w:color="auto" w:fill="BFBFBF"/>
            <w:vAlign w:val="center"/>
          </w:tcPr>
          <w:p w:rsidR="004D3702" w:rsidRDefault="004D3702" w:rsidP="00E73F4E">
            <w:pPr>
              <w:pStyle w:val="Corpotesto"/>
              <w:jc w:val="right"/>
              <w:rPr>
                <w:rFonts w:ascii="BentonSans-Book" w:eastAsia="Times New Roman" w:hAnsi="BentonSans-Book" w:cs="BentonSans-Book"/>
                <w:b/>
                <w:noProof/>
                <w:color w:val="231F20"/>
                <w:sz w:val="16"/>
                <w:szCs w:val="16"/>
                <w:lang w:val="it-IT"/>
              </w:rPr>
            </w:pPr>
          </w:p>
        </w:tc>
      </w:tr>
    </w:tbl>
    <w:p w:rsidR="003A0790" w:rsidRPr="006F1DB1" w:rsidRDefault="003A0790" w:rsidP="00483801">
      <w:pPr>
        <w:pStyle w:val="Corpotesto"/>
        <w:ind w:left="0"/>
        <w:rPr>
          <w:rFonts w:ascii="BentonSans-Book" w:hAnsi="BentonSans-Book" w:cs="BentonSans-Book"/>
          <w:b/>
          <w:lang w:val="it-IT"/>
        </w:rPr>
      </w:pPr>
    </w:p>
    <w:p w:rsidR="003A0790" w:rsidRDefault="003A0790" w:rsidP="00483801">
      <w:pPr>
        <w:pStyle w:val="Corpotesto"/>
        <w:ind w:left="0"/>
        <w:rPr>
          <w:rFonts w:ascii="BentonSans-Book" w:hAnsi="BentonSans-Book" w:cs="BentonSans-Book"/>
          <w:b/>
          <w:lang w:val="it-IT"/>
        </w:rPr>
      </w:pPr>
    </w:p>
    <w:p w:rsidR="003A0790" w:rsidRPr="006F1DB1" w:rsidRDefault="003A0790" w:rsidP="00483801">
      <w:pPr>
        <w:pStyle w:val="Corpotesto"/>
        <w:ind w:left="0"/>
        <w:rPr>
          <w:rFonts w:ascii="BentonSans-Book" w:hAnsi="BentonSans-Book" w:cs="BentonSans-Book"/>
          <w:b/>
          <w:lang w:val="it-IT"/>
        </w:rPr>
      </w:pPr>
    </w:p>
    <w:p w:rsidR="003A0790" w:rsidRPr="006F1DB1" w:rsidRDefault="003A0790" w:rsidP="0029760A">
      <w:pPr>
        <w:pStyle w:val="Titolo3"/>
        <w:rPr>
          <w:rFonts w:ascii="BentonSans-Book" w:hAnsi="BentonSans-Book" w:cs="BentonSans-Book"/>
          <w:color w:val="auto"/>
          <w:sz w:val="22"/>
          <w:szCs w:val="22"/>
        </w:rPr>
      </w:pPr>
      <w:bookmarkStart w:id="103" w:name="_Toc475637870"/>
      <w:bookmarkStart w:id="104" w:name="_Toc475637939"/>
      <w:r w:rsidRPr="006F1DB1">
        <w:rPr>
          <w:rFonts w:ascii="BentonSans-Book" w:hAnsi="BentonSans-Book" w:cs="BentonSans-Book"/>
          <w:color w:val="auto"/>
          <w:sz w:val="22"/>
          <w:szCs w:val="22"/>
        </w:rPr>
        <w:t>Missione 09 – Sviluppo sostenibile e tutela del territorio e dell’ambiente</w:t>
      </w:r>
      <w:bookmarkEnd w:id="103"/>
      <w:bookmarkEnd w:id="104"/>
    </w:p>
    <w:p w:rsidR="003A0790" w:rsidRPr="006F1DB1" w:rsidRDefault="003A0790" w:rsidP="00A65624">
      <w:pPr>
        <w:pStyle w:val="Default"/>
        <w:spacing w:line="276" w:lineRule="auto"/>
        <w:jc w:val="both"/>
        <w:rPr>
          <w:rFonts w:ascii="BentonSans-Book" w:eastAsia="Arial" w:hAnsi="BentonSans-Book" w:cs="BentonSans-Book"/>
          <w:bCs/>
          <w:color w:val="auto"/>
          <w:sz w:val="22"/>
          <w:szCs w:val="22"/>
        </w:rPr>
      </w:pPr>
      <w:r w:rsidRPr="006F1DB1">
        <w:rPr>
          <w:rFonts w:ascii="BentonSans-Book" w:eastAsia="Arial" w:hAnsi="BentonSans-Book" w:cs="BentonSans-Book"/>
          <w:bCs/>
          <w:color w:val="auto"/>
          <w:sz w:val="22"/>
          <w:szCs w:val="22"/>
        </w:rPr>
        <w:t xml:space="preserve">La Missione 09 viene </w:t>
      </w:r>
      <w:proofErr w:type="spellStart"/>
      <w:r w:rsidRPr="006F1DB1">
        <w:rPr>
          <w:rFonts w:ascii="BentonSans-Book" w:eastAsia="Arial" w:hAnsi="BentonSans-Book" w:cs="BentonSans-Book"/>
          <w:bCs/>
          <w:color w:val="auto"/>
          <w:sz w:val="22"/>
          <w:szCs w:val="22"/>
        </w:rPr>
        <w:t>cosi</w:t>
      </w:r>
      <w:proofErr w:type="spellEnd"/>
      <w:r w:rsidRPr="006F1DB1">
        <w:rPr>
          <w:rFonts w:ascii="BentonSans-Book" w:eastAsia="Arial" w:hAnsi="BentonSans-Book" w:cs="BentonSans-Book"/>
          <w:bCs/>
          <w:color w:val="auto"/>
          <w:sz w:val="22"/>
          <w:szCs w:val="22"/>
        </w:rPr>
        <w:t xml:space="preserve"> definita da Glossario COFOG: “Amministrazione e funzionamento delle attività e dei servizi connessi alla tutela dell'ambiente, del territorio, delle risorse naturali e delle biodiversità, di difesa del suolo e dall'inquinamento del suolo, dell'acqua e dell'aria </w:t>
      </w:r>
    </w:p>
    <w:p w:rsidR="003A0790" w:rsidRPr="006F1DB1" w:rsidRDefault="003A0790" w:rsidP="00A65624">
      <w:pPr>
        <w:spacing w:line="276" w:lineRule="auto"/>
        <w:ind w:left="0"/>
        <w:rPr>
          <w:rFonts w:ascii="BentonSans-Book" w:eastAsia="Arial" w:hAnsi="BentonSans-Book" w:cs="BentonSans-Book"/>
          <w:bCs/>
          <w:sz w:val="22"/>
          <w:szCs w:val="22"/>
        </w:rPr>
      </w:pPr>
      <w:r w:rsidRPr="006F1DB1">
        <w:rPr>
          <w:rFonts w:ascii="BentonSans-Book" w:eastAsia="Arial" w:hAnsi="BentonSans-Book" w:cs="BentonSans-Book"/>
          <w:bCs/>
          <w:sz w:val="22"/>
          <w:szCs w:val="22"/>
        </w:rPr>
        <w:t>Amministrazione, funzionamento e fornitura dei servizi inerenti l'igiene ambientale, lo smaltimento dei rifiuti e la gestione del servizio idrico. Sono incluse le attività di supporto alla programmazione, al coordinamento e al monitoraggio delle relative politiche. Interventi che rientrano nell'ambito della politica regionale unitaria in materia di sviluppo sostenibile e tutela del territorio e dell'ambiente.”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09 – Sviluppo sostenibile e tutela del territorio e dell’ambiente</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2018</w:t>
            </w:r>
          </w:p>
        </w:tc>
        <w:tc>
          <w:tcPr>
            <w:tcW w:w="1065"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Default="003A0790" w:rsidP="00A65624">
      <w:pPr>
        <w:spacing w:line="276" w:lineRule="auto"/>
        <w:ind w:left="0"/>
        <w:rPr>
          <w:rFonts w:ascii="BentonSans-Book" w:eastAsia="Arial" w:hAnsi="BentonSans-Book" w:cs="BentonSans-Book"/>
          <w:bCs/>
          <w:sz w:val="22"/>
          <w:szCs w:val="22"/>
        </w:rPr>
      </w:pPr>
    </w:p>
    <w:p w:rsidR="003A0790" w:rsidRDefault="003A0790" w:rsidP="00A65624">
      <w:pPr>
        <w:spacing w:line="276" w:lineRule="auto"/>
        <w:ind w:left="0"/>
        <w:rPr>
          <w:rFonts w:ascii="BentonSans-Book" w:eastAsia="Arial" w:hAnsi="BentonSans-Book" w:cs="BentonSans-Book"/>
          <w:bCs/>
          <w:sz w:val="22"/>
          <w:szCs w:val="22"/>
        </w:rPr>
      </w:pPr>
    </w:p>
    <w:p w:rsidR="003A0790" w:rsidRDefault="003A0790" w:rsidP="00A65624">
      <w:pPr>
        <w:spacing w:line="276" w:lineRule="auto"/>
        <w:ind w:left="0"/>
        <w:rPr>
          <w:rFonts w:ascii="BentonSans-Book" w:eastAsia="Arial" w:hAnsi="BentonSans-Book" w:cs="BentonSans-Book"/>
          <w:bCs/>
          <w:sz w:val="22"/>
          <w:szCs w:val="22"/>
        </w:rPr>
      </w:pPr>
    </w:p>
    <w:p w:rsidR="003A0790" w:rsidRPr="006F1DB1" w:rsidRDefault="003A0790" w:rsidP="00AD54DA">
      <w:pPr>
        <w:pStyle w:val="Corpotesto"/>
        <w:ind w:left="0"/>
        <w:rPr>
          <w:rFonts w:ascii="BentonSans-Book" w:hAnsi="BentonSans-Book" w:cs="BentonSans-Book"/>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4D3702" w:rsidRPr="006F1DB1" w:rsidTr="004D3702">
        <w:trPr>
          <w:trHeight w:val="557"/>
        </w:trPr>
        <w:tc>
          <w:tcPr>
            <w:tcW w:w="1744" w:type="dxa"/>
            <w:shd w:val="clear" w:color="auto" w:fill="EBFF00"/>
            <w:vAlign w:val="center"/>
          </w:tcPr>
          <w:p w:rsidR="004D3702" w:rsidRPr="00342337" w:rsidRDefault="004D3702" w:rsidP="0022402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4D3702" w:rsidRPr="00342337" w:rsidRDefault="004D3702"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4D3702" w:rsidRPr="00342337" w:rsidRDefault="004D3702"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tcPr>
          <w:p w:rsidR="004D3702" w:rsidRDefault="004D3702" w:rsidP="00342337">
            <w:pPr>
              <w:pStyle w:val="Corpotesto"/>
              <w:jc w:val="center"/>
              <w:rPr>
                <w:rFonts w:ascii="BentonSans-Book" w:hAnsi="BentonSans-Book" w:cs="BentonSans-Book"/>
              </w:rPr>
            </w:pPr>
          </w:p>
          <w:p w:rsidR="004D3702" w:rsidRDefault="004D3702" w:rsidP="00342337">
            <w:pPr>
              <w:pStyle w:val="Corpotesto"/>
              <w:jc w:val="center"/>
              <w:rPr>
                <w:rFonts w:ascii="BentonSans-Book" w:hAnsi="BentonSans-Book" w:cs="BentonSans-Book"/>
              </w:rPr>
            </w:pPr>
          </w:p>
          <w:p w:rsidR="004D3702" w:rsidRDefault="004D3702" w:rsidP="00342337">
            <w:pPr>
              <w:pStyle w:val="Corpotesto"/>
              <w:jc w:val="center"/>
              <w:rPr>
                <w:rFonts w:ascii="BentonSans-Book" w:hAnsi="BentonSans-Book" w:cs="BentonSans-Book"/>
              </w:rPr>
            </w:pPr>
          </w:p>
          <w:p w:rsidR="004D3702" w:rsidRPr="00342337" w:rsidRDefault="004D3702"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4D3702" w:rsidRPr="00342337" w:rsidRDefault="004D3702"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4D3702" w:rsidRPr="006F1DB1" w:rsidTr="004D3702">
        <w:trPr>
          <w:trHeight w:val="557"/>
        </w:trPr>
        <w:tc>
          <w:tcPr>
            <w:tcW w:w="1744" w:type="dxa"/>
            <w:shd w:val="clear" w:color="auto" w:fill="auto"/>
            <w:vAlign w:val="center"/>
          </w:tcPr>
          <w:p w:rsidR="004D3702" w:rsidRPr="00342337" w:rsidRDefault="004D3702" w:rsidP="004D3702">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133.830,00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128.568,00</w:t>
            </w:r>
          </w:p>
        </w:tc>
        <w:tc>
          <w:tcPr>
            <w:tcW w:w="1744" w:type="dxa"/>
            <w:vAlign w:val="center"/>
          </w:tcPr>
          <w:p w:rsidR="004D3702" w:rsidRPr="00DA4D27" w:rsidRDefault="004D3702" w:rsidP="004D370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128.568,00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rPr>
            </w:pPr>
            <w:r>
              <w:rPr>
                <w:rFonts w:ascii="BentonSans-Book" w:hAnsi="BentonSans-Book" w:cs="BentonSans-Book"/>
                <w:sz w:val="16"/>
                <w:szCs w:val="16"/>
              </w:rPr>
              <w:t>390.966,00</w:t>
            </w:r>
          </w:p>
        </w:tc>
      </w:tr>
      <w:tr w:rsidR="004D3702" w:rsidRPr="006F1DB1" w:rsidTr="004D3702">
        <w:trPr>
          <w:trHeight w:val="557"/>
        </w:trPr>
        <w:tc>
          <w:tcPr>
            <w:tcW w:w="1744" w:type="dxa"/>
            <w:shd w:val="clear" w:color="auto" w:fill="auto"/>
            <w:vAlign w:val="center"/>
          </w:tcPr>
          <w:p w:rsidR="004D3702" w:rsidRPr="00342337" w:rsidRDefault="004D3702" w:rsidP="004D3702">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15.000,00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15.000,00</w:t>
            </w:r>
          </w:p>
        </w:tc>
        <w:tc>
          <w:tcPr>
            <w:tcW w:w="1744" w:type="dxa"/>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15.000,00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Pr>
                <w:rFonts w:ascii="BentonSans-Book" w:hAnsi="BentonSans-Book" w:cs="BentonSans-Book"/>
                <w:sz w:val="16"/>
                <w:szCs w:val="16"/>
                <w:lang w:val="it-IT"/>
              </w:rPr>
              <w:t>45.000,00</w:t>
            </w:r>
          </w:p>
        </w:tc>
      </w:tr>
      <w:tr w:rsidR="004D3702" w:rsidRPr="006F1DB1" w:rsidTr="004D3702">
        <w:trPr>
          <w:trHeight w:val="557"/>
        </w:trPr>
        <w:tc>
          <w:tcPr>
            <w:tcW w:w="1744" w:type="dxa"/>
            <w:shd w:val="clear" w:color="auto" w:fill="auto"/>
            <w:vAlign w:val="center"/>
          </w:tcPr>
          <w:p w:rsidR="004D3702" w:rsidRPr="00342337" w:rsidRDefault="004D3702" w:rsidP="004D3702">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tcPr>
          <w:p w:rsidR="004D3702" w:rsidRDefault="004D3702" w:rsidP="004D3702">
            <w:pPr>
              <w:pStyle w:val="Corpotesto"/>
              <w:jc w:val="right"/>
              <w:rPr>
                <w:rFonts w:ascii="BentonSans-Book" w:hAnsi="BentonSans-Book" w:cs="BentonSans-Book"/>
                <w:noProof/>
                <w:sz w:val="16"/>
                <w:szCs w:val="16"/>
                <w:lang w:val="it-IT"/>
              </w:rPr>
            </w:pPr>
          </w:p>
          <w:p w:rsidR="004D3702" w:rsidRDefault="004D3702" w:rsidP="004D3702">
            <w:pPr>
              <w:pStyle w:val="Corpotesto"/>
              <w:jc w:val="right"/>
              <w:rPr>
                <w:rFonts w:ascii="BentonSans-Book" w:hAnsi="BentonSans-Book" w:cs="BentonSans-Book"/>
                <w:noProof/>
                <w:sz w:val="16"/>
                <w:szCs w:val="16"/>
                <w:lang w:val="it-IT"/>
              </w:rPr>
            </w:pPr>
          </w:p>
          <w:p w:rsidR="004D3702" w:rsidRDefault="004D3702" w:rsidP="004D3702">
            <w:pPr>
              <w:pStyle w:val="Corpotesto"/>
              <w:jc w:val="right"/>
              <w:rPr>
                <w:rFonts w:ascii="BentonSans-Book" w:hAnsi="BentonSans-Book" w:cs="BentonSans-Book"/>
                <w:noProof/>
                <w:sz w:val="16"/>
                <w:szCs w:val="16"/>
                <w:lang w:val="it-IT"/>
              </w:rPr>
            </w:pPr>
          </w:p>
          <w:p w:rsidR="004D3702" w:rsidRDefault="004D3702" w:rsidP="004D3702">
            <w:pPr>
              <w:pStyle w:val="Corpotesto"/>
              <w:jc w:val="right"/>
              <w:rPr>
                <w:rFonts w:ascii="BentonSans-Book" w:hAnsi="BentonSans-Book" w:cs="BentonSans-Book"/>
                <w:noProof/>
                <w:sz w:val="16"/>
                <w:szCs w:val="16"/>
                <w:lang w:val="it-IT"/>
              </w:rPr>
            </w:pPr>
            <w:r>
              <w:rPr>
                <w:rFonts w:ascii="BentonSans-Book" w:hAnsi="BentonSans-Book" w:cs="BentonSans-Book"/>
                <w:noProof/>
                <w:sz w:val="16"/>
                <w:szCs w:val="16"/>
                <w:lang w:val="it-IT"/>
              </w:rPr>
              <w:t>0,00</w:t>
            </w:r>
          </w:p>
          <w:p w:rsidR="004D3702" w:rsidRPr="00F73434" w:rsidRDefault="004D3702" w:rsidP="004D3702">
            <w:pPr>
              <w:pStyle w:val="Corpotesto"/>
              <w:jc w:val="right"/>
              <w:rPr>
                <w:rFonts w:ascii="BentonSans-Book" w:hAnsi="BentonSans-Book" w:cs="BentonSans-Book"/>
                <w:noProof/>
                <w:sz w:val="16"/>
                <w:szCs w:val="16"/>
                <w:lang w:val="it-IT"/>
              </w:rPr>
            </w:pP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4D3702" w:rsidRPr="009D522F" w:rsidTr="00BF42B0">
        <w:trPr>
          <w:trHeight w:val="557"/>
        </w:trPr>
        <w:tc>
          <w:tcPr>
            <w:tcW w:w="1744" w:type="dxa"/>
            <w:shd w:val="clear" w:color="auto" w:fill="auto"/>
            <w:vAlign w:val="center"/>
          </w:tcPr>
          <w:p w:rsidR="004D3702" w:rsidRPr="00342337" w:rsidRDefault="004D3702" w:rsidP="004D3702">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18.963,00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19.249,00</w:t>
            </w:r>
          </w:p>
        </w:tc>
        <w:tc>
          <w:tcPr>
            <w:tcW w:w="1744" w:type="dxa"/>
            <w:vAlign w:val="center"/>
          </w:tcPr>
          <w:p w:rsidR="004D3702" w:rsidRPr="00DA4D27" w:rsidRDefault="004D3702" w:rsidP="004D370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19.249,00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rPr>
            </w:pPr>
            <w:r>
              <w:rPr>
                <w:rFonts w:ascii="BentonSans-Book" w:hAnsi="BentonSans-Book" w:cs="BentonSans-Book"/>
                <w:sz w:val="16"/>
                <w:szCs w:val="16"/>
              </w:rPr>
              <w:t>57.461,000</w:t>
            </w:r>
          </w:p>
        </w:tc>
      </w:tr>
      <w:tr w:rsidR="004D3702" w:rsidRPr="006F1DB1" w:rsidTr="00BF42B0">
        <w:trPr>
          <w:trHeight w:val="557"/>
        </w:trPr>
        <w:tc>
          <w:tcPr>
            <w:tcW w:w="1744" w:type="dxa"/>
            <w:shd w:val="clear" w:color="auto" w:fill="BFBFBF"/>
            <w:vAlign w:val="center"/>
          </w:tcPr>
          <w:p w:rsidR="004D3702" w:rsidRPr="00342337" w:rsidRDefault="004D3702" w:rsidP="004D3702">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4D3702" w:rsidRPr="006F7776" w:rsidRDefault="004D3702" w:rsidP="004D3702">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167.793,00</w:t>
            </w:r>
          </w:p>
        </w:tc>
        <w:tc>
          <w:tcPr>
            <w:tcW w:w="1744" w:type="dxa"/>
            <w:shd w:val="clear" w:color="auto" w:fill="BFBFBF"/>
            <w:vAlign w:val="center"/>
          </w:tcPr>
          <w:p w:rsidR="004D3702" w:rsidRPr="006F7776" w:rsidRDefault="004D3702" w:rsidP="004D3702">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162.817,00</w:t>
            </w:r>
          </w:p>
        </w:tc>
        <w:tc>
          <w:tcPr>
            <w:tcW w:w="1744" w:type="dxa"/>
            <w:shd w:val="clear" w:color="auto" w:fill="BFBFBF"/>
            <w:vAlign w:val="center"/>
          </w:tcPr>
          <w:p w:rsidR="004D3702" w:rsidRPr="006F7776" w:rsidRDefault="004D3702" w:rsidP="004D3702">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162.817,00</w:t>
            </w:r>
          </w:p>
        </w:tc>
        <w:tc>
          <w:tcPr>
            <w:tcW w:w="1744" w:type="dxa"/>
            <w:shd w:val="clear" w:color="auto" w:fill="BFBFBF"/>
            <w:vAlign w:val="center"/>
          </w:tcPr>
          <w:p w:rsidR="004D3702" w:rsidRPr="006F7776" w:rsidRDefault="004D3702" w:rsidP="004D3702">
            <w:pPr>
              <w:pStyle w:val="Corpotesto"/>
              <w:jc w:val="right"/>
              <w:rPr>
                <w:rFonts w:ascii="BentonSans-Book" w:hAnsi="BentonSans-Book" w:cs="BentonSans-Book"/>
                <w:b/>
                <w:sz w:val="16"/>
                <w:szCs w:val="16"/>
              </w:rPr>
            </w:pPr>
            <w:r>
              <w:rPr>
                <w:rFonts w:ascii="BentonSans-Book" w:hAnsi="BentonSans-Book" w:cs="BentonSans-Book"/>
                <w:b/>
                <w:sz w:val="16"/>
                <w:szCs w:val="16"/>
              </w:rPr>
              <w:t>493.427,00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4D3702" w:rsidRPr="006F1DB1" w:rsidTr="004D3702">
        <w:trPr>
          <w:trHeight w:val="557"/>
        </w:trPr>
        <w:tc>
          <w:tcPr>
            <w:tcW w:w="1744" w:type="dxa"/>
            <w:shd w:val="clear" w:color="auto" w:fill="EBFF00"/>
            <w:vAlign w:val="center"/>
          </w:tcPr>
          <w:p w:rsidR="004D3702" w:rsidRPr="00342337" w:rsidRDefault="004D3702"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4D3702" w:rsidRPr="00342337" w:rsidRDefault="004D3702"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4D3702" w:rsidRPr="00342337" w:rsidRDefault="004D3702"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tcPr>
          <w:p w:rsidR="004D3702" w:rsidRDefault="004D3702" w:rsidP="00342337">
            <w:pPr>
              <w:pStyle w:val="Corpotesto"/>
              <w:jc w:val="center"/>
              <w:rPr>
                <w:rFonts w:ascii="BentonSans-Book" w:hAnsi="BentonSans-Book" w:cs="BentonSans-Book"/>
              </w:rPr>
            </w:pPr>
          </w:p>
          <w:p w:rsidR="004D3702" w:rsidRDefault="004D3702" w:rsidP="00342337">
            <w:pPr>
              <w:pStyle w:val="Corpotesto"/>
              <w:jc w:val="center"/>
              <w:rPr>
                <w:rFonts w:ascii="BentonSans-Book" w:hAnsi="BentonSans-Book" w:cs="BentonSans-Book"/>
              </w:rPr>
            </w:pPr>
          </w:p>
          <w:p w:rsidR="004D3702" w:rsidRDefault="004D3702" w:rsidP="00342337">
            <w:pPr>
              <w:pStyle w:val="Corpotesto"/>
              <w:jc w:val="center"/>
              <w:rPr>
                <w:rFonts w:ascii="BentonSans-Book" w:hAnsi="BentonSans-Book" w:cs="BentonSans-Book"/>
              </w:rPr>
            </w:pPr>
            <w:r>
              <w:rPr>
                <w:rFonts w:ascii="BentonSans-Book" w:hAnsi="BentonSans-Book" w:cs="BentonSans-Book"/>
              </w:rPr>
              <w:t>2020</w:t>
            </w:r>
          </w:p>
          <w:p w:rsidR="004D3702" w:rsidRPr="00342337" w:rsidRDefault="004D3702" w:rsidP="00342337">
            <w:pPr>
              <w:pStyle w:val="Corpotesto"/>
              <w:jc w:val="center"/>
              <w:rPr>
                <w:rFonts w:ascii="BentonSans-Book" w:hAnsi="BentonSans-Book" w:cs="BentonSans-Book"/>
              </w:rPr>
            </w:pPr>
          </w:p>
        </w:tc>
        <w:tc>
          <w:tcPr>
            <w:tcW w:w="1744" w:type="dxa"/>
            <w:shd w:val="clear" w:color="auto" w:fill="EBFF00"/>
            <w:vAlign w:val="center"/>
          </w:tcPr>
          <w:p w:rsidR="004D3702" w:rsidRPr="00342337" w:rsidRDefault="004D3702"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4D3702" w:rsidRPr="006F1DB1" w:rsidTr="004D3702">
        <w:trPr>
          <w:trHeight w:val="557"/>
        </w:trPr>
        <w:tc>
          <w:tcPr>
            <w:tcW w:w="1744" w:type="dxa"/>
            <w:shd w:val="clear" w:color="auto" w:fill="auto"/>
            <w:vAlign w:val="center"/>
          </w:tcPr>
          <w:p w:rsidR="004D3702" w:rsidRPr="00342337" w:rsidRDefault="004D3702" w:rsidP="004D3702">
            <w:pPr>
              <w:pStyle w:val="Corpotesto"/>
              <w:rPr>
                <w:rFonts w:ascii="BentonSans-Book" w:hAnsi="BentonSans-Book" w:cs="BentonSans-Book"/>
                <w:lang w:val="it-IT"/>
              </w:rPr>
            </w:pPr>
            <w:r w:rsidRPr="00342337">
              <w:rPr>
                <w:rFonts w:ascii="BentonSans-Book" w:hAnsi="BentonSans-Book" w:cs="BentonSans-Book"/>
                <w:lang w:val="it-IT"/>
              </w:rPr>
              <w:t>Totale programma 01- Difesa del suolo</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4D3702" w:rsidRPr="006F1DB1" w:rsidTr="004D3702">
        <w:trPr>
          <w:trHeight w:val="557"/>
        </w:trPr>
        <w:tc>
          <w:tcPr>
            <w:tcW w:w="1744" w:type="dxa"/>
            <w:shd w:val="clear" w:color="auto" w:fill="auto"/>
            <w:vAlign w:val="center"/>
          </w:tcPr>
          <w:p w:rsidR="004D3702" w:rsidRPr="00342337" w:rsidRDefault="004D3702" w:rsidP="004D3702">
            <w:pPr>
              <w:pStyle w:val="Corpotesto"/>
              <w:rPr>
                <w:rFonts w:ascii="BentonSans-Book" w:hAnsi="BentonSans-Book" w:cs="BentonSans-Book"/>
                <w:lang w:val="it-IT"/>
              </w:rPr>
            </w:pPr>
            <w:r w:rsidRPr="00342337">
              <w:rPr>
                <w:rFonts w:ascii="BentonSans-Book" w:hAnsi="BentonSans-Book" w:cs="BentonSans-Book"/>
                <w:lang w:val="it-IT"/>
              </w:rPr>
              <w:t>Totale programma 02 – Tutela, valorizzazione e recupero ambientale</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Pr>
                <w:rFonts w:ascii="BentonSans-Book" w:hAnsi="BentonSans-Book" w:cs="BentonSans-Book"/>
                <w:sz w:val="16"/>
                <w:szCs w:val="16"/>
                <w:lang w:val="it-IT"/>
              </w:rPr>
              <w:t>15.000,00</w:t>
            </w:r>
          </w:p>
        </w:tc>
      </w:tr>
      <w:tr w:rsidR="004D3702" w:rsidRPr="006F1DB1" w:rsidTr="004D3702">
        <w:trPr>
          <w:trHeight w:val="557"/>
        </w:trPr>
        <w:tc>
          <w:tcPr>
            <w:tcW w:w="1744" w:type="dxa"/>
            <w:shd w:val="clear" w:color="auto" w:fill="auto"/>
            <w:vAlign w:val="center"/>
          </w:tcPr>
          <w:p w:rsidR="004D3702" w:rsidRPr="00342337" w:rsidRDefault="004D3702" w:rsidP="004D3702">
            <w:pPr>
              <w:pStyle w:val="Corpotesto"/>
              <w:rPr>
                <w:rFonts w:ascii="BentonSans-Book" w:hAnsi="BentonSans-Book" w:cs="BentonSans-Book"/>
              </w:rPr>
            </w:pPr>
            <w:proofErr w:type="spellStart"/>
            <w:r w:rsidRPr="00342337">
              <w:rPr>
                <w:rFonts w:ascii="BentonSans-Book" w:hAnsi="BentonSans-Book" w:cs="BentonSans-Book"/>
              </w:rPr>
              <w:t>Totale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programma</w:t>
            </w:r>
            <w:proofErr w:type="spellEnd"/>
            <w:r w:rsidRPr="00342337">
              <w:rPr>
                <w:rFonts w:ascii="BentonSans-Book" w:hAnsi="BentonSans-Book" w:cs="BentonSans-Book"/>
              </w:rPr>
              <w:t xml:space="preserve"> 03 – </w:t>
            </w:r>
            <w:proofErr w:type="spellStart"/>
            <w:r w:rsidRPr="00342337">
              <w:rPr>
                <w:rFonts w:ascii="BentonSans-Book" w:hAnsi="BentonSans-Book" w:cs="BentonSans-Book"/>
              </w:rPr>
              <w:t>Rifiuti</w:t>
            </w:r>
            <w:proofErr w:type="spellEnd"/>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3.300,00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3.300,00</w:t>
            </w:r>
          </w:p>
        </w:tc>
        <w:tc>
          <w:tcPr>
            <w:tcW w:w="1744" w:type="dxa"/>
            <w:vAlign w:val="center"/>
          </w:tcPr>
          <w:p w:rsidR="004D3702" w:rsidRPr="00DA4D27" w:rsidRDefault="004D3702" w:rsidP="004D370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3.300,00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rPr>
            </w:pPr>
            <w:r>
              <w:rPr>
                <w:rFonts w:ascii="BentonSans-Book" w:hAnsi="BentonSans-Book" w:cs="BentonSans-Book"/>
                <w:sz w:val="16"/>
                <w:szCs w:val="16"/>
              </w:rPr>
              <w:t>9.900,00</w:t>
            </w:r>
          </w:p>
        </w:tc>
      </w:tr>
      <w:tr w:rsidR="004D3702" w:rsidRPr="006F1DB1" w:rsidTr="004D3702">
        <w:trPr>
          <w:trHeight w:val="557"/>
        </w:trPr>
        <w:tc>
          <w:tcPr>
            <w:tcW w:w="1744" w:type="dxa"/>
            <w:shd w:val="clear" w:color="auto" w:fill="auto"/>
            <w:vAlign w:val="center"/>
          </w:tcPr>
          <w:p w:rsidR="004D3702" w:rsidRPr="00342337" w:rsidRDefault="004D3702" w:rsidP="004D3702">
            <w:pPr>
              <w:pStyle w:val="Corpotesto"/>
              <w:rPr>
                <w:rFonts w:ascii="BentonSans-Book" w:hAnsi="BentonSans-Book" w:cs="BentonSans-Book"/>
                <w:lang w:val="it-IT"/>
              </w:rPr>
            </w:pPr>
            <w:r w:rsidRPr="00342337">
              <w:rPr>
                <w:rFonts w:ascii="BentonSans-Book" w:hAnsi="BentonSans-Book" w:cs="BentonSans-Book"/>
                <w:lang w:val="it-IT"/>
              </w:rPr>
              <w:t>Totale programma 04 – Servizi idrico integrato</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150.268,00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150.270,00</w:t>
            </w:r>
          </w:p>
        </w:tc>
        <w:tc>
          <w:tcPr>
            <w:tcW w:w="1744" w:type="dxa"/>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150.270,00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Pr>
                <w:rFonts w:ascii="BentonSans-Book" w:hAnsi="BentonSans-Book" w:cs="BentonSans-Book"/>
                <w:sz w:val="16"/>
                <w:szCs w:val="16"/>
                <w:lang w:val="it-IT"/>
              </w:rPr>
              <w:t>450.808,00</w:t>
            </w:r>
          </w:p>
        </w:tc>
      </w:tr>
      <w:tr w:rsidR="004D3702" w:rsidRPr="006F1DB1" w:rsidTr="004D3702">
        <w:trPr>
          <w:trHeight w:val="557"/>
        </w:trPr>
        <w:tc>
          <w:tcPr>
            <w:tcW w:w="1744" w:type="dxa"/>
            <w:shd w:val="clear" w:color="auto" w:fill="auto"/>
            <w:vAlign w:val="center"/>
          </w:tcPr>
          <w:p w:rsidR="004D3702" w:rsidRPr="00342337" w:rsidRDefault="004D3702" w:rsidP="004D3702">
            <w:pPr>
              <w:pStyle w:val="Corpotesto"/>
              <w:rPr>
                <w:rFonts w:ascii="BentonSans-Book" w:hAnsi="BentonSans-Book" w:cs="BentonSans-Book"/>
                <w:lang w:val="it-IT"/>
              </w:rPr>
            </w:pPr>
            <w:r w:rsidRPr="00342337">
              <w:rPr>
                <w:rFonts w:ascii="BentonSans-Book" w:hAnsi="BentonSans-Book" w:cs="BentonSans-Book"/>
                <w:lang w:val="it-IT"/>
              </w:rPr>
              <w:t xml:space="preserve">Totale programma 05 – Aree protette, parchi naturali, protezione naturalistica e forestazione </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9.225,00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4.247,00</w:t>
            </w:r>
          </w:p>
        </w:tc>
        <w:tc>
          <w:tcPr>
            <w:tcW w:w="1744" w:type="dxa"/>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4.247,00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Pr>
                <w:rFonts w:ascii="BentonSans-Book" w:hAnsi="BentonSans-Book" w:cs="BentonSans-Book"/>
                <w:sz w:val="16"/>
                <w:szCs w:val="16"/>
                <w:lang w:val="it-IT"/>
              </w:rPr>
              <w:t>17.719.00</w:t>
            </w:r>
          </w:p>
        </w:tc>
      </w:tr>
      <w:tr w:rsidR="004D3702" w:rsidRPr="006F1DB1" w:rsidTr="004D3702">
        <w:trPr>
          <w:trHeight w:val="557"/>
        </w:trPr>
        <w:tc>
          <w:tcPr>
            <w:tcW w:w="1744" w:type="dxa"/>
            <w:shd w:val="clear" w:color="auto" w:fill="auto"/>
            <w:vAlign w:val="center"/>
          </w:tcPr>
          <w:p w:rsidR="004D3702" w:rsidRPr="00342337" w:rsidRDefault="004D3702" w:rsidP="004D3702">
            <w:pPr>
              <w:pStyle w:val="Corpotesto"/>
              <w:rPr>
                <w:rFonts w:ascii="BentonSans-Book" w:hAnsi="BentonSans-Book" w:cs="BentonSans-Book"/>
                <w:lang w:val="it-IT"/>
              </w:rPr>
            </w:pPr>
            <w:r w:rsidRPr="00342337">
              <w:rPr>
                <w:rFonts w:ascii="BentonSans-Book" w:hAnsi="BentonSans-Book" w:cs="BentonSans-Book"/>
                <w:lang w:val="it-IT"/>
              </w:rPr>
              <w:t>Totale programma 06 – Tutela e valorizzazione delle risorse idriche</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4D3702" w:rsidRPr="006F1DB1" w:rsidTr="004D3702">
        <w:trPr>
          <w:trHeight w:val="557"/>
        </w:trPr>
        <w:tc>
          <w:tcPr>
            <w:tcW w:w="1744" w:type="dxa"/>
            <w:shd w:val="clear" w:color="auto" w:fill="auto"/>
            <w:vAlign w:val="center"/>
          </w:tcPr>
          <w:p w:rsidR="004D3702" w:rsidRPr="00342337" w:rsidRDefault="004D3702" w:rsidP="004D3702">
            <w:pPr>
              <w:pStyle w:val="Corpotesto"/>
              <w:rPr>
                <w:rFonts w:ascii="BentonSans-Book" w:hAnsi="BentonSans-Book" w:cs="BentonSans-Book"/>
                <w:lang w:val="it-IT"/>
              </w:rPr>
            </w:pPr>
            <w:r w:rsidRPr="00342337">
              <w:rPr>
                <w:rFonts w:ascii="BentonSans-Book" w:hAnsi="BentonSans-Book" w:cs="BentonSans-Book"/>
                <w:lang w:val="it-IT"/>
              </w:rPr>
              <w:t>Totale programma 07 – Sviluppo sostenibile territorio montano piccoli Comuni</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4D3702" w:rsidRPr="006F1DB1" w:rsidTr="004D3702">
        <w:trPr>
          <w:trHeight w:val="557"/>
        </w:trPr>
        <w:tc>
          <w:tcPr>
            <w:tcW w:w="1744" w:type="dxa"/>
            <w:shd w:val="clear" w:color="auto" w:fill="auto"/>
            <w:vAlign w:val="center"/>
          </w:tcPr>
          <w:p w:rsidR="004D3702" w:rsidRPr="00342337" w:rsidRDefault="004D3702" w:rsidP="004D3702">
            <w:pPr>
              <w:pStyle w:val="Corpotesto"/>
              <w:rPr>
                <w:rFonts w:ascii="BentonSans-Book" w:hAnsi="BentonSans-Book" w:cs="BentonSans-Book"/>
                <w:lang w:val="it-IT"/>
              </w:rPr>
            </w:pPr>
            <w:r w:rsidRPr="00342337">
              <w:rPr>
                <w:rFonts w:ascii="BentonSans-Book" w:hAnsi="BentonSans-Book" w:cs="BentonSans-Book"/>
                <w:lang w:val="it-IT"/>
              </w:rPr>
              <w:t>Totale programma 08 – Qualità dell’aria e riduzione dell’inquinamento</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4D3702" w:rsidRPr="00DA4D27" w:rsidRDefault="004D3702" w:rsidP="004D370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4D3702" w:rsidRPr="006F1DB1" w:rsidTr="004D3702">
        <w:trPr>
          <w:trHeight w:val="557"/>
        </w:trPr>
        <w:tc>
          <w:tcPr>
            <w:tcW w:w="1744" w:type="dxa"/>
            <w:shd w:val="clear" w:color="auto" w:fill="BFBFBF"/>
            <w:vAlign w:val="center"/>
          </w:tcPr>
          <w:p w:rsidR="004D3702" w:rsidRPr="00342337" w:rsidRDefault="004D3702" w:rsidP="004D3702">
            <w:pPr>
              <w:pStyle w:val="Corpotesto"/>
              <w:rPr>
                <w:rFonts w:ascii="BentonSans-Book" w:hAnsi="BentonSans-Book" w:cs="BentonSans-Book"/>
                <w:b/>
                <w:lang w:val="it-IT"/>
              </w:rPr>
            </w:pPr>
            <w:r w:rsidRPr="00342337">
              <w:rPr>
                <w:rFonts w:ascii="BentonSans-Book" w:hAnsi="BentonSans-Book" w:cs="BentonSans-Book"/>
                <w:b/>
                <w:lang w:val="it-IT"/>
              </w:rPr>
              <w:t>Totale Missione 09 - Sviluppo sostenibile e tutela del territorio e dell’ambiente</w:t>
            </w:r>
          </w:p>
        </w:tc>
        <w:tc>
          <w:tcPr>
            <w:tcW w:w="1744" w:type="dxa"/>
            <w:shd w:val="clear" w:color="auto" w:fill="BFBFBF"/>
            <w:vAlign w:val="center"/>
          </w:tcPr>
          <w:p w:rsidR="004D3702" w:rsidRPr="006F7776" w:rsidRDefault="004D3702" w:rsidP="004D3702">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167.793,00</w:t>
            </w:r>
          </w:p>
        </w:tc>
        <w:tc>
          <w:tcPr>
            <w:tcW w:w="1744" w:type="dxa"/>
            <w:shd w:val="clear" w:color="auto" w:fill="BFBFBF"/>
            <w:vAlign w:val="center"/>
          </w:tcPr>
          <w:p w:rsidR="004D3702" w:rsidRPr="006F7776" w:rsidRDefault="004D3702" w:rsidP="004D3702">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162.817,00</w:t>
            </w:r>
          </w:p>
        </w:tc>
        <w:tc>
          <w:tcPr>
            <w:tcW w:w="1744" w:type="dxa"/>
            <w:shd w:val="clear" w:color="auto" w:fill="BFBFBF"/>
            <w:vAlign w:val="center"/>
          </w:tcPr>
          <w:p w:rsidR="004D3702" w:rsidRPr="006F7776" w:rsidRDefault="004D3702" w:rsidP="004D3702">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162.817,00</w:t>
            </w:r>
          </w:p>
        </w:tc>
        <w:tc>
          <w:tcPr>
            <w:tcW w:w="1744" w:type="dxa"/>
            <w:shd w:val="clear" w:color="auto" w:fill="BFBFBF"/>
            <w:vAlign w:val="center"/>
          </w:tcPr>
          <w:p w:rsidR="004D3702" w:rsidRPr="006F7776" w:rsidRDefault="004D3702" w:rsidP="004D3702">
            <w:pPr>
              <w:pStyle w:val="Corpotesto"/>
              <w:jc w:val="right"/>
              <w:rPr>
                <w:rFonts w:ascii="BentonSans-Book" w:hAnsi="BentonSans-Book" w:cs="BentonSans-Book"/>
                <w:b/>
                <w:sz w:val="16"/>
                <w:szCs w:val="16"/>
              </w:rPr>
            </w:pPr>
            <w:r>
              <w:rPr>
                <w:rFonts w:ascii="BentonSans-Book" w:hAnsi="BentonSans-Book" w:cs="BentonSans-Book"/>
                <w:b/>
                <w:sz w:val="16"/>
                <w:szCs w:val="16"/>
              </w:rPr>
              <w:t>493.427,00</w:t>
            </w:r>
          </w:p>
        </w:tc>
      </w:tr>
    </w:tbl>
    <w:p w:rsidR="003A0790" w:rsidRPr="006F1DB1" w:rsidRDefault="003A0790" w:rsidP="000F4F29">
      <w:pPr>
        <w:pStyle w:val="Corpotesto"/>
        <w:rPr>
          <w:rFonts w:ascii="BentonSans-Book" w:hAnsi="BentonSans-Book" w:cs="BentonSans-Book"/>
          <w:b/>
          <w:lang w:val="it-IT"/>
        </w:rPr>
      </w:pPr>
    </w:p>
    <w:p w:rsidR="003A0790" w:rsidRDefault="003A0790" w:rsidP="00482D61">
      <w:pPr>
        <w:pStyle w:val="Titolo3"/>
        <w:rPr>
          <w:rFonts w:ascii="BentonSans-Book" w:hAnsi="BentonSans-Book" w:cs="BentonSans-Book"/>
          <w:color w:val="auto"/>
          <w:sz w:val="22"/>
          <w:szCs w:val="22"/>
        </w:rPr>
      </w:pPr>
    </w:p>
    <w:p w:rsidR="003A0790" w:rsidRPr="006F1DB1" w:rsidRDefault="003A0790" w:rsidP="00482D61">
      <w:pPr>
        <w:pStyle w:val="Titolo3"/>
        <w:rPr>
          <w:rFonts w:ascii="BentonSans-Book" w:hAnsi="BentonSans-Book" w:cs="BentonSans-Book"/>
          <w:color w:val="auto"/>
          <w:sz w:val="22"/>
          <w:szCs w:val="22"/>
        </w:rPr>
      </w:pPr>
      <w:bookmarkStart w:id="105" w:name="_Toc475637871"/>
      <w:bookmarkStart w:id="106" w:name="_Toc475637940"/>
      <w:r w:rsidRPr="006F1DB1">
        <w:rPr>
          <w:rFonts w:ascii="BentonSans-Book" w:hAnsi="BentonSans-Book" w:cs="BentonSans-Book"/>
          <w:color w:val="auto"/>
          <w:sz w:val="22"/>
          <w:szCs w:val="22"/>
        </w:rPr>
        <w:t>Missione 10 – Trasporti e diritto alla mobilità</w:t>
      </w:r>
      <w:bookmarkEnd w:id="105"/>
      <w:bookmarkEnd w:id="106"/>
    </w:p>
    <w:p w:rsidR="003A0790" w:rsidRPr="006F1DB1" w:rsidRDefault="003A0790" w:rsidP="00A65624">
      <w:pPr>
        <w:pStyle w:val="Corpotesto"/>
        <w:spacing w:line="276" w:lineRule="auto"/>
        <w:jc w:val="both"/>
        <w:rPr>
          <w:rFonts w:ascii="BentonSans-Book" w:hAnsi="BentonSans-Book" w:cs="BentonSans-Book"/>
          <w:lang w:val="it-IT"/>
        </w:rPr>
      </w:pPr>
      <w:r w:rsidRPr="006F1DB1">
        <w:rPr>
          <w:rFonts w:ascii="BentonSans-Book" w:hAnsi="BentonSans-Book" w:cs="BentonSans-Book"/>
          <w:bCs/>
          <w:lang w:val="it-IT"/>
        </w:rPr>
        <w:t xml:space="preserve">La Missione 10 viene </w:t>
      </w:r>
      <w:proofErr w:type="spellStart"/>
      <w:r w:rsidRPr="006F1DB1">
        <w:rPr>
          <w:rFonts w:ascii="BentonSans-Book" w:hAnsi="BentonSans-Book" w:cs="BentonSans-Book"/>
          <w:bCs/>
          <w:lang w:val="it-IT"/>
        </w:rPr>
        <w:t>cosi</w:t>
      </w:r>
      <w:proofErr w:type="spellEnd"/>
      <w:r w:rsidRPr="006F1DB1">
        <w:rPr>
          <w:rFonts w:ascii="BentonSans-Book" w:hAnsi="BentonSans-Book" w:cs="BentonSans-Book"/>
          <w:bCs/>
          <w:lang w:val="it-IT"/>
        </w:rPr>
        <w:t xml:space="preserve"> definita da Glossario COFOG: “Amministrazione, funzionamento e regolamentazione delle attività inerenti la pianificazione, la gestione e l'erogazione di servizi relativi alla mobilità sul territorio. Sono incluse le attività di supporto alla programmazione, al coordinamento e al monitoraggio delle relative politiche. Interventi che rientrano nell'ambito della politica regionale unitaria in materia di trasporto e diritto alla mobilità.</w:t>
      </w:r>
    </w:p>
    <w:p w:rsidR="003A0790" w:rsidRDefault="003A0790" w:rsidP="000F4F29">
      <w:pPr>
        <w:pStyle w:val="Corpotesto"/>
        <w:rPr>
          <w:rFonts w:ascii="BentonSans-Book" w:hAnsi="BentonSans-Book" w:cs="BentonSans-Book"/>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555C82">
            <w:pPr>
              <w:pStyle w:val="Corpotesto"/>
              <w:rPr>
                <w:rFonts w:ascii="BentonSans-Book" w:hAnsi="BentonSans-Book" w:cs="BentonSans-Book"/>
                <w:b/>
                <w:lang w:val="it-IT"/>
              </w:rPr>
            </w:pPr>
            <w:r w:rsidRPr="00342337">
              <w:rPr>
                <w:rFonts w:ascii="BentonSans-Book" w:hAnsi="BentonSans-Book" w:cs="BentonSans-Book"/>
                <w:b/>
                <w:lang w:val="it-IT"/>
              </w:rPr>
              <w:t>Missione 10 – Trasporti e diritto alla mobilità</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2018</w:t>
            </w:r>
          </w:p>
        </w:tc>
        <w:tc>
          <w:tcPr>
            <w:tcW w:w="1065"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4D3702"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Pr="006F1DB1" w:rsidRDefault="003A0790" w:rsidP="000F4F29">
      <w:pPr>
        <w:pStyle w:val="Corpotesto"/>
        <w:rPr>
          <w:rFonts w:ascii="BentonSans-Book" w:hAnsi="BentonSans-Book" w:cs="BentonSans-Book"/>
          <w:b/>
          <w:lang w:val="it-IT"/>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1059CB">
      <w:pPr>
        <w:pStyle w:val="Corpotesto"/>
        <w:spacing w:line="276" w:lineRule="auto"/>
        <w:ind w:left="0"/>
        <w:jc w:val="both"/>
        <w:rPr>
          <w:rFonts w:ascii="BentonSans-Book" w:eastAsia="Times New Roman" w:hAnsi="BentonSans-Book" w:cs="BentonSans-Book"/>
          <w:b/>
          <w:color w:val="FF0000"/>
        </w:rPr>
      </w:pPr>
    </w:p>
    <w:p w:rsidR="004D3702" w:rsidRDefault="004D3702" w:rsidP="001059CB">
      <w:pPr>
        <w:pStyle w:val="Corpotesto"/>
        <w:spacing w:line="276" w:lineRule="auto"/>
        <w:ind w:left="0"/>
        <w:jc w:val="both"/>
        <w:rPr>
          <w:rFonts w:ascii="BentonSans-Book" w:eastAsia="Times New Roman" w:hAnsi="BentonSans-Book" w:cs="BentonSans-Book"/>
          <w:b/>
          <w:color w:val="FF0000"/>
        </w:rPr>
      </w:pPr>
    </w:p>
    <w:p w:rsidR="004D3702" w:rsidRDefault="004D3702" w:rsidP="001059CB">
      <w:pPr>
        <w:pStyle w:val="Corpotesto"/>
        <w:spacing w:line="276" w:lineRule="auto"/>
        <w:ind w:left="0"/>
        <w:jc w:val="both"/>
        <w:rPr>
          <w:rFonts w:ascii="BentonSans-Book" w:eastAsia="Times New Roman" w:hAnsi="BentonSans-Book" w:cs="BentonSans-Book"/>
          <w:b/>
          <w:color w:val="FF0000"/>
        </w:rPr>
      </w:pPr>
    </w:p>
    <w:p w:rsidR="004D3702" w:rsidRDefault="004D3702" w:rsidP="001059CB">
      <w:pPr>
        <w:pStyle w:val="Corpotesto"/>
        <w:spacing w:line="276" w:lineRule="auto"/>
        <w:ind w:left="0"/>
        <w:jc w:val="both"/>
        <w:rPr>
          <w:rFonts w:ascii="BentonSans-Book" w:eastAsia="Times New Roman" w:hAnsi="BentonSans-Book" w:cs="BentonSans-Book"/>
          <w:b/>
          <w:color w:val="FF0000"/>
        </w:rPr>
      </w:pPr>
    </w:p>
    <w:p w:rsidR="004D3702" w:rsidRDefault="004D3702" w:rsidP="001059CB">
      <w:pPr>
        <w:pStyle w:val="Corpotesto"/>
        <w:spacing w:line="276" w:lineRule="auto"/>
        <w:ind w:left="0"/>
        <w:jc w:val="both"/>
        <w:rPr>
          <w:rFonts w:ascii="BentonSans-Book" w:eastAsia="Times New Roman" w:hAnsi="BentonSans-Book" w:cs="BentonSans-Book"/>
          <w:b/>
          <w:color w:val="FF0000"/>
        </w:rPr>
      </w:pPr>
    </w:p>
    <w:p w:rsidR="003A0790" w:rsidRDefault="003A0790" w:rsidP="001059CB">
      <w:pPr>
        <w:pStyle w:val="Corpotesto"/>
        <w:spacing w:line="276" w:lineRule="auto"/>
        <w:ind w:left="0"/>
        <w:jc w:val="both"/>
        <w:rPr>
          <w:rFonts w:ascii="BentonSans-Book" w:eastAsia="Times New Roman" w:hAnsi="BentonSans-Book" w:cs="BentonSans-Book"/>
          <w:b/>
          <w:color w:val="FF0000"/>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4D3702" w:rsidRPr="006F1DB1" w:rsidTr="00BF42B0">
        <w:trPr>
          <w:trHeight w:val="557"/>
        </w:trPr>
        <w:tc>
          <w:tcPr>
            <w:tcW w:w="1744" w:type="dxa"/>
            <w:shd w:val="clear" w:color="auto" w:fill="EBFF00"/>
            <w:vAlign w:val="center"/>
          </w:tcPr>
          <w:p w:rsidR="004D3702" w:rsidRPr="00342337" w:rsidRDefault="004D3702" w:rsidP="0022402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4D3702" w:rsidRPr="00342337" w:rsidRDefault="004D3702"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4D3702" w:rsidRPr="00342337" w:rsidRDefault="004D3702"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tcPr>
          <w:p w:rsidR="00BF42B0" w:rsidRDefault="00BF42B0" w:rsidP="00342337">
            <w:pPr>
              <w:pStyle w:val="Corpotesto"/>
              <w:jc w:val="center"/>
              <w:rPr>
                <w:rFonts w:ascii="BentonSans-Book" w:hAnsi="BentonSans-Book" w:cs="BentonSans-Book"/>
              </w:rPr>
            </w:pPr>
          </w:p>
          <w:p w:rsidR="00BF42B0" w:rsidRDefault="00BF42B0" w:rsidP="00342337">
            <w:pPr>
              <w:pStyle w:val="Corpotesto"/>
              <w:jc w:val="center"/>
              <w:rPr>
                <w:rFonts w:ascii="BentonSans-Book" w:hAnsi="BentonSans-Book" w:cs="BentonSans-Book"/>
              </w:rPr>
            </w:pPr>
          </w:p>
          <w:p w:rsidR="004D3702"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4D3702" w:rsidRPr="00342337" w:rsidRDefault="004D3702"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BF42B0" w:rsidRPr="006F1DB1" w:rsidTr="00BF42B0">
        <w:trPr>
          <w:trHeight w:val="557"/>
        </w:trPr>
        <w:tc>
          <w:tcPr>
            <w:tcW w:w="1744" w:type="dxa"/>
            <w:shd w:val="clear" w:color="auto" w:fill="auto"/>
            <w:vAlign w:val="center"/>
          </w:tcPr>
          <w:p w:rsidR="00BF42B0" w:rsidRPr="00342337" w:rsidRDefault="00BF42B0" w:rsidP="00BF42B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BF42B0" w:rsidRPr="00DA4D27" w:rsidRDefault="00BF42B0" w:rsidP="00BF42B0">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111.704,00</w:t>
            </w:r>
          </w:p>
        </w:tc>
        <w:tc>
          <w:tcPr>
            <w:tcW w:w="1744" w:type="dxa"/>
            <w:shd w:val="clear" w:color="auto" w:fill="auto"/>
            <w:vAlign w:val="center"/>
          </w:tcPr>
          <w:p w:rsidR="00BF42B0" w:rsidRPr="00DA4D27" w:rsidRDefault="00BF42B0" w:rsidP="00BF42B0">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111.704,00</w:t>
            </w:r>
          </w:p>
        </w:tc>
        <w:tc>
          <w:tcPr>
            <w:tcW w:w="1744" w:type="dxa"/>
            <w:vAlign w:val="center"/>
          </w:tcPr>
          <w:p w:rsidR="00BF42B0" w:rsidRPr="00DA4D27" w:rsidRDefault="00BF42B0" w:rsidP="00BF42B0">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111.704,00</w:t>
            </w:r>
          </w:p>
        </w:tc>
        <w:tc>
          <w:tcPr>
            <w:tcW w:w="1744" w:type="dxa"/>
            <w:shd w:val="clear" w:color="auto" w:fill="auto"/>
            <w:vAlign w:val="center"/>
          </w:tcPr>
          <w:p w:rsidR="00BF42B0" w:rsidRPr="00DA4D27" w:rsidRDefault="00BF42B0" w:rsidP="00BF42B0">
            <w:pPr>
              <w:pStyle w:val="Corpotesto"/>
              <w:jc w:val="right"/>
              <w:rPr>
                <w:rFonts w:ascii="BentonSans-Book" w:hAnsi="BentonSans-Book" w:cs="BentonSans-Book"/>
                <w:sz w:val="16"/>
                <w:szCs w:val="16"/>
              </w:rPr>
            </w:pPr>
            <w:r>
              <w:rPr>
                <w:rFonts w:ascii="BentonSans-Book" w:hAnsi="BentonSans-Book" w:cs="BentonSans-Book"/>
                <w:noProof/>
                <w:sz w:val="16"/>
                <w:szCs w:val="16"/>
              </w:rPr>
              <w:t>335.112</w:t>
            </w:r>
            <w:r w:rsidRPr="002F254B">
              <w:rPr>
                <w:rFonts w:ascii="BentonSans-Book" w:hAnsi="BentonSans-Book" w:cs="BentonSans-Book"/>
                <w:noProof/>
                <w:sz w:val="16"/>
                <w:szCs w:val="16"/>
              </w:rPr>
              <w:t>,00</w:t>
            </w:r>
          </w:p>
        </w:tc>
      </w:tr>
      <w:tr w:rsidR="00BF42B0" w:rsidRPr="006F1DB1" w:rsidTr="00BF42B0">
        <w:trPr>
          <w:trHeight w:val="557"/>
        </w:trPr>
        <w:tc>
          <w:tcPr>
            <w:tcW w:w="1744" w:type="dxa"/>
            <w:shd w:val="clear" w:color="auto" w:fill="auto"/>
            <w:vAlign w:val="center"/>
          </w:tcPr>
          <w:p w:rsidR="00BF42B0" w:rsidRPr="00342337" w:rsidRDefault="00BF42B0" w:rsidP="00BF42B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BF42B0" w:rsidRPr="00DA4D27" w:rsidRDefault="00BF42B0" w:rsidP="00BF42B0">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30.000,00</w:t>
            </w:r>
          </w:p>
        </w:tc>
        <w:tc>
          <w:tcPr>
            <w:tcW w:w="1744" w:type="dxa"/>
            <w:shd w:val="clear" w:color="auto" w:fill="auto"/>
            <w:vAlign w:val="center"/>
          </w:tcPr>
          <w:p w:rsidR="00BF42B0" w:rsidRPr="00DA4D27" w:rsidRDefault="00BF42B0" w:rsidP="00BF42B0">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30.000,00</w:t>
            </w:r>
          </w:p>
        </w:tc>
        <w:tc>
          <w:tcPr>
            <w:tcW w:w="1744" w:type="dxa"/>
            <w:vAlign w:val="center"/>
          </w:tcPr>
          <w:p w:rsidR="00BF42B0" w:rsidRPr="00DA4D27" w:rsidRDefault="00BF42B0" w:rsidP="00BF42B0">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30.000,00</w:t>
            </w:r>
          </w:p>
        </w:tc>
        <w:tc>
          <w:tcPr>
            <w:tcW w:w="1744" w:type="dxa"/>
            <w:shd w:val="clear" w:color="auto" w:fill="auto"/>
            <w:vAlign w:val="center"/>
          </w:tcPr>
          <w:p w:rsidR="00BF42B0" w:rsidRPr="00DA4D27" w:rsidRDefault="00BF42B0" w:rsidP="00BF42B0">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90.000</w:t>
            </w:r>
            <w:r w:rsidRPr="00F73434">
              <w:rPr>
                <w:rFonts w:ascii="BentonSans-Book" w:hAnsi="BentonSans-Book" w:cs="BentonSans-Book"/>
                <w:noProof/>
                <w:sz w:val="16"/>
                <w:szCs w:val="16"/>
                <w:lang w:val="it-IT"/>
              </w:rPr>
              <w:t>,</w:t>
            </w:r>
            <w:r>
              <w:rPr>
                <w:rFonts w:ascii="BentonSans-Book" w:hAnsi="BentonSans-Book" w:cs="BentonSans-Book"/>
                <w:noProof/>
                <w:sz w:val="16"/>
                <w:szCs w:val="16"/>
                <w:lang w:val="it-IT"/>
              </w:rPr>
              <w:t>00</w:t>
            </w:r>
          </w:p>
        </w:tc>
      </w:tr>
      <w:tr w:rsidR="00BF42B0" w:rsidRPr="006F1DB1" w:rsidTr="00BF42B0">
        <w:trPr>
          <w:trHeight w:val="557"/>
        </w:trPr>
        <w:tc>
          <w:tcPr>
            <w:tcW w:w="1744" w:type="dxa"/>
            <w:shd w:val="clear" w:color="auto" w:fill="auto"/>
            <w:vAlign w:val="center"/>
          </w:tcPr>
          <w:p w:rsidR="00BF42B0" w:rsidRPr="00342337" w:rsidRDefault="00BF42B0" w:rsidP="00BF42B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BF42B0" w:rsidRPr="00DA4D27" w:rsidRDefault="00BF42B0" w:rsidP="00BF42B0">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BF42B0" w:rsidRPr="00DA4D27" w:rsidRDefault="00BF42B0" w:rsidP="00BF42B0">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vAlign w:val="center"/>
          </w:tcPr>
          <w:p w:rsidR="00BF42B0" w:rsidRPr="00DA4D27" w:rsidRDefault="00BF42B0" w:rsidP="00BF42B0">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BF42B0" w:rsidRPr="00DA4D27" w:rsidRDefault="00BF42B0" w:rsidP="00BF42B0">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BF42B0" w:rsidRPr="006F1DB1" w:rsidTr="00BF42B0">
        <w:trPr>
          <w:trHeight w:val="557"/>
        </w:trPr>
        <w:tc>
          <w:tcPr>
            <w:tcW w:w="1744" w:type="dxa"/>
            <w:shd w:val="clear" w:color="auto" w:fill="auto"/>
            <w:vAlign w:val="center"/>
          </w:tcPr>
          <w:p w:rsidR="00BF42B0" w:rsidRPr="00342337" w:rsidRDefault="00BF42B0" w:rsidP="00BF42B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BF42B0" w:rsidRPr="00DA4D27" w:rsidRDefault="00BF42B0" w:rsidP="00BF42B0">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BF42B0" w:rsidRPr="00DA4D27" w:rsidRDefault="00BF42B0" w:rsidP="00BF42B0">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vAlign w:val="center"/>
          </w:tcPr>
          <w:p w:rsidR="00BF42B0" w:rsidRPr="00DA4D27" w:rsidRDefault="00BF42B0" w:rsidP="00BF42B0">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BF42B0" w:rsidRPr="00DA4D27" w:rsidRDefault="00BF42B0" w:rsidP="00BF42B0">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BF42B0" w:rsidRPr="006F1DB1" w:rsidTr="00BF42B0">
        <w:trPr>
          <w:trHeight w:val="557"/>
        </w:trPr>
        <w:tc>
          <w:tcPr>
            <w:tcW w:w="1744" w:type="dxa"/>
            <w:shd w:val="clear" w:color="auto" w:fill="BFBFBF"/>
            <w:vAlign w:val="center"/>
          </w:tcPr>
          <w:p w:rsidR="00BF42B0" w:rsidRPr="00342337" w:rsidRDefault="00BF42B0" w:rsidP="00BF42B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BF42B0" w:rsidRPr="006F7776" w:rsidRDefault="00BF42B0" w:rsidP="00BF42B0">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141.704,00</w:t>
            </w:r>
          </w:p>
        </w:tc>
        <w:tc>
          <w:tcPr>
            <w:tcW w:w="1744" w:type="dxa"/>
            <w:shd w:val="clear" w:color="auto" w:fill="BFBFBF"/>
            <w:vAlign w:val="center"/>
          </w:tcPr>
          <w:p w:rsidR="00BF42B0" w:rsidRPr="006F7776" w:rsidRDefault="00BF42B0" w:rsidP="00BF42B0">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141.704,00</w:t>
            </w:r>
          </w:p>
        </w:tc>
        <w:tc>
          <w:tcPr>
            <w:tcW w:w="1744" w:type="dxa"/>
            <w:shd w:val="clear" w:color="auto" w:fill="BFBFBF"/>
            <w:vAlign w:val="center"/>
          </w:tcPr>
          <w:p w:rsidR="00BF42B0" w:rsidRPr="006F7776" w:rsidRDefault="00BF42B0" w:rsidP="00BF42B0">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141.704,00</w:t>
            </w:r>
          </w:p>
        </w:tc>
        <w:tc>
          <w:tcPr>
            <w:tcW w:w="1744" w:type="dxa"/>
            <w:shd w:val="clear" w:color="auto" w:fill="BFBFBF"/>
            <w:vAlign w:val="center"/>
          </w:tcPr>
          <w:p w:rsidR="00BF42B0" w:rsidRPr="006F7776" w:rsidRDefault="00BF42B0" w:rsidP="00BF42B0">
            <w:pPr>
              <w:pStyle w:val="Corpotesto"/>
              <w:jc w:val="right"/>
              <w:rPr>
                <w:rFonts w:ascii="BentonSans-Book" w:hAnsi="BentonSans-Book" w:cs="BentonSans-Book"/>
                <w:b/>
                <w:sz w:val="16"/>
                <w:szCs w:val="16"/>
              </w:rPr>
            </w:pPr>
            <w:r>
              <w:rPr>
                <w:rFonts w:ascii="BentonSans-Book" w:eastAsia="Times New Roman" w:hAnsi="BentonSans-Book" w:cs="BentonSans-Book"/>
                <w:b/>
                <w:noProof/>
                <w:color w:val="231F20"/>
                <w:sz w:val="16"/>
                <w:szCs w:val="16"/>
                <w:lang w:val="it-IT"/>
              </w:rPr>
              <w:t>425.112,00</w:t>
            </w:r>
          </w:p>
        </w:tc>
      </w:tr>
    </w:tbl>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725"/>
        <w:gridCol w:w="1725"/>
        <w:gridCol w:w="1725"/>
        <w:gridCol w:w="1725"/>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2018</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Totale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programma</w:t>
            </w:r>
            <w:proofErr w:type="spellEnd"/>
            <w:r w:rsidRPr="00342337">
              <w:rPr>
                <w:rFonts w:ascii="BentonSans-Book" w:hAnsi="BentonSans-Book" w:cs="BentonSans-Book"/>
              </w:rPr>
              <w:t xml:space="preserve"> 01- </w:t>
            </w:r>
            <w:proofErr w:type="spellStart"/>
            <w:r w:rsidRPr="00342337">
              <w:rPr>
                <w:rFonts w:ascii="BentonSans-Book" w:hAnsi="BentonSans-Book" w:cs="BentonSans-Book"/>
              </w:rPr>
              <w:t>Trasporto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ferroviario</w:t>
            </w:r>
            <w:proofErr w:type="spellEnd"/>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02 – Trasporto pubblico locale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03 – Trasporto per vie d’acqua</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04 – Altre modalità di trasporto</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05 – Viabilità e infrastrutture stradali</w:t>
            </w:r>
          </w:p>
        </w:tc>
        <w:tc>
          <w:tcPr>
            <w:tcW w:w="1744" w:type="dxa"/>
            <w:shd w:val="clear" w:color="auto" w:fill="auto"/>
            <w:vAlign w:val="center"/>
          </w:tcPr>
          <w:p w:rsidR="003A0790" w:rsidRPr="00DA4D27" w:rsidRDefault="00BF42B0" w:rsidP="00252692">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141.704,00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141.704,00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141.704,00</w:t>
            </w:r>
          </w:p>
        </w:tc>
        <w:tc>
          <w:tcPr>
            <w:tcW w:w="1744" w:type="dxa"/>
            <w:shd w:val="clear" w:color="auto" w:fill="auto"/>
            <w:vAlign w:val="center"/>
          </w:tcPr>
          <w:p w:rsidR="003A0790" w:rsidRPr="00DA4D27" w:rsidRDefault="00BF42B0" w:rsidP="00252692">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425.112,00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lang w:val="it-IT"/>
              </w:rPr>
            </w:pPr>
            <w:r w:rsidRPr="00342337">
              <w:rPr>
                <w:rFonts w:ascii="BentonSans-Book" w:hAnsi="BentonSans-Book" w:cs="BentonSans-Book"/>
                <w:b/>
                <w:lang w:val="it-IT"/>
              </w:rPr>
              <w:t>Totale Missione 10 – Trasporti e diritto alla mobilità</w:t>
            </w:r>
          </w:p>
        </w:tc>
        <w:tc>
          <w:tcPr>
            <w:tcW w:w="1744" w:type="dxa"/>
            <w:shd w:val="clear" w:color="auto" w:fill="BFBFBF"/>
            <w:vAlign w:val="center"/>
          </w:tcPr>
          <w:p w:rsidR="003A0790" w:rsidRPr="006F7776" w:rsidRDefault="00BF42B0" w:rsidP="00BF42B0">
            <w:pPr>
              <w:pStyle w:val="Corpotesto"/>
              <w:jc w:val="right"/>
              <w:rPr>
                <w:rFonts w:ascii="BentonSans-Book" w:eastAsia="Times New Roman" w:hAnsi="BentonSans-Book" w:cs="BentonSans-Book"/>
                <w:b/>
                <w:color w:val="231F20"/>
                <w:sz w:val="16"/>
                <w:szCs w:val="16"/>
                <w:lang w:val="it-IT"/>
              </w:rPr>
            </w:pPr>
            <w:r>
              <w:rPr>
                <w:rFonts w:ascii="BentonSans-Book" w:eastAsia="Times New Roman" w:hAnsi="BentonSans-Book" w:cs="BentonSans-Book"/>
                <w:b/>
                <w:noProof/>
                <w:color w:val="231F20"/>
                <w:sz w:val="16"/>
                <w:szCs w:val="16"/>
                <w:lang w:val="it-IT"/>
              </w:rPr>
              <w:t>141.704,00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141.704,00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141.704,00</w:t>
            </w:r>
          </w:p>
        </w:tc>
        <w:tc>
          <w:tcPr>
            <w:tcW w:w="1744" w:type="dxa"/>
            <w:shd w:val="clear" w:color="auto" w:fill="BFBFBF"/>
            <w:vAlign w:val="center"/>
          </w:tcPr>
          <w:p w:rsidR="003A0790" w:rsidRPr="00BF42B0" w:rsidRDefault="00BF42B0" w:rsidP="00E73F4E">
            <w:pPr>
              <w:pStyle w:val="Corpotesto"/>
              <w:jc w:val="right"/>
              <w:rPr>
                <w:rFonts w:ascii="BentonSans-Book" w:hAnsi="BentonSans-Book" w:cs="BentonSans-Book"/>
                <w:b/>
                <w:sz w:val="16"/>
                <w:szCs w:val="16"/>
                <w:lang w:val="it-IT"/>
              </w:rPr>
            </w:pPr>
            <w:r>
              <w:rPr>
                <w:rFonts w:ascii="BentonSans-Book" w:eastAsia="Times New Roman" w:hAnsi="BentonSans-Book" w:cs="BentonSans-Book"/>
                <w:b/>
                <w:noProof/>
                <w:color w:val="231F20"/>
                <w:sz w:val="16"/>
                <w:szCs w:val="16"/>
                <w:lang w:val="it-IT"/>
              </w:rPr>
              <w:t>425.112,00</w:t>
            </w:r>
          </w:p>
        </w:tc>
      </w:tr>
    </w:tbl>
    <w:p w:rsidR="003A0790" w:rsidRPr="006F1DB1" w:rsidRDefault="003A0790" w:rsidP="0042423A">
      <w:pPr>
        <w:pStyle w:val="Titolo3"/>
        <w:rPr>
          <w:rFonts w:ascii="BentonSans-Book" w:hAnsi="BentonSans-Book" w:cs="BentonSans-Book"/>
          <w:sz w:val="22"/>
          <w:szCs w:val="22"/>
        </w:rPr>
      </w:pPr>
      <w:bookmarkStart w:id="107" w:name="_Toc475637872"/>
      <w:bookmarkStart w:id="108" w:name="_Toc475637941"/>
      <w:r w:rsidRPr="006F1DB1">
        <w:rPr>
          <w:rFonts w:ascii="BentonSans-Book" w:hAnsi="BentonSans-Book" w:cs="BentonSans-Book"/>
          <w:color w:val="auto"/>
          <w:sz w:val="22"/>
          <w:szCs w:val="22"/>
        </w:rPr>
        <w:t>Missione 11 – Soccorso civile</w:t>
      </w:r>
      <w:bookmarkEnd w:id="107"/>
      <w:bookmarkEnd w:id="108"/>
    </w:p>
    <w:p w:rsidR="003A0790" w:rsidRPr="006F1DB1" w:rsidRDefault="003A0790" w:rsidP="00B1761C">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 xml:space="preserve">La Missione 11 viene </w:t>
      </w:r>
      <w:proofErr w:type="spellStart"/>
      <w:r w:rsidRPr="006F1DB1">
        <w:rPr>
          <w:rFonts w:ascii="BentonSans-Book" w:hAnsi="BentonSans-Book" w:cs="BentonSans-Book"/>
          <w:bCs/>
          <w:lang w:val="it-IT"/>
        </w:rPr>
        <w:t>cosi</w:t>
      </w:r>
      <w:proofErr w:type="spellEnd"/>
      <w:r w:rsidRPr="006F1DB1">
        <w:rPr>
          <w:rFonts w:ascii="BentonSans-Book" w:hAnsi="BentonSans-Book" w:cs="BentonSans-Book"/>
          <w:bCs/>
          <w:lang w:val="it-IT"/>
        </w:rPr>
        <w:t xml:space="preserve"> definita da Glossario COFOG: “Amministrazione e funzionamento delle attività relative agli interventi di protezione civile sul territorio, per la previsione, la prevenzione, il soccorso e il superamento delle emergenze e per fronteggiare le calamità naturali. Programmazione, coordinamento e monitoraggio degli interventi di soccorso civile sul territorio, ivi comprese anche le attività in forma di collaborazione con altre amministrazioni competenti in materia. Interventi che rientrano nell'ambito della politica regionale unitaria in materia di soccorso civile.”</w:t>
      </w:r>
    </w:p>
    <w:p w:rsidR="003A0790" w:rsidRDefault="003A0790" w:rsidP="00B1761C">
      <w:pPr>
        <w:pStyle w:val="Corpotesto"/>
        <w:spacing w:line="276" w:lineRule="auto"/>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FE0DDC">
            <w:pPr>
              <w:pStyle w:val="Corpotesto"/>
              <w:rPr>
                <w:rFonts w:ascii="BentonSans-Book" w:hAnsi="BentonSans-Book" w:cs="BentonSans-Book"/>
                <w:b/>
                <w:lang w:val="it-IT"/>
              </w:rPr>
            </w:pPr>
            <w:r w:rsidRPr="00342337">
              <w:rPr>
                <w:rFonts w:ascii="BentonSans-Book" w:hAnsi="BentonSans-Book" w:cs="BentonSans-Book"/>
                <w:b/>
                <w:lang w:val="it-IT"/>
              </w:rPr>
              <w:t>Missione 11 – Soccorso civile</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w:t>
            </w:r>
            <w:r w:rsidR="00BF42B0">
              <w:rPr>
                <w:rFonts w:ascii="BentonSans-Book" w:hAnsi="BentonSans-Book" w:cs="BentonSans-Book"/>
              </w:rPr>
              <w:t>018</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6F7776" w:rsidRDefault="003A0790" w:rsidP="00030BAA">
            <w:pPr>
              <w:pStyle w:val="Corpotesto"/>
              <w:rPr>
                <w:rFonts w:ascii="BentonSans-Book" w:hAnsi="BentonSans-Book" w:cs="BentonSans-Book"/>
                <w:b/>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b/>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b/>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b/>
                <w:sz w:val="16"/>
                <w:szCs w:val="16"/>
              </w:rPr>
            </w:pPr>
          </w:p>
        </w:tc>
      </w:tr>
    </w:tbl>
    <w:p w:rsidR="003A0790" w:rsidRPr="006F1DB1" w:rsidRDefault="003A0790" w:rsidP="00B1761C">
      <w:pPr>
        <w:pStyle w:val="Corpotesto"/>
        <w:spacing w:line="276" w:lineRule="auto"/>
        <w:jc w:val="both"/>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6.300,00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6.300,00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6.300,00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18.900,00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4452D8" w:rsidRDefault="00BF42B0" w:rsidP="00252692">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0</w:t>
            </w:r>
            <w:r w:rsidR="003A0790" w:rsidRPr="00F73434">
              <w:rPr>
                <w:rFonts w:ascii="BentonSans-Book" w:hAnsi="BentonSans-Book" w:cs="BentonSans-Book"/>
                <w:noProof/>
                <w:sz w:val="16"/>
                <w:szCs w:val="16"/>
                <w:lang w:val="it-IT"/>
              </w:rPr>
              <w:t>,00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BF42B0" w:rsidP="00252692">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0</w:t>
            </w:r>
            <w:r w:rsidR="003A0790" w:rsidRPr="00F73434">
              <w:rPr>
                <w:rFonts w:ascii="BentonSans-Book" w:hAnsi="BentonSans-Book" w:cs="BentonSans-Book"/>
                <w:noProof/>
                <w:sz w:val="16"/>
                <w:szCs w:val="16"/>
                <w:lang w:val="it-IT"/>
              </w:rPr>
              <w:t>,00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BF42B0" w:rsidP="00E73F4E">
            <w:pPr>
              <w:pStyle w:val="Corpotesto"/>
              <w:jc w:val="right"/>
              <w:rPr>
                <w:rFonts w:ascii="BentonSans-Book" w:eastAsia="Times New Roman" w:hAnsi="BentonSans-Book" w:cs="BentonSans-Book"/>
                <w:b/>
                <w:color w:val="231F20"/>
                <w:sz w:val="16"/>
                <w:szCs w:val="16"/>
                <w:lang w:val="it-IT"/>
              </w:rPr>
            </w:pPr>
            <w:r>
              <w:rPr>
                <w:rFonts w:ascii="BentonSans-Book" w:eastAsia="Times New Roman" w:hAnsi="BentonSans-Book" w:cs="BentonSans-Book"/>
                <w:b/>
                <w:noProof/>
                <w:color w:val="231F20"/>
                <w:sz w:val="16"/>
                <w:szCs w:val="16"/>
                <w:lang w:val="it-IT"/>
              </w:rPr>
              <w:t>6.300</w:t>
            </w:r>
            <w:r w:rsidR="003A0790" w:rsidRPr="00F73434">
              <w:rPr>
                <w:rFonts w:ascii="BentonSans-Book" w:eastAsia="Times New Roman" w:hAnsi="BentonSans-Book" w:cs="BentonSans-Book"/>
                <w:b/>
                <w:noProof/>
                <w:color w:val="231F20"/>
                <w:sz w:val="16"/>
                <w:szCs w:val="16"/>
                <w:lang w:val="it-IT"/>
              </w:rPr>
              <w:t>,00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6.300,00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6.300,00</w:t>
            </w:r>
          </w:p>
        </w:tc>
        <w:tc>
          <w:tcPr>
            <w:tcW w:w="1744" w:type="dxa"/>
            <w:shd w:val="clear" w:color="auto" w:fill="BFBFBF"/>
            <w:vAlign w:val="center"/>
          </w:tcPr>
          <w:p w:rsidR="003A0790" w:rsidRPr="00BF42B0" w:rsidRDefault="00BF42B0" w:rsidP="00BF42B0">
            <w:pPr>
              <w:pStyle w:val="Corpotesto"/>
              <w:jc w:val="right"/>
              <w:rPr>
                <w:rFonts w:ascii="BentonSans-Book" w:hAnsi="BentonSans-Book" w:cs="BentonSans-Book"/>
                <w:b/>
                <w:sz w:val="16"/>
                <w:szCs w:val="16"/>
                <w:lang w:val="it-IT"/>
              </w:rPr>
            </w:pPr>
            <w:r>
              <w:rPr>
                <w:rFonts w:ascii="BentonSans-Book" w:eastAsia="Times New Roman" w:hAnsi="BentonSans-Book" w:cs="BentonSans-Book"/>
                <w:b/>
                <w:noProof/>
                <w:color w:val="231F20"/>
                <w:sz w:val="16"/>
                <w:szCs w:val="16"/>
                <w:lang w:val="it-IT"/>
              </w:rPr>
              <w:t>18.900,00</w:t>
            </w:r>
          </w:p>
        </w:tc>
      </w:tr>
    </w:tbl>
    <w:p w:rsidR="003A0790" w:rsidRPr="00BF42B0" w:rsidRDefault="003A0790" w:rsidP="00224020">
      <w:pPr>
        <w:pStyle w:val="Corpotesto"/>
        <w:ind w:left="0"/>
        <w:rPr>
          <w:rFonts w:ascii="BentonSans-Book" w:hAnsi="BentonSans-Book" w:cs="BentonSans-Book"/>
          <w:lang w:val="it-IT"/>
        </w:rPr>
      </w:pPr>
    </w:p>
    <w:p w:rsidR="003A0790" w:rsidRPr="00BF42B0" w:rsidRDefault="003A0790" w:rsidP="00224020">
      <w:pPr>
        <w:pStyle w:val="Corpotesto"/>
        <w:ind w:left="0"/>
        <w:rPr>
          <w:rFonts w:ascii="BentonSans-Book" w:hAnsi="BentonSans-Book" w:cs="BentonSans-Book"/>
          <w:lang w:val="it-IT"/>
        </w:rPr>
      </w:pPr>
    </w:p>
    <w:p w:rsidR="003A0790" w:rsidRPr="00BF42B0" w:rsidRDefault="003A0790" w:rsidP="00224020">
      <w:pPr>
        <w:pStyle w:val="Corpotesto"/>
        <w:ind w:left="0"/>
        <w:rPr>
          <w:rFonts w:ascii="BentonSans-Book" w:hAnsi="BentonSans-Book" w:cs="BentonSans-Book"/>
          <w:lang w:val="it-IT"/>
        </w:rPr>
      </w:pPr>
    </w:p>
    <w:p w:rsidR="003A0790" w:rsidRPr="00BF42B0" w:rsidRDefault="003A0790" w:rsidP="00224020">
      <w:pPr>
        <w:pStyle w:val="Corpotesto"/>
        <w:ind w:left="0"/>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725"/>
        <w:gridCol w:w="1725"/>
        <w:gridCol w:w="1725"/>
        <w:gridCol w:w="1727"/>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BF42B0" w:rsidRDefault="003A0790" w:rsidP="00BF42B0">
            <w:pPr>
              <w:pStyle w:val="Corpotesto"/>
              <w:jc w:val="center"/>
              <w:rPr>
                <w:rFonts w:ascii="BentonSans-Book" w:hAnsi="BentonSans-Book" w:cs="BentonSans-Book"/>
                <w:lang w:val="it-IT"/>
              </w:rPr>
            </w:pPr>
            <w:r w:rsidRPr="00BF42B0">
              <w:rPr>
                <w:rFonts w:ascii="BentonSans-Book" w:hAnsi="BentonSans-Book" w:cs="BentonSans-Book"/>
                <w:lang w:val="it-IT"/>
              </w:rPr>
              <w:t>201</w:t>
            </w:r>
            <w:r w:rsidR="00BF42B0">
              <w:rPr>
                <w:rFonts w:ascii="BentonSans-Book" w:hAnsi="BentonSans-Book" w:cs="BentonSans-Book"/>
                <w:lang w:val="it-IT"/>
              </w:rPr>
              <w:t>8</w:t>
            </w:r>
          </w:p>
        </w:tc>
        <w:tc>
          <w:tcPr>
            <w:tcW w:w="1744" w:type="dxa"/>
            <w:shd w:val="clear" w:color="auto" w:fill="EBFF00"/>
            <w:vAlign w:val="center"/>
          </w:tcPr>
          <w:p w:rsidR="003A0790" w:rsidRPr="00BF42B0" w:rsidRDefault="00BF42B0" w:rsidP="00342337">
            <w:pPr>
              <w:pStyle w:val="Corpotesto"/>
              <w:jc w:val="center"/>
              <w:rPr>
                <w:rFonts w:ascii="BentonSans-Book" w:hAnsi="BentonSans-Book" w:cs="BentonSans-Book"/>
                <w:lang w:val="it-IT"/>
              </w:rPr>
            </w:pPr>
            <w:r>
              <w:rPr>
                <w:rFonts w:ascii="BentonSans-Book" w:hAnsi="BentonSans-Book" w:cs="BentonSans-Book"/>
                <w:lang w:val="it-IT"/>
              </w:rPr>
              <w:t>2019</w:t>
            </w:r>
          </w:p>
        </w:tc>
        <w:tc>
          <w:tcPr>
            <w:tcW w:w="1744" w:type="dxa"/>
            <w:shd w:val="clear" w:color="auto" w:fill="EBFF00"/>
            <w:vAlign w:val="center"/>
          </w:tcPr>
          <w:p w:rsidR="003A0790" w:rsidRPr="00BF42B0" w:rsidRDefault="00BF42B0" w:rsidP="00342337">
            <w:pPr>
              <w:pStyle w:val="Corpotesto"/>
              <w:jc w:val="center"/>
              <w:rPr>
                <w:rFonts w:ascii="BentonSans-Book" w:hAnsi="BentonSans-Book" w:cs="BentonSans-Book"/>
                <w:lang w:val="it-IT"/>
              </w:rPr>
            </w:pPr>
            <w:r>
              <w:rPr>
                <w:rFonts w:ascii="BentonSans-Book" w:hAnsi="BentonSans-Book" w:cs="BentonSans-Book"/>
                <w:lang w:val="it-IT"/>
              </w:rPr>
              <w:t>2020</w:t>
            </w:r>
          </w:p>
        </w:tc>
        <w:tc>
          <w:tcPr>
            <w:tcW w:w="1744" w:type="dxa"/>
            <w:shd w:val="clear" w:color="auto" w:fill="EBFF00"/>
            <w:vAlign w:val="center"/>
          </w:tcPr>
          <w:p w:rsidR="003A0790" w:rsidRPr="00BF42B0" w:rsidRDefault="003A0790" w:rsidP="00342337">
            <w:pPr>
              <w:pStyle w:val="Corpotesto"/>
              <w:jc w:val="center"/>
              <w:rPr>
                <w:rFonts w:ascii="BentonSans-Book" w:hAnsi="BentonSans-Book" w:cs="BentonSans-Book"/>
                <w:lang w:val="it-IT"/>
              </w:rPr>
            </w:pPr>
            <w:r w:rsidRPr="00BF42B0">
              <w:rPr>
                <w:rFonts w:ascii="BentonSans-Book" w:hAnsi="BentonSans-Book" w:cs="BentonSans-Book"/>
                <w:lang w:val="it-IT"/>
              </w:rPr>
              <w:t>Totale</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01- Sistema di protezione civile</w:t>
            </w:r>
          </w:p>
        </w:tc>
        <w:tc>
          <w:tcPr>
            <w:tcW w:w="1744" w:type="dxa"/>
            <w:shd w:val="clear" w:color="auto" w:fill="auto"/>
            <w:vAlign w:val="center"/>
          </w:tcPr>
          <w:p w:rsidR="003A0790" w:rsidRPr="004452D8" w:rsidRDefault="00BF42B0" w:rsidP="00252692">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6.300</w:t>
            </w:r>
            <w:r w:rsidR="003A0790" w:rsidRPr="00F73434">
              <w:rPr>
                <w:rFonts w:ascii="BentonSans-Book" w:hAnsi="BentonSans-Book" w:cs="BentonSans-Book"/>
                <w:noProof/>
                <w:sz w:val="16"/>
                <w:szCs w:val="16"/>
                <w:lang w:val="it-IT"/>
              </w:rPr>
              <w:t>,00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6.300,00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6.300,00</w:t>
            </w:r>
          </w:p>
        </w:tc>
        <w:tc>
          <w:tcPr>
            <w:tcW w:w="1744" w:type="dxa"/>
            <w:shd w:val="clear" w:color="auto" w:fill="auto"/>
            <w:vAlign w:val="center"/>
          </w:tcPr>
          <w:p w:rsidR="003A0790" w:rsidRPr="004452D8" w:rsidRDefault="00BF42B0" w:rsidP="00BF42B0">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18.900,00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 xml:space="preserve">Totale programma 02 – Interventi a seguito di calamità naturali </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rPr>
            </w:pPr>
            <w:r w:rsidRPr="00BF42B0">
              <w:rPr>
                <w:rFonts w:ascii="BentonSans-Book" w:hAnsi="BentonSans-Book" w:cs="BentonSans-Book"/>
                <w:lang w:val="it-IT"/>
              </w:rPr>
              <w:t>Totale Miss</w:t>
            </w:r>
            <w:proofErr w:type="spellStart"/>
            <w:r w:rsidRPr="00342337">
              <w:rPr>
                <w:rFonts w:ascii="BentonSans-Book" w:hAnsi="BentonSans-Book" w:cs="BentonSans-Book"/>
              </w:rPr>
              <w:t>ione</w:t>
            </w:r>
            <w:proofErr w:type="spellEnd"/>
            <w:r w:rsidRPr="00342337">
              <w:rPr>
                <w:rFonts w:ascii="BentonSans-Book" w:hAnsi="BentonSans-Book" w:cs="BentonSans-Book"/>
              </w:rPr>
              <w:t xml:space="preserve"> 11 – </w:t>
            </w:r>
            <w:proofErr w:type="spellStart"/>
            <w:r w:rsidRPr="00342337">
              <w:rPr>
                <w:rFonts w:ascii="BentonSans-Book" w:hAnsi="BentonSans-Book" w:cs="BentonSans-Book"/>
              </w:rPr>
              <w:t>Soccorso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civile</w:t>
            </w:r>
            <w:proofErr w:type="spellEnd"/>
          </w:p>
        </w:tc>
        <w:tc>
          <w:tcPr>
            <w:tcW w:w="1744" w:type="dxa"/>
            <w:shd w:val="clear" w:color="auto" w:fill="BFBFBF"/>
            <w:vAlign w:val="center"/>
          </w:tcPr>
          <w:p w:rsidR="003A0790" w:rsidRPr="006F7776" w:rsidRDefault="00BF42B0" w:rsidP="00E73F4E">
            <w:pPr>
              <w:pStyle w:val="Corpotesto"/>
              <w:jc w:val="right"/>
              <w:rPr>
                <w:rFonts w:ascii="BentonSans-Book" w:eastAsia="Times New Roman" w:hAnsi="BentonSans-Book" w:cs="BentonSans-Book"/>
                <w:b/>
                <w:color w:val="231F20"/>
                <w:sz w:val="16"/>
                <w:szCs w:val="16"/>
                <w:lang w:val="it-IT"/>
              </w:rPr>
            </w:pPr>
            <w:r>
              <w:rPr>
                <w:rFonts w:ascii="BentonSans-Book" w:eastAsia="Times New Roman" w:hAnsi="BentonSans-Book" w:cs="BentonSans-Book"/>
                <w:b/>
                <w:noProof/>
                <w:color w:val="231F20"/>
                <w:sz w:val="16"/>
                <w:szCs w:val="16"/>
                <w:lang w:val="it-IT"/>
              </w:rPr>
              <w:t>6.300</w:t>
            </w:r>
            <w:r w:rsidR="003A0790" w:rsidRPr="00F73434">
              <w:rPr>
                <w:rFonts w:ascii="BentonSans-Book" w:eastAsia="Times New Roman" w:hAnsi="BentonSans-Book" w:cs="BentonSans-Book"/>
                <w:b/>
                <w:noProof/>
                <w:color w:val="231F20"/>
                <w:sz w:val="16"/>
                <w:szCs w:val="16"/>
                <w:lang w:val="it-IT"/>
              </w:rPr>
              <w:t>,00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6.300,00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6.300,00</w:t>
            </w:r>
          </w:p>
        </w:tc>
        <w:tc>
          <w:tcPr>
            <w:tcW w:w="1744" w:type="dxa"/>
            <w:shd w:val="clear" w:color="auto" w:fill="BFBFBF"/>
            <w:vAlign w:val="center"/>
          </w:tcPr>
          <w:p w:rsidR="003A0790" w:rsidRPr="00BF42B0" w:rsidRDefault="00BF42B0" w:rsidP="00E73F4E">
            <w:pPr>
              <w:pStyle w:val="Corpotesto"/>
              <w:jc w:val="right"/>
              <w:rPr>
                <w:rFonts w:ascii="BentonSans-Book" w:hAnsi="BentonSans-Book" w:cs="BentonSans-Book"/>
                <w:b/>
                <w:sz w:val="16"/>
                <w:szCs w:val="16"/>
                <w:lang w:val="it-IT"/>
              </w:rPr>
            </w:pPr>
            <w:r>
              <w:rPr>
                <w:rFonts w:ascii="BentonSans-Book" w:eastAsia="Times New Roman" w:hAnsi="BentonSans-Book" w:cs="BentonSans-Book"/>
                <w:b/>
                <w:noProof/>
                <w:color w:val="231F20"/>
                <w:sz w:val="16"/>
                <w:szCs w:val="16"/>
                <w:lang w:val="it-IT"/>
              </w:rPr>
              <w:t>18.900,00</w:t>
            </w:r>
          </w:p>
        </w:tc>
      </w:tr>
    </w:tbl>
    <w:p w:rsidR="003A0790" w:rsidRPr="00BF42B0" w:rsidRDefault="003A0790" w:rsidP="000F4F29">
      <w:pPr>
        <w:pStyle w:val="Corpotesto"/>
        <w:rPr>
          <w:rFonts w:ascii="BentonSans-Book" w:hAnsi="BentonSans-Book" w:cs="BentonSans-Book"/>
          <w:lang w:val="it-IT"/>
        </w:rPr>
      </w:pPr>
    </w:p>
    <w:p w:rsidR="003A0790" w:rsidRPr="00BF42B0" w:rsidRDefault="003A0790" w:rsidP="000F4F29">
      <w:pPr>
        <w:pStyle w:val="Corpotesto"/>
        <w:rPr>
          <w:rFonts w:ascii="BentonSans-Book" w:hAnsi="BentonSans-Book" w:cs="BentonSans-Book"/>
          <w:lang w:val="it-IT"/>
        </w:rPr>
      </w:pPr>
    </w:p>
    <w:p w:rsidR="003A0790" w:rsidRPr="00BF42B0" w:rsidRDefault="003A0790" w:rsidP="000F4F29">
      <w:pPr>
        <w:pStyle w:val="Corpotesto"/>
        <w:rPr>
          <w:rFonts w:ascii="BentonSans-Book" w:hAnsi="BentonSans-Book" w:cs="BentonSans-Book"/>
          <w:lang w:val="it-IT"/>
        </w:rPr>
      </w:pPr>
    </w:p>
    <w:p w:rsidR="003A0790" w:rsidRPr="006F1DB1" w:rsidRDefault="003A0790" w:rsidP="0042423A">
      <w:pPr>
        <w:pStyle w:val="Titolo3"/>
        <w:rPr>
          <w:rFonts w:ascii="BentonSans-Book" w:hAnsi="BentonSans-Book" w:cs="BentonSans-Book"/>
          <w:color w:val="auto"/>
          <w:sz w:val="22"/>
          <w:szCs w:val="22"/>
        </w:rPr>
      </w:pPr>
      <w:bookmarkStart w:id="109" w:name="_Toc475637873"/>
      <w:bookmarkStart w:id="110" w:name="_Toc475637942"/>
      <w:r w:rsidRPr="006F1DB1">
        <w:rPr>
          <w:rFonts w:ascii="BentonSans-Book" w:hAnsi="BentonSans-Book" w:cs="BentonSans-Book"/>
          <w:color w:val="auto"/>
          <w:sz w:val="22"/>
          <w:szCs w:val="22"/>
        </w:rPr>
        <w:t>Missione 12 – Diritti sociali, politiche sociali e famiglia</w:t>
      </w:r>
      <w:bookmarkEnd w:id="109"/>
      <w:bookmarkEnd w:id="110"/>
    </w:p>
    <w:p w:rsidR="003A0790" w:rsidRPr="006F1DB1" w:rsidRDefault="003A0790" w:rsidP="00053C82">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 xml:space="preserve">La Missione 12 viene </w:t>
      </w:r>
      <w:proofErr w:type="spellStart"/>
      <w:r w:rsidRPr="006F1DB1">
        <w:rPr>
          <w:rFonts w:ascii="BentonSans-Book" w:hAnsi="BentonSans-Book" w:cs="BentonSans-Book"/>
          <w:bCs/>
          <w:lang w:val="it-IT"/>
        </w:rPr>
        <w:t>cosi</w:t>
      </w:r>
      <w:proofErr w:type="spellEnd"/>
      <w:r w:rsidRPr="006F1DB1">
        <w:rPr>
          <w:rFonts w:ascii="BentonSans-Book" w:hAnsi="BentonSans-Book" w:cs="BentonSans-Book"/>
          <w:bCs/>
          <w:lang w:val="it-IT"/>
        </w:rPr>
        <w:t xml:space="preserve"> definita da Glossario COFOG: “Amministrazione, funzionamento e fornitura dei servizi e delle attività in materia di protezione sociale a favore e a tutela dei diritti della famiglia, dei minori, degli anziani, dei disabili, dei soggetti a rischio di esclusione sociale, ivi incluse le misure di sostegno e sviluppo alla cooperazione e al terzo settore che operano in tale ambito. Sono incluse le attività di supporto alla programmazione, al coordinamento e al monitoraggio delle relative politiche. Interventi che rientrano nell'ambito della politica regionale unitaria in materia di diritti sociali e famiglia.”</w:t>
      </w:r>
    </w:p>
    <w:p w:rsidR="003A0790" w:rsidRDefault="003A0790" w:rsidP="00053C82">
      <w:pPr>
        <w:pStyle w:val="Corpotesto"/>
        <w:spacing w:line="276" w:lineRule="auto"/>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FE0DDC">
            <w:pPr>
              <w:pStyle w:val="Corpotesto"/>
              <w:rPr>
                <w:rFonts w:ascii="BentonSans-Book" w:hAnsi="BentonSans-Book" w:cs="BentonSans-Book"/>
                <w:b/>
                <w:lang w:val="it-IT"/>
              </w:rPr>
            </w:pPr>
            <w:r w:rsidRPr="00342337">
              <w:rPr>
                <w:rFonts w:ascii="BentonSans-Book" w:hAnsi="BentonSans-Book" w:cs="BentonSans-Book"/>
                <w:b/>
                <w:lang w:val="it-IT"/>
              </w:rPr>
              <w:t>Missione 12 – Diritti sociali, politiche sociali e famiglia</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053C82">
      <w:pPr>
        <w:pStyle w:val="Corpotesto"/>
        <w:spacing w:line="276" w:lineRule="auto"/>
        <w:jc w:val="both"/>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3.453,00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3.453,00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3.453,00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10.359,00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E44190" w:rsidRDefault="00BF42B0" w:rsidP="00252692">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0</w:t>
            </w:r>
            <w:r w:rsidR="003A0790" w:rsidRPr="00F73434">
              <w:rPr>
                <w:rFonts w:ascii="BentonSans-Book" w:hAnsi="BentonSans-Book" w:cs="BentonSans-Book"/>
                <w:noProof/>
                <w:sz w:val="16"/>
                <w:szCs w:val="16"/>
                <w:lang w:val="it-IT"/>
              </w:rPr>
              <w:t>,00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BF42B0" w:rsidP="00252692">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0</w:t>
            </w:r>
            <w:r w:rsidR="003A0790" w:rsidRPr="00F73434">
              <w:rPr>
                <w:rFonts w:ascii="BentonSans-Book" w:hAnsi="BentonSans-Book" w:cs="BentonSans-Book"/>
                <w:noProof/>
                <w:sz w:val="16"/>
                <w:szCs w:val="16"/>
                <w:lang w:val="it-IT"/>
              </w:rPr>
              <w:t>,00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E44190" w:rsidRDefault="00BF42B0" w:rsidP="00E73F4E">
            <w:pPr>
              <w:pStyle w:val="Corpotesto"/>
              <w:jc w:val="right"/>
              <w:rPr>
                <w:rFonts w:ascii="BentonSans-Book" w:eastAsia="Times New Roman" w:hAnsi="BentonSans-Book" w:cs="BentonSans-Book"/>
                <w:b/>
                <w:color w:val="231F20"/>
                <w:sz w:val="16"/>
                <w:szCs w:val="16"/>
                <w:lang w:val="it-IT"/>
              </w:rPr>
            </w:pPr>
            <w:r>
              <w:rPr>
                <w:rFonts w:ascii="BentonSans-Book" w:eastAsia="Times New Roman" w:hAnsi="BentonSans-Book" w:cs="BentonSans-Book"/>
                <w:b/>
                <w:noProof/>
                <w:color w:val="231F20"/>
                <w:sz w:val="16"/>
                <w:szCs w:val="16"/>
                <w:lang w:val="it-IT"/>
              </w:rPr>
              <w:t>3.453</w:t>
            </w:r>
            <w:r w:rsidR="003A0790" w:rsidRPr="00F73434">
              <w:rPr>
                <w:rFonts w:ascii="BentonSans-Book" w:eastAsia="Times New Roman" w:hAnsi="BentonSans-Book" w:cs="BentonSans-Book"/>
                <w:b/>
                <w:noProof/>
                <w:color w:val="231F20"/>
                <w:sz w:val="16"/>
                <w:szCs w:val="16"/>
                <w:lang w:val="it-IT"/>
              </w:rPr>
              <w:t>,00</w:t>
            </w:r>
          </w:p>
        </w:tc>
        <w:tc>
          <w:tcPr>
            <w:tcW w:w="1744" w:type="dxa"/>
            <w:shd w:val="clear" w:color="auto" w:fill="BFBFBF"/>
            <w:vAlign w:val="center"/>
          </w:tcPr>
          <w:p w:rsidR="003A0790" w:rsidRPr="00E44190"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3.453,00</w:t>
            </w:r>
          </w:p>
        </w:tc>
        <w:tc>
          <w:tcPr>
            <w:tcW w:w="1744" w:type="dxa"/>
            <w:shd w:val="clear" w:color="auto" w:fill="BFBFBF"/>
            <w:vAlign w:val="center"/>
          </w:tcPr>
          <w:p w:rsidR="003A0790" w:rsidRPr="00E44190"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3.453,00</w:t>
            </w:r>
          </w:p>
        </w:tc>
        <w:tc>
          <w:tcPr>
            <w:tcW w:w="1744" w:type="dxa"/>
            <w:shd w:val="clear" w:color="auto" w:fill="BFBFBF"/>
            <w:vAlign w:val="center"/>
          </w:tcPr>
          <w:p w:rsidR="003A0790" w:rsidRPr="00BF42B0" w:rsidRDefault="00BF42B0" w:rsidP="00252692">
            <w:pPr>
              <w:pStyle w:val="Corpotesto"/>
              <w:jc w:val="right"/>
              <w:rPr>
                <w:rFonts w:ascii="BentonSans-Book" w:hAnsi="BentonSans-Book" w:cs="BentonSans-Book"/>
                <w:b/>
                <w:sz w:val="16"/>
                <w:szCs w:val="16"/>
                <w:lang w:val="it-IT"/>
              </w:rPr>
            </w:pPr>
            <w:r>
              <w:rPr>
                <w:rFonts w:ascii="BentonSans-Book" w:eastAsia="Times New Roman" w:hAnsi="BentonSans-Book" w:cs="BentonSans-Book"/>
                <w:b/>
                <w:noProof/>
                <w:color w:val="231F20"/>
                <w:sz w:val="16"/>
                <w:szCs w:val="16"/>
                <w:lang w:val="it-IT"/>
              </w:rPr>
              <w:t>10.359,00</w:t>
            </w:r>
          </w:p>
        </w:tc>
      </w:tr>
    </w:tbl>
    <w:p w:rsidR="003A0790" w:rsidRPr="00BF42B0" w:rsidRDefault="003A0790" w:rsidP="00224020">
      <w:pPr>
        <w:pStyle w:val="Corpotesto"/>
        <w:ind w:left="0"/>
        <w:rPr>
          <w:rFonts w:ascii="BentonSans-Book" w:hAnsi="BentonSans-Book" w:cs="BentonSans-Book"/>
          <w:lang w:val="it-IT"/>
        </w:rPr>
      </w:pPr>
    </w:p>
    <w:p w:rsidR="003A0790" w:rsidRPr="00BF42B0" w:rsidRDefault="003A0790" w:rsidP="00224020">
      <w:pPr>
        <w:pStyle w:val="Corpotesto"/>
        <w:ind w:left="0"/>
        <w:rPr>
          <w:rFonts w:ascii="BentonSans-Book" w:hAnsi="BentonSans-Book" w:cs="BentonSans-Book"/>
          <w:lang w:val="it-IT"/>
        </w:rPr>
      </w:pPr>
    </w:p>
    <w:p w:rsidR="003A0790" w:rsidRPr="00BF42B0" w:rsidRDefault="003A0790" w:rsidP="00224020">
      <w:pPr>
        <w:pStyle w:val="Corpotesto"/>
        <w:ind w:left="0"/>
        <w:rPr>
          <w:rFonts w:ascii="BentonSans-Book" w:hAnsi="BentonSans-Book" w:cs="BentonSans-Book"/>
          <w:lang w:val="it-IT"/>
        </w:rPr>
      </w:pPr>
    </w:p>
    <w:p w:rsidR="003A0790" w:rsidRPr="00BF42B0" w:rsidRDefault="003A0790" w:rsidP="001059CB">
      <w:pPr>
        <w:pStyle w:val="Corpotesto"/>
        <w:spacing w:line="276" w:lineRule="auto"/>
        <w:ind w:left="0"/>
        <w:jc w:val="both"/>
        <w:rPr>
          <w:rFonts w:ascii="BentonSans-Book" w:eastAsia="Times New Roman" w:hAnsi="BentonSans-Book" w:cs="BentonSans-Book"/>
          <w:b/>
          <w:color w:val="FF0000"/>
          <w:lang w:val="it-IT"/>
        </w:rPr>
      </w:pPr>
    </w:p>
    <w:p w:rsidR="003A0790" w:rsidRPr="00BF42B0" w:rsidRDefault="003A0790" w:rsidP="001059CB">
      <w:pPr>
        <w:pStyle w:val="Corpotesto"/>
        <w:spacing w:line="276" w:lineRule="auto"/>
        <w:ind w:left="0"/>
        <w:jc w:val="both"/>
        <w:rPr>
          <w:rFonts w:ascii="BentonSans-Book" w:eastAsia="Times New Roman" w:hAnsi="BentonSans-Book" w:cs="BentonSans-Book"/>
          <w:b/>
          <w:color w:val="FF0000"/>
          <w:lang w:val="it-IT"/>
        </w:rPr>
      </w:pPr>
    </w:p>
    <w:p w:rsidR="003A0790" w:rsidRPr="00BF42B0" w:rsidRDefault="003A0790" w:rsidP="00224020">
      <w:pPr>
        <w:pStyle w:val="Corpotesto"/>
        <w:ind w:left="0"/>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BF42B0" w:rsidRDefault="003A0790" w:rsidP="00BF42B0">
            <w:pPr>
              <w:pStyle w:val="Corpotesto"/>
              <w:jc w:val="center"/>
              <w:rPr>
                <w:rFonts w:ascii="BentonSans-Book" w:hAnsi="BentonSans-Book" w:cs="BentonSans-Book"/>
                <w:lang w:val="it-IT"/>
              </w:rPr>
            </w:pPr>
            <w:r w:rsidRPr="00BF42B0">
              <w:rPr>
                <w:rFonts w:ascii="BentonSans-Book" w:hAnsi="BentonSans-Book" w:cs="BentonSans-Book"/>
                <w:lang w:val="it-IT"/>
              </w:rPr>
              <w:t>201</w:t>
            </w:r>
            <w:r w:rsidR="00BF42B0">
              <w:rPr>
                <w:rFonts w:ascii="BentonSans-Book" w:hAnsi="BentonSans-Book" w:cs="BentonSans-Book"/>
                <w:lang w:val="it-IT"/>
              </w:rPr>
              <w:t>8</w:t>
            </w:r>
          </w:p>
        </w:tc>
        <w:tc>
          <w:tcPr>
            <w:tcW w:w="1744" w:type="dxa"/>
            <w:shd w:val="clear" w:color="auto" w:fill="EBFF00"/>
            <w:vAlign w:val="center"/>
          </w:tcPr>
          <w:p w:rsidR="003A0790" w:rsidRPr="00BF42B0" w:rsidRDefault="00BF42B0" w:rsidP="00BF42B0">
            <w:pPr>
              <w:pStyle w:val="Corpotesto"/>
              <w:jc w:val="center"/>
              <w:rPr>
                <w:rFonts w:ascii="BentonSans-Book" w:hAnsi="BentonSans-Book" w:cs="BentonSans-Book"/>
                <w:lang w:val="it-IT"/>
              </w:rPr>
            </w:pPr>
            <w:r>
              <w:rPr>
                <w:rFonts w:ascii="BentonSans-Book" w:hAnsi="BentonSans-Book" w:cs="BentonSans-Book"/>
                <w:lang w:val="it-IT"/>
              </w:rPr>
              <w:t>2019</w:t>
            </w:r>
          </w:p>
        </w:tc>
        <w:tc>
          <w:tcPr>
            <w:tcW w:w="1744" w:type="dxa"/>
            <w:shd w:val="clear" w:color="auto" w:fill="EBFF00"/>
            <w:vAlign w:val="center"/>
          </w:tcPr>
          <w:p w:rsidR="003A0790" w:rsidRPr="00BF42B0" w:rsidRDefault="00BF42B0" w:rsidP="00342337">
            <w:pPr>
              <w:pStyle w:val="Corpotesto"/>
              <w:jc w:val="center"/>
              <w:rPr>
                <w:rFonts w:ascii="BentonSans-Book" w:hAnsi="BentonSans-Book" w:cs="BentonSans-Book"/>
                <w:lang w:val="it-IT"/>
              </w:rPr>
            </w:pPr>
            <w:r>
              <w:rPr>
                <w:rFonts w:ascii="BentonSans-Book" w:hAnsi="BentonSans-Book" w:cs="BentonSans-Book"/>
                <w:lang w:val="it-IT"/>
              </w:rPr>
              <w:t>2020</w:t>
            </w:r>
          </w:p>
        </w:tc>
        <w:tc>
          <w:tcPr>
            <w:tcW w:w="1744" w:type="dxa"/>
            <w:shd w:val="clear" w:color="auto" w:fill="EBFF00"/>
            <w:vAlign w:val="center"/>
          </w:tcPr>
          <w:p w:rsidR="003A0790" w:rsidRPr="00BF42B0" w:rsidRDefault="003A0790" w:rsidP="00342337">
            <w:pPr>
              <w:pStyle w:val="Corpotesto"/>
              <w:jc w:val="center"/>
              <w:rPr>
                <w:rFonts w:ascii="BentonSans-Book" w:hAnsi="BentonSans-Book" w:cs="BentonSans-Book"/>
                <w:lang w:val="it-IT"/>
              </w:rPr>
            </w:pPr>
            <w:r w:rsidRPr="00BF42B0">
              <w:rPr>
                <w:rFonts w:ascii="BentonSans-Book" w:hAnsi="BentonSans-Book" w:cs="BentonSans-Book"/>
                <w:lang w:val="it-IT"/>
              </w:rPr>
              <w:t>Totale</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01- Interventi per l’infanzia e i minori per asili nido</w:t>
            </w:r>
          </w:p>
        </w:tc>
        <w:tc>
          <w:tcPr>
            <w:tcW w:w="1744" w:type="dxa"/>
            <w:shd w:val="clear" w:color="auto" w:fill="auto"/>
            <w:vAlign w:val="center"/>
          </w:tcPr>
          <w:p w:rsidR="003A0790" w:rsidRPr="00E44190" w:rsidRDefault="00BF42B0" w:rsidP="00252692">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0</w:t>
            </w:r>
            <w:r w:rsidR="003A0790" w:rsidRPr="00F73434">
              <w:rPr>
                <w:rFonts w:ascii="BentonSans-Book" w:hAnsi="BentonSans-Book" w:cs="BentonSans-Book"/>
                <w:noProof/>
                <w:sz w:val="16"/>
                <w:szCs w:val="16"/>
                <w:lang w:val="it-IT"/>
              </w:rPr>
              <w:t>,00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BF42B0" w:rsidP="00252692">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02 – Interventi per la disabilità</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03 – Interventi per gli anziani</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6.000,00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04 – Interventi per soggetti a rischio di esclusione sociale</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05 – Interventi per le famiglie</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 xml:space="preserve">Totale programma 06 – Interventi per il diritto alla casa </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 xml:space="preserve">Totale programma 07 – Programmazione e governo della rete dei servizi sociosanitari e sociali </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08 – Cooperazione e associazionismo</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09 – Servizio necroscopico e cimiteriale</w:t>
            </w:r>
          </w:p>
        </w:tc>
        <w:tc>
          <w:tcPr>
            <w:tcW w:w="1744" w:type="dxa"/>
            <w:shd w:val="clear" w:color="auto" w:fill="auto"/>
            <w:vAlign w:val="center"/>
          </w:tcPr>
          <w:p w:rsidR="003A0790" w:rsidRPr="00E44190" w:rsidRDefault="00BF42B0" w:rsidP="00BF42B0">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1.453</w:t>
            </w:r>
            <w:r w:rsidR="003A0790" w:rsidRPr="00F73434">
              <w:rPr>
                <w:rFonts w:ascii="BentonSans-Book" w:hAnsi="BentonSans-Book" w:cs="BentonSans-Book"/>
                <w:noProof/>
                <w:sz w:val="16"/>
                <w:szCs w:val="16"/>
                <w:lang w:val="it-IT"/>
              </w:rPr>
              <w:t>,00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1.453,00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1.453,00</w:t>
            </w:r>
          </w:p>
        </w:tc>
        <w:tc>
          <w:tcPr>
            <w:tcW w:w="1744" w:type="dxa"/>
            <w:shd w:val="clear" w:color="auto" w:fill="auto"/>
            <w:vAlign w:val="center"/>
          </w:tcPr>
          <w:p w:rsidR="003A0790" w:rsidRPr="00E44190" w:rsidRDefault="00BF42B0" w:rsidP="00252692">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4</w:t>
            </w:r>
            <w:r w:rsidR="003A0790" w:rsidRPr="00F73434">
              <w:rPr>
                <w:rFonts w:ascii="BentonSans-Book" w:hAnsi="BentonSans-Book" w:cs="BentonSans-Book"/>
                <w:noProof/>
                <w:sz w:val="16"/>
                <w:szCs w:val="16"/>
                <w:lang w:val="it-IT"/>
              </w:rPr>
              <w:t>.359,00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lang w:val="it-IT"/>
              </w:rPr>
            </w:pPr>
            <w:r w:rsidRPr="00342337">
              <w:rPr>
                <w:rFonts w:ascii="BentonSans-Book" w:hAnsi="BentonSans-Book" w:cs="BentonSans-Book"/>
                <w:b/>
                <w:lang w:val="it-IT"/>
              </w:rPr>
              <w:t>Totale Missione 12 – Diritti sociali, politiche sociali e famiglia</w:t>
            </w:r>
          </w:p>
        </w:tc>
        <w:tc>
          <w:tcPr>
            <w:tcW w:w="1744" w:type="dxa"/>
            <w:shd w:val="clear" w:color="auto" w:fill="BFBFBF"/>
            <w:vAlign w:val="center"/>
          </w:tcPr>
          <w:p w:rsidR="003A0790" w:rsidRPr="00E44190" w:rsidRDefault="00BF42B0" w:rsidP="00E73F4E">
            <w:pPr>
              <w:pStyle w:val="Corpotesto"/>
              <w:jc w:val="right"/>
              <w:rPr>
                <w:rFonts w:ascii="BentonSans-Book" w:eastAsia="Times New Roman" w:hAnsi="BentonSans-Book" w:cs="BentonSans-Book"/>
                <w:b/>
                <w:color w:val="231F20"/>
                <w:sz w:val="16"/>
                <w:szCs w:val="16"/>
                <w:lang w:val="it-IT"/>
              </w:rPr>
            </w:pPr>
            <w:r>
              <w:rPr>
                <w:rFonts w:ascii="BentonSans-Book" w:eastAsia="Times New Roman" w:hAnsi="BentonSans-Book" w:cs="BentonSans-Book"/>
                <w:b/>
                <w:noProof/>
                <w:color w:val="231F20"/>
                <w:sz w:val="16"/>
                <w:szCs w:val="16"/>
                <w:lang w:val="it-IT"/>
              </w:rPr>
              <w:t>3.453</w:t>
            </w:r>
            <w:r w:rsidR="003A0790" w:rsidRPr="00F73434">
              <w:rPr>
                <w:rFonts w:ascii="BentonSans-Book" w:eastAsia="Times New Roman" w:hAnsi="BentonSans-Book" w:cs="BentonSans-Book"/>
                <w:b/>
                <w:noProof/>
                <w:color w:val="231F20"/>
                <w:sz w:val="16"/>
                <w:szCs w:val="16"/>
                <w:lang w:val="it-IT"/>
              </w:rPr>
              <w:t>,00</w:t>
            </w:r>
          </w:p>
        </w:tc>
        <w:tc>
          <w:tcPr>
            <w:tcW w:w="1744" w:type="dxa"/>
            <w:shd w:val="clear" w:color="auto" w:fill="BFBFBF"/>
            <w:vAlign w:val="center"/>
          </w:tcPr>
          <w:p w:rsidR="003A0790" w:rsidRPr="00E44190"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3.453,00</w:t>
            </w:r>
          </w:p>
        </w:tc>
        <w:tc>
          <w:tcPr>
            <w:tcW w:w="1744" w:type="dxa"/>
            <w:shd w:val="clear" w:color="auto" w:fill="BFBFBF"/>
            <w:vAlign w:val="center"/>
          </w:tcPr>
          <w:p w:rsidR="003A0790" w:rsidRPr="00E44190"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3.453,00</w:t>
            </w:r>
          </w:p>
        </w:tc>
        <w:tc>
          <w:tcPr>
            <w:tcW w:w="1744" w:type="dxa"/>
            <w:shd w:val="clear" w:color="auto" w:fill="BFBFBF"/>
            <w:vAlign w:val="center"/>
          </w:tcPr>
          <w:p w:rsidR="003A0790" w:rsidRPr="00BF42B0" w:rsidRDefault="00BF42B0" w:rsidP="00E73F4E">
            <w:pPr>
              <w:pStyle w:val="Corpotesto"/>
              <w:jc w:val="right"/>
              <w:rPr>
                <w:rFonts w:ascii="BentonSans-Book" w:hAnsi="BentonSans-Book" w:cs="BentonSans-Book"/>
                <w:b/>
                <w:sz w:val="16"/>
                <w:szCs w:val="16"/>
                <w:lang w:val="it-IT"/>
              </w:rPr>
            </w:pPr>
            <w:r>
              <w:rPr>
                <w:rFonts w:ascii="BentonSans-Book" w:eastAsia="Times New Roman" w:hAnsi="BentonSans-Book" w:cs="BentonSans-Book"/>
                <w:b/>
                <w:noProof/>
                <w:color w:val="231F20"/>
                <w:sz w:val="16"/>
                <w:szCs w:val="16"/>
                <w:lang w:val="it-IT"/>
              </w:rPr>
              <w:t>10</w:t>
            </w:r>
            <w:r w:rsidR="003A0790" w:rsidRPr="00F73434">
              <w:rPr>
                <w:rFonts w:ascii="BentonSans-Book" w:eastAsia="Times New Roman" w:hAnsi="BentonSans-Book" w:cs="BentonSans-Book"/>
                <w:b/>
                <w:noProof/>
                <w:color w:val="231F20"/>
                <w:sz w:val="16"/>
                <w:szCs w:val="16"/>
                <w:lang w:val="it-IT"/>
              </w:rPr>
              <w:t>.359,00</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42423A">
      <w:pPr>
        <w:pStyle w:val="Corpotesto"/>
        <w:ind w:left="0"/>
        <w:rPr>
          <w:rFonts w:ascii="BentonSans-Book" w:hAnsi="BentonSans-Book" w:cs="BentonSans-Book"/>
          <w:lang w:val="it-IT"/>
        </w:rPr>
      </w:pPr>
    </w:p>
    <w:p w:rsidR="003A0790" w:rsidRPr="006F1DB1" w:rsidRDefault="003A0790" w:rsidP="0042423A">
      <w:pPr>
        <w:pStyle w:val="Titolo3"/>
        <w:rPr>
          <w:rFonts w:ascii="BentonSans-Book" w:hAnsi="BentonSans-Book" w:cs="BentonSans-Book"/>
          <w:color w:val="auto"/>
          <w:sz w:val="22"/>
          <w:szCs w:val="22"/>
        </w:rPr>
      </w:pPr>
      <w:bookmarkStart w:id="111" w:name="_Toc475637874"/>
      <w:bookmarkStart w:id="112" w:name="_Toc475637943"/>
      <w:r w:rsidRPr="006F1DB1">
        <w:rPr>
          <w:rFonts w:ascii="BentonSans-Book" w:hAnsi="BentonSans-Book" w:cs="BentonSans-Book"/>
          <w:color w:val="auto"/>
          <w:sz w:val="22"/>
          <w:szCs w:val="22"/>
        </w:rPr>
        <w:t>Missione 13 – Tutela della salute</w:t>
      </w:r>
      <w:bookmarkEnd w:id="111"/>
      <w:bookmarkEnd w:id="112"/>
    </w:p>
    <w:p w:rsidR="003A0790" w:rsidRPr="006F1DB1" w:rsidRDefault="003A0790" w:rsidP="00053C82">
      <w:pPr>
        <w:pStyle w:val="Default"/>
        <w:spacing w:line="276" w:lineRule="auto"/>
        <w:ind w:left="120"/>
        <w:jc w:val="both"/>
        <w:rPr>
          <w:rFonts w:ascii="BentonSans-Book" w:hAnsi="BentonSans-Book" w:cs="BentonSans-Book"/>
          <w:sz w:val="22"/>
          <w:szCs w:val="22"/>
        </w:rPr>
      </w:pPr>
      <w:r w:rsidRPr="006F1DB1">
        <w:rPr>
          <w:rFonts w:ascii="BentonSans-Book" w:eastAsia="Arial" w:hAnsi="BentonSans-Book" w:cs="BentonSans-Book"/>
          <w:bCs/>
          <w:color w:val="auto"/>
          <w:sz w:val="22"/>
          <w:szCs w:val="22"/>
        </w:rPr>
        <w:t>La M</w:t>
      </w:r>
      <w:r w:rsidRPr="006F1DB1">
        <w:rPr>
          <w:rFonts w:ascii="BentonSans-Book" w:hAnsi="BentonSans-Book" w:cs="BentonSans-Book"/>
          <w:bCs/>
          <w:sz w:val="22"/>
          <w:szCs w:val="22"/>
        </w:rPr>
        <w:t>issione 13</w:t>
      </w:r>
      <w:r w:rsidRPr="006F1DB1">
        <w:rPr>
          <w:rFonts w:ascii="BentonSans-Book" w:eastAsia="Arial" w:hAnsi="BentonSans-Book" w:cs="BentonSans-Book"/>
          <w:bCs/>
          <w:color w:val="auto"/>
          <w:sz w:val="22"/>
          <w:szCs w:val="22"/>
        </w:rPr>
        <w:t xml:space="preserve"> viene </w:t>
      </w:r>
      <w:proofErr w:type="spellStart"/>
      <w:r w:rsidRPr="006F1DB1">
        <w:rPr>
          <w:rFonts w:ascii="BentonSans-Book" w:eastAsia="Arial" w:hAnsi="BentonSans-Book" w:cs="BentonSans-Book"/>
          <w:bCs/>
          <w:color w:val="auto"/>
          <w:sz w:val="22"/>
          <w:szCs w:val="22"/>
        </w:rPr>
        <w:t>cosi</w:t>
      </w:r>
      <w:proofErr w:type="spellEnd"/>
      <w:r w:rsidRPr="006F1DB1">
        <w:rPr>
          <w:rFonts w:ascii="BentonSans-Book" w:eastAsia="Arial" w:hAnsi="BentonSans-Book" w:cs="BentonSans-Book"/>
          <w:bCs/>
          <w:color w:val="auto"/>
          <w:sz w:val="22"/>
          <w:szCs w:val="22"/>
        </w:rPr>
        <w:t xml:space="preserve"> definita da Glossario COFOG:</w:t>
      </w:r>
      <w:r w:rsidRPr="006F1DB1">
        <w:rPr>
          <w:rFonts w:ascii="BentonSans-Book" w:hAnsi="BentonSans-Book" w:cs="BentonSans-Book"/>
          <w:bCs/>
          <w:sz w:val="22"/>
          <w:szCs w:val="22"/>
        </w:rPr>
        <w:t xml:space="preserve"> “Amministrazione, funzionamento e fornitura dei servizi e delle attività per la prevenzione, la tutela e la cura della salute. Comprende l'edilizia sanitaria. </w:t>
      </w:r>
    </w:p>
    <w:p w:rsidR="003A0790" w:rsidRPr="006F1DB1" w:rsidRDefault="003A0790" w:rsidP="00053C82">
      <w:pPr>
        <w:pStyle w:val="Default"/>
        <w:spacing w:line="276" w:lineRule="auto"/>
        <w:ind w:left="120"/>
        <w:jc w:val="both"/>
        <w:rPr>
          <w:rFonts w:ascii="BentonSans-Book" w:hAnsi="BentonSans-Book" w:cs="BentonSans-Book"/>
          <w:sz w:val="22"/>
          <w:szCs w:val="22"/>
        </w:rPr>
      </w:pPr>
      <w:r w:rsidRPr="006F1DB1">
        <w:rPr>
          <w:rFonts w:ascii="BentonSans-Book" w:hAnsi="BentonSans-Book" w:cs="BentonSans-Book"/>
          <w:bCs/>
          <w:sz w:val="22"/>
          <w:szCs w:val="22"/>
        </w:rPr>
        <w:t xml:space="preserve">Programmazione, coordinamento e monitoraggio delle politiche a tutela della salute sul territorio. </w:t>
      </w:r>
    </w:p>
    <w:p w:rsidR="003A0790" w:rsidRPr="006F1DB1" w:rsidRDefault="003A0790" w:rsidP="00053C82">
      <w:pPr>
        <w:pStyle w:val="Corpotesto"/>
        <w:spacing w:line="276" w:lineRule="auto"/>
        <w:jc w:val="both"/>
        <w:rPr>
          <w:rFonts w:ascii="BentonSans-Book" w:hAnsi="BentonSans-Book" w:cs="BentonSans-Book"/>
          <w:lang w:val="it-IT"/>
        </w:rPr>
      </w:pPr>
      <w:r w:rsidRPr="006F1DB1">
        <w:rPr>
          <w:rFonts w:ascii="BentonSans-Book" w:hAnsi="BentonSans-Book" w:cs="BentonSans-Book"/>
          <w:bCs/>
          <w:lang w:val="it-IT"/>
        </w:rPr>
        <w:t>Interventi che rientrano nell'ambito della politica regionale unitaria in materia di tutela della salute.</w:t>
      </w:r>
    </w:p>
    <w:p w:rsidR="003A0790" w:rsidRDefault="003A0790" w:rsidP="00053C82">
      <w:pPr>
        <w:pStyle w:val="Corpotesto"/>
        <w:ind w:left="0"/>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FE0DDC">
            <w:pPr>
              <w:pStyle w:val="Corpotesto"/>
              <w:rPr>
                <w:rFonts w:ascii="BentonSans-Book" w:hAnsi="BentonSans-Book" w:cs="BentonSans-Book"/>
                <w:b/>
                <w:lang w:val="it-IT"/>
              </w:rPr>
            </w:pPr>
            <w:r w:rsidRPr="00342337">
              <w:rPr>
                <w:rFonts w:ascii="BentonSans-Book" w:hAnsi="BentonSans-Book" w:cs="BentonSans-Book"/>
                <w:b/>
                <w:lang w:val="it-IT"/>
              </w:rPr>
              <w:t>Missione 13 – Tutela della salute</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053C82">
      <w:pPr>
        <w:pStyle w:val="Corpotesto"/>
        <w:ind w:left="0"/>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196373" w:rsidRDefault="003A0790" w:rsidP="001059CB">
      <w:pPr>
        <w:pStyle w:val="Corpotesto"/>
        <w:spacing w:line="276" w:lineRule="auto"/>
        <w:ind w:left="0"/>
        <w:jc w:val="both"/>
        <w:rPr>
          <w:rFonts w:ascii="BentonSans-Book" w:eastAsia="Times New Roman" w:hAnsi="BentonSans-Book" w:cs="BentonSans-Book"/>
          <w:b/>
          <w:color w:val="FF0000"/>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744" w:type="dxa"/>
            <w:shd w:val="clear" w:color="auto" w:fill="EBFF00"/>
            <w:vAlign w:val="center"/>
          </w:tcPr>
          <w:p w:rsidR="003A0790" w:rsidRPr="00342337" w:rsidRDefault="00BF42B0" w:rsidP="00BF42B0">
            <w:pPr>
              <w:pStyle w:val="Corpotesto"/>
              <w:jc w:val="center"/>
              <w:rPr>
                <w:rFonts w:ascii="BentonSans-Book" w:hAnsi="BentonSans-Book" w:cs="BentonSans-Book"/>
              </w:rPr>
            </w:pPr>
            <w:r>
              <w:rPr>
                <w:rFonts w:ascii="BentonSans-Book" w:hAnsi="BentonSans-Book" w:cs="BentonSans-Book"/>
              </w:rPr>
              <w:t>20019</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10.507,00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10.507,00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10.507,00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31.521,00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10.507,00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10.507,00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10.507,00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31.521,00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BF42B0" w:rsidRDefault="00BF42B0" w:rsidP="000F4F29">
      <w:pPr>
        <w:pStyle w:val="Corpotesto"/>
        <w:rPr>
          <w:rFonts w:ascii="BentonSans-Book" w:hAnsi="BentonSans-Book" w:cs="BentonSans-Book"/>
        </w:rPr>
      </w:pPr>
    </w:p>
    <w:p w:rsidR="00BF42B0" w:rsidRDefault="00BF42B0" w:rsidP="000F4F29">
      <w:pPr>
        <w:pStyle w:val="Corpotesto"/>
        <w:rPr>
          <w:rFonts w:ascii="BentonSans-Book" w:hAnsi="BentonSans-Book" w:cs="BentonSans-Book"/>
        </w:rPr>
      </w:pPr>
    </w:p>
    <w:p w:rsidR="00BF42B0" w:rsidRDefault="00BF42B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1725"/>
        <w:gridCol w:w="1726"/>
        <w:gridCol w:w="1726"/>
        <w:gridCol w:w="1726"/>
      </w:tblGrid>
      <w:tr w:rsidR="003A0790" w:rsidRPr="006F1DB1" w:rsidTr="00D2476B">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BF42B0" w:rsidP="00BF42B0">
            <w:pPr>
              <w:pStyle w:val="Corpotesto"/>
              <w:jc w:val="center"/>
              <w:rPr>
                <w:rFonts w:ascii="BentonSans-Book" w:hAnsi="BentonSans-Book" w:cs="BentonSans-Book"/>
              </w:rPr>
            </w:pPr>
            <w:r>
              <w:rPr>
                <w:rFonts w:ascii="BentonSans-Book" w:hAnsi="BentonSans-Book" w:cs="BentonSans-Book"/>
              </w:rPr>
              <w:t>2018</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07- Ulteriori spese in materia sanitaria</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t>Totale Missione 13 – Tutela della salute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10.507,00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10.507,00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10.507,00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31.521,00</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p w:rsidR="003A0790" w:rsidRPr="006F1DB1" w:rsidRDefault="003A0790" w:rsidP="0042423A">
      <w:pPr>
        <w:pStyle w:val="Titolo3"/>
        <w:rPr>
          <w:rFonts w:ascii="BentonSans-Book" w:hAnsi="BentonSans-Book" w:cs="BentonSans-Book"/>
          <w:color w:val="auto"/>
          <w:sz w:val="22"/>
          <w:szCs w:val="22"/>
        </w:rPr>
      </w:pPr>
      <w:bookmarkStart w:id="113" w:name="_Toc475637875"/>
      <w:bookmarkStart w:id="114" w:name="_Toc475637944"/>
      <w:r w:rsidRPr="006F1DB1">
        <w:rPr>
          <w:rFonts w:ascii="BentonSans-Book" w:hAnsi="BentonSans-Book" w:cs="BentonSans-Book"/>
          <w:color w:val="auto"/>
          <w:sz w:val="22"/>
          <w:szCs w:val="22"/>
        </w:rPr>
        <w:t>Missione 14 – Sviluppo economico e competitività</w:t>
      </w:r>
      <w:bookmarkEnd w:id="113"/>
      <w:bookmarkEnd w:id="114"/>
    </w:p>
    <w:p w:rsidR="003A0790" w:rsidRPr="006F1DB1" w:rsidRDefault="003A0790" w:rsidP="00053C82">
      <w:pPr>
        <w:pStyle w:val="Default"/>
        <w:spacing w:line="276" w:lineRule="auto"/>
        <w:ind w:left="120"/>
        <w:jc w:val="both"/>
        <w:rPr>
          <w:rFonts w:ascii="BentonSans-Book" w:hAnsi="BentonSans-Book" w:cs="BentonSans-Book"/>
          <w:sz w:val="22"/>
          <w:szCs w:val="22"/>
        </w:rPr>
      </w:pPr>
      <w:r w:rsidRPr="006F1DB1">
        <w:rPr>
          <w:rFonts w:ascii="BentonSans-Book" w:eastAsia="Arial" w:hAnsi="BentonSans-Book" w:cs="BentonSans-Book"/>
          <w:bCs/>
          <w:color w:val="auto"/>
          <w:sz w:val="22"/>
          <w:szCs w:val="22"/>
        </w:rPr>
        <w:t>La M</w:t>
      </w:r>
      <w:r w:rsidRPr="006F1DB1">
        <w:rPr>
          <w:rFonts w:ascii="BentonSans-Book" w:hAnsi="BentonSans-Book" w:cs="BentonSans-Book"/>
          <w:bCs/>
          <w:sz w:val="22"/>
          <w:szCs w:val="22"/>
        </w:rPr>
        <w:t>issione 14</w:t>
      </w:r>
      <w:r w:rsidRPr="006F1DB1">
        <w:rPr>
          <w:rFonts w:ascii="BentonSans-Book" w:eastAsia="Arial" w:hAnsi="BentonSans-Book" w:cs="BentonSans-Book"/>
          <w:bCs/>
          <w:color w:val="auto"/>
          <w:sz w:val="22"/>
          <w:szCs w:val="22"/>
        </w:rPr>
        <w:t xml:space="preserve"> viene </w:t>
      </w:r>
      <w:proofErr w:type="spellStart"/>
      <w:r w:rsidRPr="006F1DB1">
        <w:rPr>
          <w:rFonts w:ascii="BentonSans-Book" w:eastAsia="Arial" w:hAnsi="BentonSans-Book" w:cs="BentonSans-Book"/>
          <w:bCs/>
          <w:color w:val="auto"/>
          <w:sz w:val="22"/>
          <w:szCs w:val="22"/>
        </w:rPr>
        <w:t>cosi</w:t>
      </w:r>
      <w:proofErr w:type="spellEnd"/>
      <w:r w:rsidRPr="006F1DB1">
        <w:rPr>
          <w:rFonts w:ascii="BentonSans-Book" w:eastAsia="Arial" w:hAnsi="BentonSans-Book" w:cs="BentonSans-Book"/>
          <w:bCs/>
          <w:color w:val="auto"/>
          <w:sz w:val="22"/>
          <w:szCs w:val="22"/>
        </w:rPr>
        <w:t xml:space="preserve"> definita da Glossario COFOG:</w:t>
      </w:r>
      <w:r w:rsidRPr="006F1DB1">
        <w:rPr>
          <w:rFonts w:ascii="BentonSans-Book" w:hAnsi="BentonSans-Book" w:cs="BentonSans-Book"/>
          <w:bCs/>
          <w:sz w:val="22"/>
          <w:szCs w:val="22"/>
        </w:rPr>
        <w:t xml:space="preserve"> “Amministrazione e funzionamento delle attività per la promozione dello sviluppo e della competitività del sistema economico locale, ivi inclusi i servizi e gli interventi per lo sviluppo sul territorio delle attività produttive, del commercio, dell'artigianato, dell'industria e dei servizi di pubblica utilità. </w:t>
      </w:r>
    </w:p>
    <w:p w:rsidR="003A0790" w:rsidRPr="006F1DB1" w:rsidRDefault="003A0790" w:rsidP="00053C82">
      <w:pPr>
        <w:pStyle w:val="Corpotesto"/>
        <w:spacing w:line="276" w:lineRule="auto"/>
        <w:jc w:val="both"/>
        <w:rPr>
          <w:rFonts w:ascii="BentonSans-Book" w:hAnsi="BentonSans-Book" w:cs="BentonSans-Book"/>
          <w:lang w:val="it-IT"/>
        </w:rPr>
      </w:pPr>
      <w:r w:rsidRPr="006F1DB1">
        <w:rPr>
          <w:rFonts w:ascii="BentonSans-Book" w:hAnsi="BentonSans-Book" w:cs="BentonSans-Book"/>
          <w:bCs/>
          <w:lang w:val="it-IT"/>
        </w:rPr>
        <w:t>Attività di promozione e valorizzazione dei servizi per l'innovazione, la ricerca e lo sviluppo tecnologico del territorio. Sono incluse le attività di supporto alla programmazione, al coordinamento e al monitoraggio delle relative politiche. Interventi che rientrano nell'ambito della politica regionale unitaria in materia di sviluppo economico e competitività.”</w:t>
      </w:r>
    </w:p>
    <w:p w:rsidR="003A0790" w:rsidRDefault="003A0790" w:rsidP="00053C82">
      <w:pPr>
        <w:pStyle w:val="Corpotesto"/>
        <w:ind w:left="0"/>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FE0DDC">
            <w:pPr>
              <w:pStyle w:val="Corpotesto"/>
              <w:rPr>
                <w:rFonts w:ascii="BentonSans-Book" w:hAnsi="BentonSans-Book" w:cs="BentonSans-Book"/>
                <w:b/>
                <w:lang w:val="it-IT"/>
              </w:rPr>
            </w:pPr>
            <w:r w:rsidRPr="00342337">
              <w:rPr>
                <w:rFonts w:ascii="BentonSans-Book" w:hAnsi="BentonSans-Book" w:cs="BentonSans-Book"/>
                <w:b/>
                <w:lang w:val="it-IT"/>
              </w:rPr>
              <w:t>Missione 14 – Sviluppo economico e competitività</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053C82">
      <w:pPr>
        <w:pStyle w:val="Corpotesto"/>
        <w:ind w:left="0"/>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BF42B0" w:rsidRDefault="00BF42B0" w:rsidP="000F4F29">
      <w:pPr>
        <w:pStyle w:val="Corpotesto"/>
        <w:rPr>
          <w:rFonts w:ascii="BentonSans-Book" w:hAnsi="BentonSans-Book" w:cs="BentonSans-Book"/>
        </w:rPr>
      </w:pPr>
    </w:p>
    <w:p w:rsidR="00BF42B0" w:rsidRDefault="00BF42B0" w:rsidP="000F4F29">
      <w:pPr>
        <w:pStyle w:val="Corpotesto"/>
        <w:rPr>
          <w:rFonts w:ascii="BentonSans-Book" w:hAnsi="BentonSans-Book" w:cs="BentonSans-Book"/>
        </w:rPr>
      </w:pPr>
    </w:p>
    <w:p w:rsidR="00BF42B0" w:rsidRPr="006F1DB1" w:rsidRDefault="00BF42B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BFBFBF"/>
            <w:vAlign w:val="center"/>
          </w:tcPr>
          <w:p w:rsidR="003A0790" w:rsidRPr="006F7776" w:rsidRDefault="003A0790" w:rsidP="00166940">
            <w:pPr>
              <w:pStyle w:val="Corpotesto"/>
              <w:rPr>
                <w:rFonts w:ascii="BentonSans-Book" w:hAnsi="BentonSans-Book" w:cs="BentonSans-Book"/>
                <w:b/>
              </w:rPr>
            </w:pPr>
            <w:proofErr w:type="spellStart"/>
            <w:r w:rsidRPr="006F7776">
              <w:rPr>
                <w:rFonts w:ascii="BentonSans-Book" w:hAnsi="BentonSans-Book" w:cs="BentonSans-Book"/>
                <w:b/>
              </w:rPr>
              <w:t>Totale</w:t>
            </w:r>
            <w:proofErr w:type="spellEnd"/>
            <w:r w:rsidRPr="006F7776">
              <w:rPr>
                <w:rFonts w:ascii="BentonSans-Book" w:hAnsi="BentonSans-Book" w:cs="BentonSans-Book"/>
                <w:b/>
              </w:rPr>
              <w:t xml:space="preserve"> </w:t>
            </w:r>
            <w:proofErr w:type="spellStart"/>
            <w:r w:rsidRPr="006F7776">
              <w:rPr>
                <w:rFonts w:ascii="BentonSans-Book" w:hAnsi="BentonSans-Book" w:cs="BentonSans-Book"/>
                <w:b/>
              </w:rPr>
              <w:t>spese</w:t>
            </w:r>
            <w:proofErr w:type="spellEnd"/>
            <w:r w:rsidRPr="006F7776">
              <w:rPr>
                <w:rFonts w:ascii="BentonSans-Book" w:hAnsi="BentonSans-Book" w:cs="BentonSans-Book"/>
                <w:b/>
              </w:rPr>
              <w:t xml:space="preserve"> </w:t>
            </w:r>
            <w:proofErr w:type="spellStart"/>
            <w:r w:rsidRPr="006F7776">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0,00</w:t>
            </w:r>
          </w:p>
        </w:tc>
      </w:tr>
    </w:tbl>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Pr="006F1DB1" w:rsidRDefault="003A0790" w:rsidP="0016694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724"/>
        <w:gridCol w:w="1724"/>
        <w:gridCol w:w="1724"/>
        <w:gridCol w:w="1726"/>
      </w:tblGrid>
      <w:tr w:rsidR="003A0790" w:rsidRPr="006F1DB1" w:rsidTr="00D2476B">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D2476B">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01- Industria PMI e Artigianato</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02 – Commercio – reti distributive – tutela dei consumatori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 xml:space="preserve">Totale programma 03 – Ricerca e innovazione </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04 – Reti e altri servizi di pubblica utilità</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t>Totale Missione 14 – Sviluppo economico e competitività</w:t>
            </w:r>
          </w:p>
        </w:tc>
        <w:tc>
          <w:tcPr>
            <w:tcW w:w="1744" w:type="dxa"/>
            <w:shd w:val="clear" w:color="auto" w:fill="BFBFBF"/>
            <w:vAlign w:val="center"/>
          </w:tcPr>
          <w:p w:rsidR="003A0790" w:rsidRPr="006F7776" w:rsidRDefault="00BF42B0" w:rsidP="00E73F4E">
            <w:pPr>
              <w:pStyle w:val="Corpotesto"/>
              <w:jc w:val="right"/>
              <w:rPr>
                <w:rFonts w:ascii="BentonSans-Book" w:eastAsia="Times New Roman" w:hAnsi="BentonSans-Book" w:cs="BentonSans-Book"/>
                <w:b/>
                <w:color w:val="231F20"/>
                <w:sz w:val="16"/>
                <w:szCs w:val="16"/>
                <w:lang w:val="it-IT"/>
              </w:rPr>
            </w:pPr>
            <w:r>
              <w:rPr>
                <w:rFonts w:ascii="BentonSans-Book" w:eastAsia="Times New Roman" w:hAnsi="BentonSans-Book" w:cs="BentonSans-Book"/>
                <w:b/>
                <w:noProof/>
                <w:color w:val="231F20"/>
                <w:sz w:val="16"/>
                <w:szCs w:val="16"/>
                <w:lang w:val="it-IT"/>
              </w:rPr>
              <w:t>0</w:t>
            </w:r>
            <w:r w:rsidR="003A0790" w:rsidRPr="00F73434">
              <w:rPr>
                <w:rFonts w:ascii="BentonSans-Book" w:eastAsia="Times New Roman" w:hAnsi="BentonSans-Book" w:cs="BentonSans-Book"/>
                <w:b/>
                <w:noProof/>
                <w:color w:val="231F20"/>
                <w:sz w:val="16"/>
                <w:szCs w:val="16"/>
                <w:lang w:val="it-IT"/>
              </w:rPr>
              <w:t>,00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hAnsi="BentonSans-Book" w:cs="BentonSans-Book"/>
          <w:b/>
          <w:lang w:val="it-IT"/>
        </w:rPr>
      </w:pPr>
    </w:p>
    <w:p w:rsidR="003A0790" w:rsidRPr="006F1DB1" w:rsidRDefault="003A0790" w:rsidP="000F4F29">
      <w:pPr>
        <w:pStyle w:val="Corpotesto"/>
        <w:rPr>
          <w:rFonts w:ascii="BentonSans-Book" w:hAnsi="BentonSans-Book" w:cs="BentonSans-Book"/>
          <w:b/>
          <w:lang w:val="it-IT"/>
        </w:rPr>
      </w:pPr>
    </w:p>
    <w:p w:rsidR="003A0790" w:rsidRPr="006F1DB1" w:rsidRDefault="003A0790" w:rsidP="0042423A">
      <w:pPr>
        <w:pStyle w:val="Titolo3"/>
        <w:rPr>
          <w:rFonts w:ascii="BentonSans-Book" w:hAnsi="BentonSans-Book" w:cs="BentonSans-Book"/>
          <w:color w:val="auto"/>
          <w:sz w:val="22"/>
          <w:szCs w:val="22"/>
        </w:rPr>
      </w:pPr>
      <w:bookmarkStart w:id="115" w:name="_Toc475637876"/>
      <w:bookmarkStart w:id="116" w:name="_Toc475637945"/>
      <w:r w:rsidRPr="006F1DB1">
        <w:rPr>
          <w:rFonts w:ascii="BentonSans-Book" w:hAnsi="BentonSans-Book" w:cs="BentonSans-Book"/>
          <w:color w:val="auto"/>
          <w:sz w:val="22"/>
          <w:szCs w:val="22"/>
        </w:rPr>
        <w:t>Missione 15 – Politiche per il lavoro e la formazione professionale</w:t>
      </w:r>
      <w:bookmarkEnd w:id="115"/>
      <w:bookmarkEnd w:id="116"/>
    </w:p>
    <w:p w:rsidR="003A0790" w:rsidRPr="006F1DB1" w:rsidRDefault="003A0790" w:rsidP="00053C82">
      <w:pPr>
        <w:pStyle w:val="Default"/>
        <w:spacing w:line="276" w:lineRule="auto"/>
        <w:ind w:left="120"/>
        <w:jc w:val="both"/>
        <w:rPr>
          <w:rFonts w:ascii="BentonSans-Book" w:hAnsi="BentonSans-Book" w:cs="BentonSans-Book"/>
          <w:sz w:val="22"/>
          <w:szCs w:val="22"/>
        </w:rPr>
      </w:pPr>
      <w:r w:rsidRPr="006F1DB1">
        <w:rPr>
          <w:rFonts w:ascii="BentonSans-Book" w:eastAsia="Arial" w:hAnsi="BentonSans-Book" w:cs="BentonSans-Book"/>
          <w:bCs/>
          <w:color w:val="auto"/>
          <w:sz w:val="22"/>
          <w:szCs w:val="22"/>
        </w:rPr>
        <w:t>La M</w:t>
      </w:r>
      <w:r w:rsidRPr="006F1DB1">
        <w:rPr>
          <w:rFonts w:ascii="BentonSans-Book" w:hAnsi="BentonSans-Book" w:cs="BentonSans-Book"/>
          <w:bCs/>
          <w:sz w:val="22"/>
          <w:szCs w:val="22"/>
        </w:rPr>
        <w:t>issione 15</w:t>
      </w:r>
      <w:r w:rsidRPr="006F1DB1">
        <w:rPr>
          <w:rFonts w:ascii="BentonSans-Book" w:eastAsia="Arial" w:hAnsi="BentonSans-Book" w:cs="BentonSans-Book"/>
          <w:bCs/>
          <w:color w:val="auto"/>
          <w:sz w:val="22"/>
          <w:szCs w:val="22"/>
        </w:rPr>
        <w:t xml:space="preserve"> viene </w:t>
      </w:r>
      <w:proofErr w:type="spellStart"/>
      <w:r w:rsidRPr="006F1DB1">
        <w:rPr>
          <w:rFonts w:ascii="BentonSans-Book" w:eastAsia="Arial" w:hAnsi="BentonSans-Book" w:cs="BentonSans-Book"/>
          <w:bCs/>
          <w:color w:val="auto"/>
          <w:sz w:val="22"/>
          <w:szCs w:val="22"/>
        </w:rPr>
        <w:t>cosi</w:t>
      </w:r>
      <w:proofErr w:type="spellEnd"/>
      <w:r w:rsidRPr="006F1DB1">
        <w:rPr>
          <w:rFonts w:ascii="BentonSans-Book" w:eastAsia="Arial" w:hAnsi="BentonSans-Book" w:cs="BentonSans-Book"/>
          <w:bCs/>
          <w:color w:val="auto"/>
          <w:sz w:val="22"/>
          <w:szCs w:val="22"/>
        </w:rPr>
        <w:t xml:space="preserve"> definita da Glossario COFOG:</w:t>
      </w:r>
      <w:r w:rsidRPr="006F1DB1">
        <w:rPr>
          <w:rFonts w:ascii="BentonSans-Book" w:hAnsi="BentonSans-Book" w:cs="BentonSans-Book"/>
          <w:bCs/>
          <w:sz w:val="22"/>
          <w:szCs w:val="22"/>
        </w:rPr>
        <w:t xml:space="preserve"> “Amministrazione e funzionamento delle attività di supporto: alle politiche attive di sostegno e promozione dell'occupazione e dell'inserimento nel mercato del lavoro; alle politiche passive del lavoro a tutela dal rischio di disoccupazione; alla promozione, sostegno e programmazione della rete dei servizi per il lavoro e per la formazione e l'orientamento professionale. </w:t>
      </w:r>
    </w:p>
    <w:p w:rsidR="003A0790" w:rsidRPr="006F1DB1" w:rsidRDefault="003A0790" w:rsidP="00053C82">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Sono incluse le attività di supporto alla programmazione, al coordinamento e al monitoraggio delle relative politiche, anche per la realizzazione di programmi comunitari. Interventi che rientrano nell'ambito della politica regionale unitaria in materia di lavoro e formazione professionale.”</w:t>
      </w:r>
    </w:p>
    <w:p w:rsidR="003A0790" w:rsidRDefault="003A0790" w:rsidP="00053C82">
      <w:pPr>
        <w:pStyle w:val="Corpotesto"/>
        <w:spacing w:line="276" w:lineRule="auto"/>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FE0DDC">
            <w:pPr>
              <w:pStyle w:val="Corpotesto"/>
              <w:rPr>
                <w:rFonts w:ascii="BentonSans-Book" w:hAnsi="BentonSans-Book" w:cs="BentonSans-Book"/>
                <w:b/>
                <w:lang w:val="it-IT"/>
              </w:rPr>
            </w:pPr>
            <w:r w:rsidRPr="00342337">
              <w:rPr>
                <w:rFonts w:ascii="BentonSans-Book" w:hAnsi="BentonSans-Book" w:cs="BentonSans-Book"/>
                <w:b/>
                <w:lang w:val="it-IT"/>
              </w:rPr>
              <w:t>Missione 15 – Politiche per il lavoro e la formazione professionale</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053C82">
      <w:pPr>
        <w:pStyle w:val="Corpotesto"/>
        <w:spacing w:line="276" w:lineRule="auto"/>
        <w:jc w:val="both"/>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744" w:type="dxa"/>
            <w:shd w:val="clear" w:color="auto" w:fill="EBFF00"/>
            <w:vAlign w:val="center"/>
          </w:tcPr>
          <w:p w:rsidR="003A0790" w:rsidRPr="00342337" w:rsidRDefault="00BF42B0" w:rsidP="00BF42B0">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25.000,00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25.000,00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25.000,00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75.000,00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75.000,00</w:t>
            </w:r>
          </w:p>
        </w:tc>
      </w:tr>
    </w:tbl>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Pr="006F1DB1" w:rsidRDefault="003A0790" w:rsidP="0016694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01- Servizio per lo sviluppo del mercato del lavoro</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Totale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programma</w:t>
            </w:r>
            <w:proofErr w:type="spellEnd"/>
            <w:r w:rsidRPr="00342337">
              <w:rPr>
                <w:rFonts w:ascii="BentonSans-Book" w:hAnsi="BentonSans-Book" w:cs="BentonSans-Book"/>
              </w:rPr>
              <w:t xml:space="preserve"> 02 –  </w:t>
            </w:r>
            <w:proofErr w:type="spellStart"/>
            <w:r w:rsidRPr="00342337">
              <w:rPr>
                <w:rFonts w:ascii="BentonSans-Book" w:hAnsi="BentonSans-Book" w:cs="BentonSans-Book"/>
              </w:rPr>
              <w:t>Formazione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professionale</w:t>
            </w:r>
            <w:proofErr w:type="spellEnd"/>
            <w:r w:rsidRPr="00342337">
              <w:rPr>
                <w:rFonts w:ascii="BentonSans-Book" w:hAnsi="BentonSans-Book" w:cs="BentonSans-Book"/>
              </w:rPr>
              <w:t xml:space="preserve"> </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Totale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programma</w:t>
            </w:r>
            <w:proofErr w:type="spellEnd"/>
            <w:r w:rsidRPr="00342337">
              <w:rPr>
                <w:rFonts w:ascii="BentonSans-Book" w:hAnsi="BentonSans-Book" w:cs="BentonSans-Book"/>
              </w:rPr>
              <w:t xml:space="preserve"> 03 –  </w:t>
            </w:r>
            <w:proofErr w:type="spellStart"/>
            <w:r w:rsidRPr="00342337">
              <w:rPr>
                <w:rFonts w:ascii="BentonSans-Book" w:hAnsi="BentonSans-Book" w:cs="BentonSans-Book"/>
              </w:rPr>
              <w:t>Sostegno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all’occuppazione</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75.000,00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t>Totale Missione 15 – Politiche per il lavoro e la formazione professionale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75.000,00</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p w:rsidR="003A0790" w:rsidRPr="006F1DB1" w:rsidRDefault="003A0790" w:rsidP="0042423A">
      <w:pPr>
        <w:pStyle w:val="Titolo3"/>
        <w:rPr>
          <w:rFonts w:ascii="BentonSans-Book" w:hAnsi="BentonSans-Book" w:cs="BentonSans-Book"/>
          <w:color w:val="auto"/>
          <w:sz w:val="22"/>
          <w:szCs w:val="22"/>
        </w:rPr>
      </w:pPr>
      <w:bookmarkStart w:id="117" w:name="_Toc475637877"/>
      <w:bookmarkStart w:id="118" w:name="_Toc475637946"/>
      <w:r w:rsidRPr="006F1DB1">
        <w:rPr>
          <w:rFonts w:ascii="BentonSans-Book" w:hAnsi="BentonSans-Book" w:cs="BentonSans-Book"/>
          <w:color w:val="auto"/>
          <w:sz w:val="22"/>
          <w:szCs w:val="22"/>
        </w:rPr>
        <w:t>Missione 16 – Agricoltura, politiche agroalimentari e pesca</w:t>
      </w:r>
      <w:bookmarkEnd w:id="117"/>
      <w:bookmarkEnd w:id="118"/>
    </w:p>
    <w:p w:rsidR="003A0790" w:rsidRPr="006F1DB1" w:rsidRDefault="003A0790" w:rsidP="0042423A">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 xml:space="preserve">La Missione 16 viene </w:t>
      </w:r>
      <w:proofErr w:type="spellStart"/>
      <w:r w:rsidRPr="006F1DB1">
        <w:rPr>
          <w:rFonts w:ascii="BentonSans-Book" w:hAnsi="BentonSans-Book" w:cs="BentonSans-Book"/>
          <w:bCs/>
          <w:lang w:val="it-IT"/>
        </w:rPr>
        <w:t>cosi</w:t>
      </w:r>
      <w:proofErr w:type="spellEnd"/>
      <w:r w:rsidRPr="006F1DB1">
        <w:rPr>
          <w:rFonts w:ascii="BentonSans-Book" w:hAnsi="BentonSans-Book" w:cs="BentonSans-Book"/>
          <w:bCs/>
          <w:lang w:val="it-IT"/>
        </w:rPr>
        <w:t xml:space="preserve"> definita da Glossario COFOG: “Amministrazione, funzionamento ed erogazione di servizi inerenti lo sviluppo sul territorio delle aree rurali, dei settori agricolo e agroindustriale, alimentare, forestale, zootecnico, della caccia, della pesca e dell'acquacoltura. Programmazione, coordinamento e monitoraggio delle relative politiche sul territorio anche in raccordo con la programmazione comunitaria e statale. Interventi che rientrano nell'ambito della politica regionale unitaria in materia di agricoltura, sistemi agroalimentari, caccia e pesca.”</w:t>
      </w:r>
    </w:p>
    <w:p w:rsidR="003A0790" w:rsidRDefault="003A0790" w:rsidP="00F85C2E">
      <w:pPr>
        <w:pStyle w:val="Corpotesto"/>
        <w:spacing w:line="276" w:lineRule="auto"/>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16 – Agricoltura, politiche agroalimentari e pesca</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F85C2E">
      <w:pPr>
        <w:pStyle w:val="Corpotesto"/>
        <w:spacing w:line="276" w:lineRule="auto"/>
        <w:jc w:val="both"/>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2018</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01- Sviluppo del settore agricolo e del sistema agroalimentare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 xml:space="preserve">Totale programma 02 </w:t>
            </w:r>
            <w:proofErr w:type="gramStart"/>
            <w:r w:rsidRPr="00342337">
              <w:rPr>
                <w:rFonts w:ascii="BentonSans-Book" w:hAnsi="BentonSans-Book" w:cs="BentonSans-Book"/>
                <w:lang w:val="it-IT"/>
              </w:rPr>
              <w:t>–  caccia</w:t>
            </w:r>
            <w:proofErr w:type="gramEnd"/>
            <w:r w:rsidRPr="00342337">
              <w:rPr>
                <w:rFonts w:ascii="BentonSans-Book" w:hAnsi="BentonSans-Book" w:cs="BentonSans-Book"/>
                <w:lang w:val="it-IT"/>
              </w:rPr>
              <w:t xml:space="preserve"> e pesca</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t>Totale Missione 16 – Agricoltura, politiche agroalimentari e pesca</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hAnsi="BentonSans-Book" w:cs="BentonSans-Book"/>
          <w:lang w:val="it-IT"/>
        </w:rPr>
      </w:pPr>
    </w:p>
    <w:p w:rsidR="003A0790" w:rsidRDefault="003A0790" w:rsidP="0042423A">
      <w:pPr>
        <w:pStyle w:val="Titolo3"/>
        <w:rPr>
          <w:rFonts w:ascii="BentonSans-Book" w:hAnsi="BentonSans-Book" w:cs="BentonSans-Book"/>
          <w:color w:val="auto"/>
          <w:sz w:val="22"/>
          <w:szCs w:val="22"/>
        </w:rPr>
      </w:pPr>
    </w:p>
    <w:p w:rsidR="003A0790" w:rsidRPr="006F1DB1" w:rsidRDefault="003A0790" w:rsidP="0042423A">
      <w:pPr>
        <w:pStyle w:val="Titolo3"/>
        <w:rPr>
          <w:rFonts w:ascii="BentonSans-Book" w:hAnsi="BentonSans-Book" w:cs="BentonSans-Book"/>
          <w:color w:val="auto"/>
          <w:sz w:val="22"/>
          <w:szCs w:val="22"/>
        </w:rPr>
      </w:pPr>
      <w:bookmarkStart w:id="119" w:name="_Toc475637878"/>
      <w:bookmarkStart w:id="120" w:name="_Toc475637947"/>
      <w:r w:rsidRPr="006F1DB1">
        <w:rPr>
          <w:rFonts w:ascii="BentonSans-Book" w:hAnsi="BentonSans-Book" w:cs="BentonSans-Book"/>
          <w:color w:val="auto"/>
          <w:sz w:val="22"/>
          <w:szCs w:val="22"/>
        </w:rPr>
        <w:t>Missione 17 – Energia e diversificazione delle fonti energetiche</w:t>
      </w:r>
      <w:bookmarkEnd w:id="119"/>
      <w:bookmarkEnd w:id="120"/>
      <w:r w:rsidRPr="006F1DB1">
        <w:rPr>
          <w:rFonts w:ascii="BentonSans-Book" w:hAnsi="BentonSans-Book" w:cs="BentonSans-Book"/>
          <w:color w:val="auto"/>
          <w:sz w:val="22"/>
          <w:szCs w:val="22"/>
        </w:rPr>
        <w:t xml:space="preserve">  </w:t>
      </w:r>
    </w:p>
    <w:p w:rsidR="003A0790" w:rsidRPr="006F1DB1" w:rsidRDefault="003A0790" w:rsidP="00F85C2E">
      <w:pPr>
        <w:pStyle w:val="Default"/>
        <w:spacing w:line="276" w:lineRule="auto"/>
        <w:ind w:left="120"/>
        <w:jc w:val="both"/>
        <w:rPr>
          <w:rFonts w:ascii="BentonSans-Book" w:hAnsi="BentonSans-Book" w:cs="BentonSans-Book"/>
          <w:sz w:val="22"/>
          <w:szCs w:val="22"/>
        </w:rPr>
      </w:pPr>
      <w:r w:rsidRPr="006F1DB1">
        <w:rPr>
          <w:rFonts w:ascii="BentonSans-Book" w:eastAsia="Arial" w:hAnsi="BentonSans-Book" w:cs="BentonSans-Book"/>
          <w:bCs/>
          <w:color w:val="auto"/>
          <w:sz w:val="22"/>
          <w:szCs w:val="22"/>
        </w:rPr>
        <w:t>La M</w:t>
      </w:r>
      <w:r w:rsidRPr="006F1DB1">
        <w:rPr>
          <w:rFonts w:ascii="BentonSans-Book" w:hAnsi="BentonSans-Book" w:cs="BentonSans-Book"/>
          <w:bCs/>
          <w:sz w:val="22"/>
          <w:szCs w:val="22"/>
        </w:rPr>
        <w:t>issione 17</w:t>
      </w:r>
      <w:r w:rsidRPr="006F1DB1">
        <w:rPr>
          <w:rFonts w:ascii="BentonSans-Book" w:eastAsia="Arial" w:hAnsi="BentonSans-Book" w:cs="BentonSans-Book"/>
          <w:bCs/>
          <w:color w:val="auto"/>
          <w:sz w:val="22"/>
          <w:szCs w:val="22"/>
        </w:rPr>
        <w:t xml:space="preserve"> viene </w:t>
      </w:r>
      <w:proofErr w:type="spellStart"/>
      <w:r w:rsidRPr="006F1DB1">
        <w:rPr>
          <w:rFonts w:ascii="BentonSans-Book" w:eastAsia="Arial" w:hAnsi="BentonSans-Book" w:cs="BentonSans-Book"/>
          <w:bCs/>
          <w:color w:val="auto"/>
          <w:sz w:val="22"/>
          <w:szCs w:val="22"/>
        </w:rPr>
        <w:t>cosi</w:t>
      </w:r>
      <w:proofErr w:type="spellEnd"/>
      <w:r w:rsidRPr="006F1DB1">
        <w:rPr>
          <w:rFonts w:ascii="BentonSans-Book" w:eastAsia="Arial" w:hAnsi="BentonSans-Book" w:cs="BentonSans-Book"/>
          <w:bCs/>
          <w:color w:val="auto"/>
          <w:sz w:val="22"/>
          <w:szCs w:val="22"/>
        </w:rPr>
        <w:t xml:space="preserve"> definita da Glossario COFOG:</w:t>
      </w:r>
      <w:r w:rsidRPr="006F1DB1">
        <w:rPr>
          <w:rFonts w:ascii="BentonSans-Book" w:hAnsi="BentonSans-Book" w:cs="BentonSans-Book"/>
          <w:bCs/>
          <w:sz w:val="22"/>
          <w:szCs w:val="22"/>
        </w:rPr>
        <w:t xml:space="preserve"> “Programmazione del sistema energetico e razionalizzazione delle reti energetiche nel territorio, nell’ambito del quadro normativo e istituzionale comunitario e statale. Attività per incentivare l’uso razionale dell’energia e l’utilizzo delle fonti rinnovabili. </w:t>
      </w:r>
    </w:p>
    <w:p w:rsidR="003A0790" w:rsidRPr="006F1DB1" w:rsidRDefault="003A0790" w:rsidP="00F85C2E">
      <w:pPr>
        <w:pStyle w:val="Default"/>
        <w:spacing w:line="276" w:lineRule="auto"/>
        <w:ind w:left="120"/>
        <w:jc w:val="both"/>
        <w:rPr>
          <w:rFonts w:ascii="BentonSans-Book" w:hAnsi="BentonSans-Book" w:cs="BentonSans-Book"/>
          <w:sz w:val="22"/>
          <w:szCs w:val="22"/>
        </w:rPr>
      </w:pPr>
      <w:r w:rsidRPr="006F1DB1">
        <w:rPr>
          <w:rFonts w:ascii="BentonSans-Book" w:hAnsi="BentonSans-Book" w:cs="BentonSans-Book"/>
          <w:bCs/>
          <w:sz w:val="22"/>
          <w:szCs w:val="22"/>
        </w:rPr>
        <w:t xml:space="preserve">Programmazione e coordinamento per la razionalizzazione e lo sviluppo delle infrastrutture e delle reti energetiche sul territorio. </w:t>
      </w:r>
    </w:p>
    <w:p w:rsidR="003A0790" w:rsidRPr="006F1DB1" w:rsidRDefault="003A0790" w:rsidP="00F85C2E">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Interventi che rientrano nell'ambito della politica regionale unitaria in materia di energia e diversificazione delle fonti energetiche.”</w:t>
      </w:r>
    </w:p>
    <w:p w:rsidR="003A0790" w:rsidRDefault="003A0790" w:rsidP="000F3E07">
      <w:pPr>
        <w:pStyle w:val="Corpotesto"/>
        <w:spacing w:line="276" w:lineRule="auto"/>
        <w:ind w:left="0"/>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17 – Energia e diversificazione delle fonti energetiche</w:t>
            </w:r>
            <w:r w:rsidRPr="00342337">
              <w:rPr>
                <w:rFonts w:ascii="BentonSans-Book" w:hAnsi="BentonSans-Book" w:cs="BentonSans-Book"/>
                <w:lang w:val="it-IT"/>
              </w:rPr>
              <w:t xml:space="preserve">  </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0F3E07">
      <w:pPr>
        <w:pStyle w:val="Corpotesto"/>
        <w:spacing w:line="276" w:lineRule="auto"/>
        <w:ind w:left="0"/>
        <w:jc w:val="both"/>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BF42B0" w:rsidRDefault="00BF42B0" w:rsidP="000F4F29">
      <w:pPr>
        <w:pStyle w:val="Corpotesto"/>
        <w:rPr>
          <w:rFonts w:ascii="BentonSans-Book" w:hAnsi="BentonSans-Book" w:cs="BentonSans-Book"/>
        </w:rPr>
      </w:pPr>
    </w:p>
    <w:p w:rsidR="00BF42B0" w:rsidRDefault="00BF42B0" w:rsidP="000F4F29">
      <w:pPr>
        <w:pStyle w:val="Corpotesto"/>
        <w:rPr>
          <w:rFonts w:ascii="BentonSans-Book" w:hAnsi="BentonSans-Book" w:cs="BentonSans-Book"/>
        </w:rPr>
      </w:pPr>
    </w:p>
    <w:p w:rsidR="00BF42B0" w:rsidRDefault="00BF42B0" w:rsidP="000F4F29">
      <w:pPr>
        <w:pStyle w:val="Corpotesto"/>
        <w:rPr>
          <w:rFonts w:ascii="BentonSans-Book" w:hAnsi="BentonSans-Book" w:cs="BentonSans-Book"/>
        </w:rPr>
      </w:pPr>
    </w:p>
    <w:p w:rsidR="00BF42B0" w:rsidRDefault="00BF42B0" w:rsidP="000F4F29">
      <w:pPr>
        <w:pStyle w:val="Corpotesto"/>
        <w:rPr>
          <w:rFonts w:ascii="BentonSans-Book" w:hAnsi="BentonSans-Book" w:cs="BentonSans-Book"/>
        </w:rPr>
      </w:pPr>
    </w:p>
    <w:p w:rsidR="00BF42B0" w:rsidRDefault="00BF42B0" w:rsidP="000F4F29">
      <w:pPr>
        <w:pStyle w:val="Corpotesto"/>
        <w:rPr>
          <w:rFonts w:ascii="BentonSans-Book" w:hAnsi="BentonSans-Book" w:cs="BentonSans-Book"/>
        </w:rPr>
      </w:pPr>
    </w:p>
    <w:p w:rsidR="00BF42B0" w:rsidRDefault="00BF42B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C85A6D">
      <w:pPr>
        <w:pStyle w:val="Corpotesto"/>
        <w:ind w:left="0"/>
        <w:rPr>
          <w:rFonts w:ascii="BentonSans-Book" w:hAnsi="BentonSans-Book" w:cs="BentonSans-Book"/>
        </w:rPr>
      </w:pPr>
    </w:p>
    <w:p w:rsidR="003A0790" w:rsidRDefault="003A0790" w:rsidP="00C85A6D">
      <w:pPr>
        <w:pStyle w:val="Corpotesto"/>
        <w:ind w:left="0"/>
        <w:rPr>
          <w:rFonts w:ascii="BentonSans-Book" w:hAnsi="BentonSans-Book" w:cs="BentonSans-Book"/>
        </w:rPr>
      </w:pPr>
    </w:p>
    <w:p w:rsidR="003A0790" w:rsidRDefault="003A0790" w:rsidP="00C85A6D">
      <w:pPr>
        <w:pStyle w:val="Corpotesto"/>
        <w:ind w:left="0"/>
        <w:rPr>
          <w:rFonts w:ascii="BentonSans-Book" w:hAnsi="BentonSans-Book" w:cs="BentonSans-Book"/>
        </w:rPr>
      </w:pPr>
    </w:p>
    <w:p w:rsidR="003A0790" w:rsidRPr="006F1DB1" w:rsidRDefault="003A0790" w:rsidP="00C85A6D">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Totale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programma</w:t>
            </w:r>
            <w:proofErr w:type="spellEnd"/>
            <w:r w:rsidRPr="00342337">
              <w:rPr>
                <w:rFonts w:ascii="BentonSans-Book" w:hAnsi="BentonSans-Book" w:cs="BentonSans-Book"/>
              </w:rPr>
              <w:t xml:space="preserve"> 01- </w:t>
            </w:r>
            <w:proofErr w:type="spellStart"/>
            <w:r w:rsidRPr="00342337">
              <w:rPr>
                <w:rFonts w:ascii="BentonSans-Book" w:hAnsi="BentonSans-Book" w:cs="BentonSans-Book"/>
              </w:rPr>
              <w:t>Fonti</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energetiche</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t xml:space="preserve">Totale Missione 17 – Energia e diversificazione delle fonti energetiche  </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p w:rsidR="003A0790" w:rsidRPr="006F1DB1" w:rsidRDefault="003A0790" w:rsidP="0042423A">
      <w:pPr>
        <w:pStyle w:val="Titolo3"/>
        <w:rPr>
          <w:rFonts w:ascii="BentonSans-Book" w:hAnsi="BentonSans-Book" w:cs="BentonSans-Book"/>
          <w:color w:val="auto"/>
          <w:sz w:val="22"/>
          <w:szCs w:val="22"/>
        </w:rPr>
      </w:pPr>
      <w:bookmarkStart w:id="121" w:name="_Toc475637879"/>
      <w:bookmarkStart w:id="122" w:name="_Toc475637948"/>
      <w:r w:rsidRPr="006F1DB1">
        <w:rPr>
          <w:rFonts w:ascii="BentonSans-Book" w:hAnsi="BentonSans-Book" w:cs="BentonSans-Book"/>
          <w:color w:val="auto"/>
          <w:sz w:val="22"/>
          <w:szCs w:val="22"/>
        </w:rPr>
        <w:t>Missione 18 – Relazioni con le altre autonomie territoriali e locali</w:t>
      </w:r>
      <w:bookmarkEnd w:id="121"/>
      <w:bookmarkEnd w:id="122"/>
    </w:p>
    <w:p w:rsidR="003A0790" w:rsidRPr="006F1DB1" w:rsidRDefault="003A0790" w:rsidP="00F85C2E">
      <w:pPr>
        <w:pStyle w:val="Default"/>
        <w:spacing w:line="276" w:lineRule="auto"/>
        <w:ind w:left="120"/>
        <w:jc w:val="both"/>
        <w:rPr>
          <w:rFonts w:ascii="BentonSans-Book" w:hAnsi="BentonSans-Book" w:cs="BentonSans-Book"/>
          <w:sz w:val="22"/>
          <w:szCs w:val="22"/>
        </w:rPr>
      </w:pPr>
      <w:r w:rsidRPr="006F1DB1">
        <w:rPr>
          <w:rFonts w:ascii="BentonSans-Book" w:eastAsia="Arial" w:hAnsi="BentonSans-Book" w:cs="BentonSans-Book"/>
          <w:bCs/>
          <w:color w:val="auto"/>
          <w:sz w:val="22"/>
          <w:szCs w:val="22"/>
        </w:rPr>
        <w:t>La M</w:t>
      </w:r>
      <w:r w:rsidRPr="006F1DB1">
        <w:rPr>
          <w:rFonts w:ascii="BentonSans-Book" w:hAnsi="BentonSans-Book" w:cs="BentonSans-Book"/>
          <w:bCs/>
          <w:sz w:val="22"/>
          <w:szCs w:val="22"/>
        </w:rPr>
        <w:t>issione 18</w:t>
      </w:r>
      <w:r w:rsidRPr="006F1DB1">
        <w:rPr>
          <w:rFonts w:ascii="BentonSans-Book" w:eastAsia="Arial" w:hAnsi="BentonSans-Book" w:cs="BentonSans-Book"/>
          <w:bCs/>
          <w:color w:val="auto"/>
          <w:sz w:val="22"/>
          <w:szCs w:val="22"/>
        </w:rPr>
        <w:t xml:space="preserve"> viene </w:t>
      </w:r>
      <w:proofErr w:type="spellStart"/>
      <w:r w:rsidRPr="006F1DB1">
        <w:rPr>
          <w:rFonts w:ascii="BentonSans-Book" w:eastAsia="Arial" w:hAnsi="BentonSans-Book" w:cs="BentonSans-Book"/>
          <w:bCs/>
          <w:color w:val="auto"/>
          <w:sz w:val="22"/>
          <w:szCs w:val="22"/>
        </w:rPr>
        <w:t>cosi</w:t>
      </w:r>
      <w:proofErr w:type="spellEnd"/>
      <w:r w:rsidRPr="006F1DB1">
        <w:rPr>
          <w:rFonts w:ascii="BentonSans-Book" w:eastAsia="Arial" w:hAnsi="BentonSans-Book" w:cs="BentonSans-Book"/>
          <w:bCs/>
          <w:color w:val="auto"/>
          <w:sz w:val="22"/>
          <w:szCs w:val="22"/>
        </w:rPr>
        <w:t xml:space="preserve"> definita da Glossario COFOG:</w:t>
      </w:r>
      <w:r w:rsidRPr="006F1DB1">
        <w:rPr>
          <w:rFonts w:ascii="BentonSans-Book" w:hAnsi="BentonSans-Book" w:cs="BentonSans-Book"/>
          <w:bCs/>
          <w:sz w:val="22"/>
          <w:szCs w:val="22"/>
        </w:rPr>
        <w:t xml:space="preserve"> “Erogazioni ad altre amministrazioni territoriali e locali per finanziamenti non riconducibili a specifiche missioni, per trasferimenti a fini perequativi, per interventi in attuazione del federalismo fiscale di cui alla legge delega n.42/2009. </w:t>
      </w:r>
    </w:p>
    <w:p w:rsidR="003A0790" w:rsidRPr="006F1DB1" w:rsidRDefault="003A0790" w:rsidP="00F85C2E">
      <w:pPr>
        <w:pStyle w:val="Default"/>
        <w:spacing w:line="276" w:lineRule="auto"/>
        <w:ind w:left="120"/>
        <w:jc w:val="both"/>
        <w:rPr>
          <w:rFonts w:ascii="BentonSans-Book" w:hAnsi="BentonSans-Book" w:cs="BentonSans-Book"/>
          <w:sz w:val="22"/>
          <w:szCs w:val="22"/>
        </w:rPr>
      </w:pPr>
      <w:r w:rsidRPr="006F1DB1">
        <w:rPr>
          <w:rFonts w:ascii="BentonSans-Book" w:hAnsi="BentonSans-Book" w:cs="BentonSans-Book"/>
          <w:bCs/>
          <w:sz w:val="22"/>
          <w:szCs w:val="22"/>
        </w:rPr>
        <w:t xml:space="preserve">Comprende le concessioni di crediti a favore delle altre amministrazioni territoriali e locali non riconducibili a specifiche missioni. </w:t>
      </w:r>
    </w:p>
    <w:p w:rsidR="003A0790" w:rsidRPr="006F1DB1" w:rsidRDefault="003A0790" w:rsidP="00F85C2E">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Interventi che rientrano nell'ambito della politica regionale unitaria per le relazioni con le altre autonomie territoriali.”</w:t>
      </w:r>
    </w:p>
    <w:p w:rsidR="003A0790" w:rsidRDefault="003A0790" w:rsidP="000F3E07">
      <w:pPr>
        <w:pStyle w:val="Corpotesto"/>
        <w:spacing w:line="276" w:lineRule="auto"/>
        <w:ind w:left="0"/>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18 – Relazioni con le altre autonomie territoriali e locali</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0F3E07">
      <w:pPr>
        <w:pStyle w:val="Corpotesto"/>
        <w:spacing w:line="276" w:lineRule="auto"/>
        <w:ind w:left="0"/>
        <w:jc w:val="both"/>
        <w:rPr>
          <w:rFonts w:ascii="BentonSans-Book" w:hAnsi="BentonSans-Book" w:cs="BentonSans-Book"/>
          <w:lang w:val="it-IT"/>
        </w:rPr>
      </w:pPr>
    </w:p>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Pr="006F1DB1" w:rsidRDefault="003A0790" w:rsidP="0016694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BF42B0" w:rsidRDefault="00BF42B0" w:rsidP="000F4F29">
      <w:pPr>
        <w:pStyle w:val="Corpotesto"/>
        <w:rPr>
          <w:rFonts w:ascii="BentonSans-Book" w:hAnsi="BentonSans-Book" w:cs="BentonSans-Book"/>
        </w:rPr>
      </w:pPr>
    </w:p>
    <w:p w:rsidR="00BF42B0" w:rsidRDefault="00BF42B0" w:rsidP="000F4F29">
      <w:pPr>
        <w:pStyle w:val="Corpotesto"/>
        <w:rPr>
          <w:rFonts w:ascii="BentonSans-Book" w:hAnsi="BentonSans-Book" w:cs="BentonSans-Book"/>
        </w:rPr>
      </w:pPr>
    </w:p>
    <w:p w:rsidR="00BF42B0" w:rsidRDefault="00BF42B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725"/>
        <w:gridCol w:w="1725"/>
        <w:gridCol w:w="1725"/>
        <w:gridCol w:w="1727"/>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01- Relazioni finanziarie con le altre autonomie territoriali</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t>Totale Missione 18 – Relazioni con le altre autonomie territoriali e locali</w:t>
            </w:r>
          </w:p>
        </w:tc>
        <w:tc>
          <w:tcPr>
            <w:tcW w:w="1744" w:type="dxa"/>
            <w:shd w:val="clear" w:color="auto" w:fill="BFBFBF"/>
            <w:vAlign w:val="center"/>
          </w:tcPr>
          <w:p w:rsidR="003A0790" w:rsidRPr="006F7776" w:rsidRDefault="003A0790" w:rsidP="00F5074F">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F5074F">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F5074F">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F5074F">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p w:rsidR="003A0790" w:rsidRPr="006F1DB1" w:rsidRDefault="003A0790" w:rsidP="0042423A">
      <w:pPr>
        <w:pStyle w:val="Titolo3"/>
        <w:rPr>
          <w:rFonts w:ascii="BentonSans-Book" w:hAnsi="BentonSans-Book" w:cs="BentonSans-Book"/>
          <w:color w:val="auto"/>
          <w:sz w:val="22"/>
          <w:szCs w:val="22"/>
        </w:rPr>
      </w:pPr>
      <w:bookmarkStart w:id="123" w:name="_Toc475637880"/>
      <w:bookmarkStart w:id="124" w:name="_Toc475637949"/>
      <w:r w:rsidRPr="006F1DB1">
        <w:rPr>
          <w:rFonts w:ascii="BentonSans-Book" w:hAnsi="BentonSans-Book" w:cs="BentonSans-Book"/>
          <w:color w:val="auto"/>
          <w:sz w:val="22"/>
          <w:szCs w:val="22"/>
        </w:rPr>
        <w:t>Missione 19 – Relazioni internazionali</w:t>
      </w:r>
      <w:bookmarkEnd w:id="123"/>
      <w:bookmarkEnd w:id="124"/>
    </w:p>
    <w:p w:rsidR="003A0790" w:rsidRPr="006F1DB1" w:rsidRDefault="003A0790" w:rsidP="00F85C2E">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 xml:space="preserve">La Missione 19 viene </w:t>
      </w:r>
      <w:proofErr w:type="spellStart"/>
      <w:r w:rsidRPr="006F1DB1">
        <w:rPr>
          <w:rFonts w:ascii="BentonSans-Book" w:hAnsi="BentonSans-Book" w:cs="BentonSans-Book"/>
          <w:bCs/>
          <w:lang w:val="it-IT"/>
        </w:rPr>
        <w:t>cosi</w:t>
      </w:r>
      <w:proofErr w:type="spellEnd"/>
      <w:r w:rsidRPr="006F1DB1">
        <w:rPr>
          <w:rFonts w:ascii="BentonSans-Book" w:hAnsi="BentonSans-Book" w:cs="BentonSans-Book"/>
          <w:bCs/>
          <w:lang w:val="it-IT"/>
        </w:rPr>
        <w:t xml:space="preserve"> definita da Glossario COFOG: “Amministrazione e funzionamento delle attività per i rapporti e la partecipazione ad associazioni internazionali di regioni ed enti locali, per i programmi di promozione internazionale e per la cooperazione internazionale allo sviluppo. Interventi che rientrano nell'ambito della politica regionale di cooperazione territoriale transfrontaliera.”</w:t>
      </w:r>
    </w:p>
    <w:p w:rsidR="003A0790" w:rsidRDefault="003A0790" w:rsidP="00F85C2E">
      <w:pPr>
        <w:pStyle w:val="Corpotesto"/>
        <w:spacing w:line="276" w:lineRule="auto"/>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19 – Relazioni internazionali</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F85C2E">
      <w:pPr>
        <w:pStyle w:val="Corpotesto"/>
        <w:spacing w:line="276" w:lineRule="auto"/>
        <w:jc w:val="both"/>
        <w:rPr>
          <w:rFonts w:ascii="BentonSans-Book" w:hAnsi="BentonSans-Book" w:cs="BentonSans-Book"/>
          <w:lang w:val="it-IT"/>
        </w:rPr>
      </w:pPr>
    </w:p>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BF42B0" w:rsidRDefault="00BF42B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Pr="006F1DB1" w:rsidRDefault="003A0790" w:rsidP="0016694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E1FF6">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944BDB">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1723"/>
        <w:gridCol w:w="1723"/>
        <w:gridCol w:w="1723"/>
        <w:gridCol w:w="1726"/>
      </w:tblGrid>
      <w:tr w:rsidR="003A0790" w:rsidRPr="006F1DB1" w:rsidTr="004E1FF6">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744" w:type="dxa"/>
            <w:shd w:val="clear" w:color="auto" w:fill="EBFF00"/>
            <w:vAlign w:val="center"/>
          </w:tcPr>
          <w:p w:rsidR="003A0790" w:rsidRPr="00342337" w:rsidRDefault="00BF42B0" w:rsidP="00BF42B0">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01- Relazioni internazionali e Cooperazione allo sviluppo</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r w:rsidRPr="00342337">
              <w:rPr>
                <w:rFonts w:ascii="BentonSans-Book" w:hAnsi="BentonSans-Book" w:cs="BentonSans-Book"/>
                <w:b/>
              </w:rPr>
              <w:t xml:space="preserve"> 19 – </w:t>
            </w:r>
            <w:proofErr w:type="spellStart"/>
            <w:r w:rsidRPr="00342337">
              <w:rPr>
                <w:rFonts w:ascii="BentonSans-Book" w:hAnsi="BentonSans-Book" w:cs="BentonSans-Book"/>
                <w:b/>
              </w:rPr>
              <w:t>Relazioni</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internazionali</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p w:rsidR="003A0790" w:rsidRPr="006F1DB1" w:rsidRDefault="003A0790" w:rsidP="0042423A">
      <w:pPr>
        <w:pStyle w:val="Titolo3"/>
        <w:rPr>
          <w:rFonts w:ascii="BentonSans-Book" w:hAnsi="BentonSans-Book" w:cs="BentonSans-Book"/>
          <w:color w:val="auto"/>
          <w:sz w:val="22"/>
          <w:szCs w:val="22"/>
        </w:rPr>
      </w:pPr>
      <w:bookmarkStart w:id="125" w:name="_Toc475637881"/>
      <w:bookmarkStart w:id="126" w:name="_Toc475637950"/>
      <w:r w:rsidRPr="006F1DB1">
        <w:rPr>
          <w:rFonts w:ascii="BentonSans-Book" w:hAnsi="BentonSans-Book" w:cs="BentonSans-Book"/>
          <w:color w:val="auto"/>
          <w:sz w:val="22"/>
          <w:szCs w:val="22"/>
        </w:rPr>
        <w:t>Missione 20 – Fondi e accantonamenti</w:t>
      </w:r>
      <w:bookmarkEnd w:id="125"/>
      <w:bookmarkEnd w:id="126"/>
    </w:p>
    <w:p w:rsidR="003A0790" w:rsidRPr="006F1DB1" w:rsidRDefault="003A0790" w:rsidP="0042423A">
      <w:pPr>
        <w:pStyle w:val="Default"/>
        <w:spacing w:line="276" w:lineRule="auto"/>
        <w:ind w:left="120"/>
        <w:jc w:val="both"/>
        <w:rPr>
          <w:rFonts w:ascii="BentonSans-Book" w:hAnsi="BentonSans-Book" w:cs="BentonSans-Book"/>
          <w:bCs/>
          <w:sz w:val="22"/>
          <w:szCs w:val="22"/>
        </w:rPr>
      </w:pPr>
      <w:r w:rsidRPr="006F1DB1">
        <w:rPr>
          <w:rFonts w:ascii="BentonSans-Book" w:eastAsia="Arial" w:hAnsi="BentonSans-Book" w:cs="BentonSans-Book"/>
          <w:bCs/>
          <w:color w:val="auto"/>
          <w:sz w:val="22"/>
          <w:szCs w:val="22"/>
        </w:rPr>
        <w:t>La M</w:t>
      </w:r>
      <w:r w:rsidRPr="006F1DB1">
        <w:rPr>
          <w:rFonts w:ascii="BentonSans-Book" w:hAnsi="BentonSans-Book" w:cs="BentonSans-Book"/>
          <w:bCs/>
          <w:sz w:val="22"/>
          <w:szCs w:val="22"/>
        </w:rPr>
        <w:t>issione 20</w:t>
      </w:r>
      <w:r w:rsidRPr="006F1DB1">
        <w:rPr>
          <w:rFonts w:ascii="BentonSans-Book" w:eastAsia="Arial" w:hAnsi="BentonSans-Book" w:cs="BentonSans-Book"/>
          <w:bCs/>
          <w:color w:val="auto"/>
          <w:sz w:val="22"/>
          <w:szCs w:val="22"/>
        </w:rPr>
        <w:t xml:space="preserve"> viene </w:t>
      </w:r>
      <w:proofErr w:type="spellStart"/>
      <w:r w:rsidRPr="006F1DB1">
        <w:rPr>
          <w:rFonts w:ascii="BentonSans-Book" w:eastAsia="Arial" w:hAnsi="BentonSans-Book" w:cs="BentonSans-Book"/>
          <w:bCs/>
          <w:color w:val="auto"/>
          <w:sz w:val="22"/>
          <w:szCs w:val="22"/>
        </w:rPr>
        <w:t>cosi</w:t>
      </w:r>
      <w:proofErr w:type="spellEnd"/>
      <w:r w:rsidRPr="006F1DB1">
        <w:rPr>
          <w:rFonts w:ascii="BentonSans-Book" w:eastAsia="Arial" w:hAnsi="BentonSans-Book" w:cs="BentonSans-Book"/>
          <w:bCs/>
          <w:color w:val="auto"/>
          <w:sz w:val="22"/>
          <w:szCs w:val="22"/>
        </w:rPr>
        <w:t xml:space="preserve"> definita da Glossario COFOG:</w:t>
      </w:r>
      <w:r w:rsidRPr="006F1DB1">
        <w:rPr>
          <w:rFonts w:ascii="BentonSans-Book" w:hAnsi="BentonSans-Book" w:cs="BentonSans-Book"/>
          <w:bCs/>
          <w:sz w:val="22"/>
          <w:szCs w:val="22"/>
        </w:rPr>
        <w:t xml:space="preserve"> “Accantonamenti a fondi di riserva per le spese obbligatorie e per le spese impreviste, a fondi speciali per leggi che si perfezionano successivamente all'approvazione del bilancio, al fondo crediti di dubbia esigibilità. Non comprende il fondo pluriennale vincolato.”</w:t>
      </w:r>
    </w:p>
    <w:p w:rsidR="003A0790" w:rsidRDefault="003A0790" w:rsidP="0042423A">
      <w:pPr>
        <w:pStyle w:val="Default"/>
        <w:spacing w:line="276" w:lineRule="auto"/>
        <w:ind w:left="120"/>
        <w:jc w:val="both"/>
        <w:rPr>
          <w:rFonts w:ascii="BentonSans-Book" w:hAnsi="BentonSans-Book" w:cs="BentonSans-Book"/>
          <w:sz w:val="22"/>
          <w:szCs w:val="22"/>
        </w:rPr>
      </w:pPr>
    </w:p>
    <w:p w:rsidR="00BF42B0" w:rsidRDefault="00BF42B0" w:rsidP="0042423A">
      <w:pPr>
        <w:pStyle w:val="Default"/>
        <w:spacing w:line="276" w:lineRule="auto"/>
        <w:ind w:left="120"/>
        <w:jc w:val="both"/>
        <w:rPr>
          <w:rFonts w:ascii="BentonSans-Book" w:hAnsi="BentonSans-Book" w:cs="BentonSans-Book"/>
          <w:sz w:val="22"/>
          <w:szCs w:val="22"/>
        </w:rPr>
      </w:pPr>
    </w:p>
    <w:p w:rsidR="00BF42B0" w:rsidRDefault="00BF42B0" w:rsidP="0042423A">
      <w:pPr>
        <w:pStyle w:val="Default"/>
        <w:spacing w:line="276" w:lineRule="auto"/>
        <w:ind w:left="120"/>
        <w:jc w:val="both"/>
        <w:rPr>
          <w:rFonts w:ascii="BentonSans-Book" w:hAnsi="BentonSans-Book" w:cs="BentonSans-Book"/>
          <w:sz w:val="22"/>
          <w:szCs w:val="22"/>
        </w:rPr>
      </w:pPr>
    </w:p>
    <w:p w:rsidR="00BF42B0" w:rsidRDefault="00BF42B0" w:rsidP="0042423A">
      <w:pPr>
        <w:pStyle w:val="Default"/>
        <w:spacing w:line="276" w:lineRule="auto"/>
        <w:ind w:left="120"/>
        <w:jc w:val="both"/>
        <w:rPr>
          <w:rFonts w:ascii="BentonSans-Book" w:hAnsi="BentonSans-Book" w:cs="BentonSans-Book"/>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20 – Fondi e accantonamenti</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42423A">
      <w:pPr>
        <w:pStyle w:val="Default"/>
        <w:spacing w:line="276" w:lineRule="auto"/>
        <w:ind w:left="120"/>
        <w:jc w:val="both"/>
        <w:rPr>
          <w:rFonts w:ascii="BentonSans-Book" w:hAnsi="BentonSans-Book" w:cs="BentonSans-Book"/>
          <w:sz w:val="22"/>
          <w:szCs w:val="22"/>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BF42B0" w:rsidRPr="006F1DB1" w:rsidTr="00BF42B0">
        <w:trPr>
          <w:trHeight w:val="557"/>
        </w:trPr>
        <w:tc>
          <w:tcPr>
            <w:tcW w:w="1744" w:type="dxa"/>
            <w:shd w:val="clear" w:color="auto" w:fill="EBFF00"/>
            <w:vAlign w:val="center"/>
          </w:tcPr>
          <w:p w:rsidR="00BF42B0" w:rsidRPr="00342337" w:rsidRDefault="00BF42B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BF42B0" w:rsidRPr="00342337" w:rsidRDefault="00BF42B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BF42B0" w:rsidRPr="00342337" w:rsidRDefault="00BF42B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tcPr>
          <w:p w:rsidR="00BF42B0" w:rsidRDefault="00BF42B0" w:rsidP="00342337">
            <w:pPr>
              <w:pStyle w:val="Corpotesto"/>
              <w:jc w:val="center"/>
              <w:rPr>
                <w:rFonts w:ascii="BentonSans-Book" w:hAnsi="BentonSans-Book" w:cs="BentonSans-Book"/>
              </w:rPr>
            </w:pPr>
          </w:p>
          <w:p w:rsidR="00BF42B0" w:rsidRDefault="00BF42B0" w:rsidP="00342337">
            <w:pPr>
              <w:pStyle w:val="Corpotesto"/>
              <w:jc w:val="center"/>
              <w:rPr>
                <w:rFonts w:ascii="BentonSans-Book" w:hAnsi="BentonSans-Book" w:cs="BentonSans-Book"/>
              </w:rPr>
            </w:pPr>
          </w:p>
          <w:p w:rsidR="00BF42B0" w:rsidRDefault="00BF42B0" w:rsidP="00342337">
            <w:pPr>
              <w:pStyle w:val="Corpotesto"/>
              <w:jc w:val="center"/>
              <w:rPr>
                <w:rFonts w:ascii="BentonSans-Book" w:hAnsi="BentonSans-Book" w:cs="BentonSans-Book"/>
              </w:rPr>
            </w:pPr>
          </w:p>
          <w:p w:rsidR="00BF42B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BF42B0" w:rsidRPr="00342337" w:rsidRDefault="00BF42B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BF42B0" w:rsidRPr="006F1DB1" w:rsidTr="00BF42B0">
        <w:trPr>
          <w:trHeight w:val="557"/>
        </w:trPr>
        <w:tc>
          <w:tcPr>
            <w:tcW w:w="1744" w:type="dxa"/>
            <w:shd w:val="clear" w:color="auto" w:fill="auto"/>
            <w:vAlign w:val="center"/>
          </w:tcPr>
          <w:p w:rsidR="00BF42B0" w:rsidRPr="00342337" w:rsidRDefault="00BF42B0" w:rsidP="00BF42B0">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BF42B0" w:rsidRPr="006F7776" w:rsidRDefault="00BF42B0" w:rsidP="00BF42B0">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8.901,00</w:t>
            </w:r>
          </w:p>
        </w:tc>
        <w:tc>
          <w:tcPr>
            <w:tcW w:w="1744" w:type="dxa"/>
            <w:shd w:val="clear" w:color="auto" w:fill="auto"/>
            <w:vAlign w:val="center"/>
          </w:tcPr>
          <w:p w:rsidR="00BF42B0" w:rsidRPr="006F7776" w:rsidRDefault="00BF42B0" w:rsidP="00BF42B0">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8.503,00</w:t>
            </w:r>
          </w:p>
        </w:tc>
        <w:tc>
          <w:tcPr>
            <w:tcW w:w="1744" w:type="dxa"/>
            <w:vAlign w:val="center"/>
          </w:tcPr>
          <w:p w:rsidR="00BF42B0" w:rsidRPr="006F7776" w:rsidRDefault="00BF42B0" w:rsidP="00BF42B0">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8.503,00</w:t>
            </w:r>
          </w:p>
        </w:tc>
        <w:tc>
          <w:tcPr>
            <w:tcW w:w="1744" w:type="dxa"/>
            <w:shd w:val="clear" w:color="auto" w:fill="auto"/>
            <w:vAlign w:val="center"/>
          </w:tcPr>
          <w:p w:rsidR="00BF42B0" w:rsidRPr="00BF42B0" w:rsidRDefault="00BF42B0" w:rsidP="00BF42B0">
            <w:pPr>
              <w:pStyle w:val="Corpotesto"/>
              <w:jc w:val="right"/>
              <w:rPr>
                <w:rFonts w:ascii="BentonSans-Book" w:hAnsi="BentonSans-Book" w:cs="BentonSans-Book"/>
                <w:sz w:val="16"/>
                <w:szCs w:val="16"/>
                <w:lang w:val="it-IT"/>
              </w:rPr>
            </w:pPr>
            <w:r w:rsidRPr="00BF42B0">
              <w:rPr>
                <w:rFonts w:ascii="BentonSans-Book" w:hAnsi="BentonSans-Book" w:cs="BentonSans-Book"/>
                <w:noProof/>
                <w:sz w:val="16"/>
                <w:szCs w:val="16"/>
                <w:lang w:val="it-IT"/>
              </w:rPr>
              <w:t>25.</w:t>
            </w:r>
            <w:r>
              <w:rPr>
                <w:rFonts w:ascii="BentonSans-Book" w:hAnsi="BentonSans-Book" w:cs="BentonSans-Book"/>
                <w:noProof/>
                <w:sz w:val="16"/>
                <w:szCs w:val="16"/>
                <w:lang w:val="it-IT"/>
              </w:rPr>
              <w:t>907</w:t>
            </w:r>
            <w:r w:rsidRPr="00BF42B0">
              <w:rPr>
                <w:rFonts w:ascii="BentonSans-Book" w:hAnsi="BentonSans-Book" w:cs="BentonSans-Book"/>
                <w:noProof/>
                <w:sz w:val="16"/>
                <w:szCs w:val="16"/>
                <w:lang w:val="it-IT"/>
              </w:rPr>
              <w:t>,00</w:t>
            </w:r>
          </w:p>
        </w:tc>
      </w:tr>
      <w:tr w:rsidR="00BF42B0" w:rsidRPr="006F1DB1" w:rsidTr="00BF42B0">
        <w:trPr>
          <w:trHeight w:val="557"/>
        </w:trPr>
        <w:tc>
          <w:tcPr>
            <w:tcW w:w="1744" w:type="dxa"/>
            <w:shd w:val="clear" w:color="auto" w:fill="auto"/>
            <w:vAlign w:val="center"/>
          </w:tcPr>
          <w:p w:rsidR="00BF42B0" w:rsidRPr="00342337" w:rsidRDefault="00BF42B0" w:rsidP="00BF42B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BF42B0" w:rsidRPr="006F7776" w:rsidRDefault="00BF42B0" w:rsidP="00BF42B0">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BF42B0" w:rsidRPr="006F7776" w:rsidRDefault="00BF42B0" w:rsidP="00BF42B0">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vAlign w:val="center"/>
          </w:tcPr>
          <w:p w:rsidR="00BF42B0" w:rsidRPr="006F7776" w:rsidRDefault="00BF42B0" w:rsidP="00BF42B0">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BF42B0" w:rsidRPr="006F7776" w:rsidRDefault="00BF42B0" w:rsidP="00BF42B0">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BF42B0" w:rsidRPr="006F1DB1" w:rsidTr="00BF42B0">
        <w:trPr>
          <w:trHeight w:val="557"/>
        </w:trPr>
        <w:tc>
          <w:tcPr>
            <w:tcW w:w="1744" w:type="dxa"/>
            <w:shd w:val="clear" w:color="auto" w:fill="BFBFBF"/>
            <w:vAlign w:val="center"/>
          </w:tcPr>
          <w:p w:rsidR="00BF42B0" w:rsidRPr="00BF42B0" w:rsidRDefault="00BF42B0" w:rsidP="00BF42B0">
            <w:pPr>
              <w:pStyle w:val="Corpotesto"/>
              <w:rPr>
                <w:rFonts w:ascii="BentonSans-Book" w:hAnsi="BentonSans-Book" w:cs="BentonSans-Book"/>
                <w:b/>
                <w:lang w:val="it-IT"/>
              </w:rPr>
            </w:pPr>
            <w:r w:rsidRPr="00BF42B0">
              <w:rPr>
                <w:rFonts w:ascii="BentonSans-Book" w:hAnsi="BentonSans-Book" w:cs="BentonSans-Book"/>
                <w:b/>
                <w:lang w:val="it-IT"/>
              </w:rPr>
              <w:t>Totale spese Missione</w:t>
            </w:r>
          </w:p>
        </w:tc>
        <w:tc>
          <w:tcPr>
            <w:tcW w:w="1744" w:type="dxa"/>
            <w:shd w:val="clear" w:color="auto" w:fill="BFBFBF"/>
            <w:vAlign w:val="center"/>
          </w:tcPr>
          <w:p w:rsidR="00BF42B0" w:rsidRPr="006F7776" w:rsidRDefault="00BF42B0" w:rsidP="00BF42B0">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8.901,00</w:t>
            </w:r>
          </w:p>
        </w:tc>
        <w:tc>
          <w:tcPr>
            <w:tcW w:w="1744" w:type="dxa"/>
            <w:shd w:val="clear" w:color="auto" w:fill="BFBFBF"/>
            <w:vAlign w:val="center"/>
          </w:tcPr>
          <w:p w:rsidR="00BF42B0" w:rsidRPr="006F7776" w:rsidRDefault="00BF42B0" w:rsidP="00BF42B0">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8.503,00</w:t>
            </w:r>
          </w:p>
        </w:tc>
        <w:tc>
          <w:tcPr>
            <w:tcW w:w="1744" w:type="dxa"/>
            <w:shd w:val="clear" w:color="auto" w:fill="BFBFBF"/>
            <w:vAlign w:val="center"/>
          </w:tcPr>
          <w:p w:rsidR="00BF42B0" w:rsidRPr="006F7776" w:rsidRDefault="00BF42B0" w:rsidP="00BF42B0">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8.503,00</w:t>
            </w:r>
          </w:p>
        </w:tc>
        <w:tc>
          <w:tcPr>
            <w:tcW w:w="1744" w:type="dxa"/>
            <w:shd w:val="clear" w:color="auto" w:fill="BFBFBF"/>
            <w:vAlign w:val="center"/>
          </w:tcPr>
          <w:p w:rsidR="00BF42B0" w:rsidRPr="00BF42B0" w:rsidRDefault="00BF42B0" w:rsidP="00BF42B0">
            <w:pPr>
              <w:pStyle w:val="Corpotesto"/>
              <w:jc w:val="right"/>
              <w:rPr>
                <w:rFonts w:ascii="BentonSans-Book" w:hAnsi="BentonSans-Book" w:cs="BentonSans-Book"/>
                <w:b/>
                <w:lang w:val="it-IT"/>
              </w:rPr>
            </w:pPr>
            <w:r>
              <w:rPr>
                <w:rFonts w:ascii="BentonSans-Book" w:eastAsia="Times New Roman" w:hAnsi="BentonSans-Book" w:cs="BentonSans-Book"/>
                <w:b/>
                <w:noProof/>
                <w:color w:val="231F20"/>
                <w:sz w:val="16"/>
                <w:szCs w:val="16"/>
                <w:lang w:val="it-IT"/>
              </w:rPr>
              <w:t>25.907</w:t>
            </w:r>
            <w:r w:rsidRPr="00F73434">
              <w:rPr>
                <w:rFonts w:ascii="BentonSans-Book" w:eastAsia="Times New Roman" w:hAnsi="BentonSans-Book" w:cs="BentonSans-Book"/>
                <w:b/>
                <w:noProof/>
                <w:color w:val="231F20"/>
                <w:sz w:val="16"/>
                <w:szCs w:val="16"/>
                <w:lang w:val="it-IT"/>
              </w:rPr>
              <w:t>,00</w:t>
            </w:r>
          </w:p>
        </w:tc>
      </w:tr>
    </w:tbl>
    <w:p w:rsidR="003A0790" w:rsidRPr="00BF42B0" w:rsidRDefault="003A0790" w:rsidP="00457D9A">
      <w:pPr>
        <w:pStyle w:val="Corpotesto"/>
        <w:ind w:left="0"/>
        <w:rPr>
          <w:rFonts w:ascii="BentonSans-Book" w:hAnsi="BentonSans-Book" w:cs="BentonSans-Book"/>
          <w:lang w:val="it-IT"/>
        </w:rPr>
      </w:pPr>
    </w:p>
    <w:p w:rsidR="003A0790" w:rsidRPr="00BF42B0" w:rsidRDefault="003A0790" w:rsidP="00457D9A">
      <w:pPr>
        <w:pStyle w:val="Corpotesto"/>
        <w:ind w:left="0"/>
        <w:rPr>
          <w:rFonts w:ascii="BentonSans-Book" w:hAnsi="BentonSans-Book" w:cs="BentonSans-Book"/>
          <w:lang w:val="it-IT"/>
        </w:rPr>
      </w:pPr>
    </w:p>
    <w:p w:rsidR="003A0790" w:rsidRPr="00BF42B0" w:rsidRDefault="003A0790" w:rsidP="00457D9A">
      <w:pPr>
        <w:pStyle w:val="Corpotesto"/>
        <w:ind w:left="0"/>
        <w:rPr>
          <w:rFonts w:ascii="BentonSans-Book" w:hAnsi="BentonSans-Book" w:cs="BentonSans-Book"/>
          <w:lang w:val="it-IT"/>
        </w:rPr>
      </w:pPr>
    </w:p>
    <w:p w:rsidR="003A0790" w:rsidRPr="00BF42B0" w:rsidRDefault="003A0790" w:rsidP="00457D9A">
      <w:pPr>
        <w:pStyle w:val="Corpotesto"/>
        <w:ind w:left="0"/>
        <w:rPr>
          <w:rFonts w:ascii="BentonSans-Book" w:hAnsi="BentonSans-Book" w:cs="BentonSans-Book"/>
          <w:lang w:val="it-IT"/>
        </w:rPr>
      </w:pPr>
    </w:p>
    <w:p w:rsidR="003A0790" w:rsidRPr="00BF42B0" w:rsidRDefault="003A0790" w:rsidP="00457D9A">
      <w:pPr>
        <w:pStyle w:val="Corpotesto"/>
        <w:ind w:left="0"/>
        <w:rPr>
          <w:rFonts w:ascii="BentonSans-Book" w:hAnsi="BentonSans-Book" w:cs="BentonSans-Book"/>
          <w:lang w:val="it-IT"/>
        </w:rPr>
      </w:pPr>
    </w:p>
    <w:p w:rsidR="003A0790" w:rsidRPr="00BF42B0" w:rsidRDefault="003A0790" w:rsidP="00457D9A">
      <w:pPr>
        <w:pStyle w:val="Corpotesto"/>
        <w:ind w:left="0"/>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BF42B0">
            <w:pPr>
              <w:pStyle w:val="Corpotesto"/>
              <w:jc w:val="center"/>
              <w:rPr>
                <w:rFonts w:ascii="BentonSans-Book" w:hAnsi="BentonSans-Book" w:cs="BentonSans-Book"/>
              </w:rPr>
            </w:pPr>
            <w:r w:rsidRPr="00342337">
              <w:rPr>
                <w:rFonts w:ascii="BentonSans-Book" w:hAnsi="BentonSans-Book" w:cs="BentonSans-Book"/>
              </w:rPr>
              <w:t>201</w:t>
            </w:r>
            <w:r w:rsidR="00BF42B0">
              <w:rPr>
                <w:rFonts w:ascii="BentonSans-Book" w:hAnsi="BentonSans-Book" w:cs="BentonSans-Book"/>
              </w:rPr>
              <w:t>8</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BF42B0"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01- Fondo di riserva</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15.000,00</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02- Fondo crediti di dubbia esigibilità</w:t>
            </w:r>
          </w:p>
        </w:tc>
        <w:tc>
          <w:tcPr>
            <w:tcW w:w="1744" w:type="dxa"/>
            <w:shd w:val="clear" w:color="auto" w:fill="auto"/>
            <w:vAlign w:val="center"/>
          </w:tcPr>
          <w:p w:rsidR="003A0790" w:rsidRPr="006F7776" w:rsidRDefault="00DB07EE" w:rsidP="00DB07EE">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3.901,0</w:t>
            </w:r>
            <w:r w:rsidR="003A0790" w:rsidRPr="00F73434">
              <w:rPr>
                <w:rFonts w:ascii="BentonSans-Book" w:hAnsi="BentonSans-Book" w:cs="BentonSans-Book"/>
                <w:noProof/>
                <w:sz w:val="16"/>
                <w:szCs w:val="16"/>
                <w:lang w:val="it-IT"/>
              </w:rPr>
              <w:t>0</w:t>
            </w:r>
          </w:p>
        </w:tc>
        <w:tc>
          <w:tcPr>
            <w:tcW w:w="1744" w:type="dxa"/>
            <w:shd w:val="clear" w:color="auto" w:fill="auto"/>
            <w:vAlign w:val="center"/>
          </w:tcPr>
          <w:p w:rsidR="003A0790" w:rsidRPr="006F7776" w:rsidRDefault="00DB07EE" w:rsidP="00DB07E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3.503,00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3.503,00</w:t>
            </w:r>
          </w:p>
        </w:tc>
        <w:tc>
          <w:tcPr>
            <w:tcW w:w="1744" w:type="dxa"/>
            <w:shd w:val="clear" w:color="auto" w:fill="auto"/>
            <w:vAlign w:val="center"/>
          </w:tcPr>
          <w:p w:rsidR="003A0790" w:rsidRPr="006F7776" w:rsidRDefault="00DB07EE" w:rsidP="00F5074F">
            <w:pPr>
              <w:pStyle w:val="Corpotesto"/>
              <w:jc w:val="right"/>
              <w:rPr>
                <w:rFonts w:ascii="BentonSans-Book" w:hAnsi="BentonSans-Book" w:cs="BentonSans-Book"/>
                <w:sz w:val="16"/>
                <w:szCs w:val="16"/>
                <w:lang w:val="it-IT"/>
              </w:rPr>
            </w:pPr>
            <w:r>
              <w:rPr>
                <w:rFonts w:ascii="BentonSans-Book" w:hAnsi="BentonSans-Book" w:cs="BentonSans-Book"/>
                <w:noProof/>
                <w:sz w:val="16"/>
                <w:szCs w:val="16"/>
                <w:lang w:val="it-IT"/>
              </w:rPr>
              <w:t>10.907</w:t>
            </w:r>
            <w:r w:rsidR="003A0790" w:rsidRPr="00F73434">
              <w:rPr>
                <w:rFonts w:ascii="BentonSans-Book" w:hAnsi="BentonSans-Book" w:cs="BentonSans-Book"/>
                <w:noProof/>
                <w:sz w:val="16"/>
                <w:szCs w:val="16"/>
                <w:lang w:val="it-IT"/>
              </w:rPr>
              <w:t>,00</w:t>
            </w:r>
          </w:p>
        </w:tc>
      </w:tr>
      <w:tr w:rsidR="003A0790" w:rsidRPr="006F1DB1" w:rsidTr="004E1FF6">
        <w:trPr>
          <w:trHeight w:val="557"/>
        </w:trPr>
        <w:tc>
          <w:tcPr>
            <w:tcW w:w="1744" w:type="dxa"/>
            <w:shd w:val="clear" w:color="auto" w:fill="auto"/>
            <w:vAlign w:val="center"/>
          </w:tcPr>
          <w:p w:rsidR="003A0790" w:rsidRPr="00DB07EE" w:rsidRDefault="003A0790" w:rsidP="00166940">
            <w:pPr>
              <w:pStyle w:val="Corpotesto"/>
              <w:rPr>
                <w:rFonts w:ascii="BentonSans-Book" w:hAnsi="BentonSans-Book" w:cs="BentonSans-Book"/>
                <w:lang w:val="it-IT"/>
              </w:rPr>
            </w:pPr>
            <w:r w:rsidRPr="00DB07EE">
              <w:rPr>
                <w:rFonts w:ascii="BentonSans-Book" w:hAnsi="BentonSans-Book" w:cs="BentonSans-Book"/>
                <w:lang w:val="it-IT"/>
              </w:rPr>
              <w:t>Totale programma 03- Altri fondi</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t xml:space="preserve">Totale Missione 20 – Fondi e accantonamenti             </w:t>
            </w:r>
          </w:p>
        </w:tc>
        <w:tc>
          <w:tcPr>
            <w:tcW w:w="1744" w:type="dxa"/>
            <w:shd w:val="clear" w:color="auto" w:fill="BFBFBF"/>
            <w:vAlign w:val="center"/>
          </w:tcPr>
          <w:p w:rsidR="003A0790" w:rsidRPr="006F7776" w:rsidRDefault="00DB07EE" w:rsidP="00F5074F">
            <w:pPr>
              <w:pStyle w:val="Corpotesto"/>
              <w:jc w:val="right"/>
              <w:rPr>
                <w:rFonts w:ascii="BentonSans-Book" w:eastAsia="Times New Roman" w:hAnsi="BentonSans-Book" w:cs="BentonSans-Book"/>
                <w:b/>
                <w:color w:val="231F20"/>
                <w:sz w:val="16"/>
                <w:szCs w:val="16"/>
                <w:lang w:val="it-IT"/>
              </w:rPr>
            </w:pPr>
            <w:r>
              <w:rPr>
                <w:rFonts w:ascii="BentonSans-Book" w:eastAsia="Times New Roman" w:hAnsi="BentonSans-Book" w:cs="BentonSans-Book"/>
                <w:b/>
                <w:noProof/>
                <w:color w:val="231F20"/>
                <w:sz w:val="16"/>
                <w:szCs w:val="16"/>
                <w:lang w:val="it-IT"/>
              </w:rPr>
              <w:t>8.901</w:t>
            </w:r>
            <w:r w:rsidR="003A0790" w:rsidRPr="00F73434">
              <w:rPr>
                <w:rFonts w:ascii="BentonSans-Book" w:eastAsia="Times New Roman" w:hAnsi="BentonSans-Book" w:cs="BentonSans-Book"/>
                <w:b/>
                <w:noProof/>
                <w:color w:val="231F20"/>
                <w:sz w:val="16"/>
                <w:szCs w:val="16"/>
                <w:lang w:val="it-IT"/>
              </w:rPr>
              <w:t>,00</w:t>
            </w:r>
          </w:p>
        </w:tc>
        <w:tc>
          <w:tcPr>
            <w:tcW w:w="1744" w:type="dxa"/>
            <w:shd w:val="clear" w:color="auto" w:fill="BFBFBF"/>
            <w:vAlign w:val="center"/>
          </w:tcPr>
          <w:p w:rsidR="003A0790" w:rsidRPr="006F7776" w:rsidRDefault="00DB07EE" w:rsidP="00F5074F">
            <w:pPr>
              <w:pStyle w:val="Corpotesto"/>
              <w:jc w:val="right"/>
              <w:rPr>
                <w:rFonts w:ascii="BentonSans-Book" w:eastAsia="Times New Roman" w:hAnsi="BentonSans-Book" w:cs="BentonSans-Book"/>
                <w:b/>
                <w:color w:val="231F20"/>
                <w:sz w:val="16"/>
                <w:szCs w:val="16"/>
                <w:lang w:val="it-IT"/>
              </w:rPr>
            </w:pPr>
            <w:r>
              <w:rPr>
                <w:rFonts w:ascii="BentonSans-Book" w:eastAsia="Times New Roman" w:hAnsi="BentonSans-Book" w:cs="BentonSans-Book"/>
                <w:b/>
                <w:noProof/>
                <w:color w:val="231F20"/>
                <w:sz w:val="16"/>
                <w:szCs w:val="16"/>
                <w:lang w:val="it-IT"/>
              </w:rPr>
              <w:t>8.503,00</w:t>
            </w:r>
          </w:p>
        </w:tc>
        <w:tc>
          <w:tcPr>
            <w:tcW w:w="1744" w:type="dxa"/>
            <w:shd w:val="clear" w:color="auto" w:fill="BFBFBF"/>
            <w:vAlign w:val="center"/>
          </w:tcPr>
          <w:p w:rsidR="003A0790" w:rsidRPr="006F7776" w:rsidRDefault="003A0790" w:rsidP="00F5074F">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8.503,00</w:t>
            </w:r>
          </w:p>
        </w:tc>
        <w:tc>
          <w:tcPr>
            <w:tcW w:w="1744" w:type="dxa"/>
            <w:shd w:val="clear" w:color="auto" w:fill="BFBFBF"/>
            <w:vAlign w:val="center"/>
          </w:tcPr>
          <w:p w:rsidR="003A0790" w:rsidRPr="00DB07EE" w:rsidRDefault="00DB07EE" w:rsidP="00F5074F">
            <w:pPr>
              <w:pStyle w:val="Corpotesto"/>
              <w:jc w:val="right"/>
              <w:rPr>
                <w:rFonts w:ascii="BentonSans-Book" w:hAnsi="BentonSans-Book" w:cs="BentonSans-Book"/>
                <w:b/>
                <w:lang w:val="it-IT"/>
              </w:rPr>
            </w:pPr>
            <w:r>
              <w:rPr>
                <w:rFonts w:ascii="BentonSans-Book" w:eastAsia="Times New Roman" w:hAnsi="BentonSans-Book" w:cs="BentonSans-Book"/>
                <w:b/>
                <w:noProof/>
                <w:color w:val="231F20"/>
                <w:sz w:val="16"/>
                <w:szCs w:val="16"/>
                <w:lang w:val="it-IT"/>
              </w:rPr>
              <w:t>25.907</w:t>
            </w:r>
            <w:r w:rsidR="003A0790" w:rsidRPr="00F73434">
              <w:rPr>
                <w:rFonts w:ascii="BentonSans-Book" w:eastAsia="Times New Roman" w:hAnsi="BentonSans-Book" w:cs="BentonSans-Book"/>
                <w:b/>
                <w:noProof/>
                <w:color w:val="231F20"/>
                <w:sz w:val="16"/>
                <w:szCs w:val="16"/>
                <w:lang w:val="it-IT"/>
              </w:rPr>
              <w:t>,00</w:t>
            </w:r>
          </w:p>
        </w:tc>
      </w:tr>
    </w:tbl>
    <w:p w:rsidR="003A0790" w:rsidRDefault="003A0790" w:rsidP="0042423A">
      <w:pPr>
        <w:pStyle w:val="Titolo3"/>
        <w:rPr>
          <w:rFonts w:ascii="BentonSans-Book" w:hAnsi="BentonSans-Book" w:cs="BentonSans-Book"/>
          <w:color w:val="auto"/>
          <w:sz w:val="22"/>
          <w:szCs w:val="22"/>
        </w:rPr>
      </w:pPr>
    </w:p>
    <w:p w:rsidR="003A0790" w:rsidRPr="006F1DB1" w:rsidRDefault="003A0790" w:rsidP="0042423A">
      <w:pPr>
        <w:pStyle w:val="Titolo3"/>
        <w:rPr>
          <w:rFonts w:ascii="BentonSans-Book" w:hAnsi="BentonSans-Book" w:cs="BentonSans-Book"/>
          <w:color w:val="auto"/>
          <w:sz w:val="22"/>
          <w:szCs w:val="22"/>
        </w:rPr>
      </w:pPr>
      <w:bookmarkStart w:id="127" w:name="_Toc475637882"/>
      <w:bookmarkStart w:id="128" w:name="_Toc475637951"/>
      <w:r w:rsidRPr="006F1DB1">
        <w:rPr>
          <w:rFonts w:ascii="BentonSans-Book" w:hAnsi="BentonSans-Book" w:cs="BentonSans-Book"/>
          <w:color w:val="auto"/>
          <w:sz w:val="22"/>
          <w:szCs w:val="22"/>
        </w:rPr>
        <w:t>Missione 50 – Debito pubblico</w:t>
      </w:r>
      <w:bookmarkEnd w:id="127"/>
      <w:bookmarkEnd w:id="128"/>
    </w:p>
    <w:p w:rsidR="003A0790" w:rsidRPr="006F1DB1" w:rsidRDefault="003A0790" w:rsidP="00F85C2E">
      <w:pPr>
        <w:pStyle w:val="Corpotesto"/>
        <w:spacing w:line="276" w:lineRule="auto"/>
        <w:ind w:left="0"/>
        <w:jc w:val="both"/>
        <w:rPr>
          <w:rFonts w:ascii="BentonSans-Book" w:hAnsi="BentonSans-Book" w:cs="BentonSans-Book"/>
          <w:bCs/>
          <w:lang w:val="it-IT"/>
        </w:rPr>
      </w:pPr>
      <w:r w:rsidRPr="006F1DB1">
        <w:rPr>
          <w:rFonts w:ascii="BentonSans-Book" w:hAnsi="BentonSans-Book" w:cs="BentonSans-Book"/>
          <w:bCs/>
          <w:lang w:val="it-IT"/>
        </w:rPr>
        <w:t xml:space="preserve">La Missione 50 viene </w:t>
      </w:r>
      <w:proofErr w:type="spellStart"/>
      <w:r w:rsidRPr="006F1DB1">
        <w:rPr>
          <w:rFonts w:ascii="BentonSans-Book" w:hAnsi="BentonSans-Book" w:cs="BentonSans-Book"/>
          <w:bCs/>
          <w:lang w:val="it-IT"/>
        </w:rPr>
        <w:t>cosi</w:t>
      </w:r>
      <w:proofErr w:type="spellEnd"/>
      <w:r w:rsidRPr="006F1DB1">
        <w:rPr>
          <w:rFonts w:ascii="BentonSans-Book" w:hAnsi="BentonSans-Book" w:cs="BentonSans-Book"/>
          <w:bCs/>
          <w:lang w:val="it-IT"/>
        </w:rPr>
        <w:t xml:space="preserve"> definita da Glossario COFOG: “Pagamento delle quote interessi e delle quote capitale sui mutui e sui prestiti assunti dall'ente e relative spese accessorie. Comprende le anticipazioni straordinarie.”</w:t>
      </w:r>
    </w:p>
    <w:p w:rsidR="003A0790" w:rsidRDefault="003A0790" w:rsidP="00F85C2E">
      <w:pPr>
        <w:pStyle w:val="Corpotesto"/>
        <w:spacing w:line="276" w:lineRule="auto"/>
        <w:ind w:left="0"/>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50 – Debito pubblico</w:t>
            </w:r>
          </w:p>
        </w:tc>
      </w:tr>
      <w:tr w:rsidR="003A0790" w:rsidRPr="006F1DB1" w:rsidTr="004E1FF6">
        <w:trPr>
          <w:trHeight w:val="557"/>
        </w:trPr>
        <w:tc>
          <w:tcPr>
            <w:tcW w:w="1744"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744" w:type="dxa"/>
            <w:shd w:val="clear" w:color="auto" w:fill="EBFF00"/>
            <w:vAlign w:val="center"/>
          </w:tcPr>
          <w:p w:rsidR="003A0790" w:rsidRPr="00342337" w:rsidRDefault="003A0790" w:rsidP="00DB07EE">
            <w:pPr>
              <w:pStyle w:val="Corpotesto"/>
              <w:jc w:val="center"/>
              <w:rPr>
                <w:rFonts w:ascii="BentonSans-Book" w:hAnsi="BentonSans-Book" w:cs="BentonSans-Book"/>
              </w:rPr>
            </w:pPr>
            <w:r w:rsidRPr="00342337">
              <w:rPr>
                <w:rFonts w:ascii="BentonSans-Book" w:hAnsi="BentonSans-Book" w:cs="BentonSans-Book"/>
              </w:rPr>
              <w:t>201</w:t>
            </w:r>
            <w:r w:rsidR="00DB07EE">
              <w:rPr>
                <w:rFonts w:ascii="BentonSans-Book" w:hAnsi="BentonSans-Book" w:cs="BentonSans-Book"/>
              </w:rPr>
              <w:t>8</w:t>
            </w:r>
          </w:p>
        </w:tc>
        <w:tc>
          <w:tcPr>
            <w:tcW w:w="1744" w:type="dxa"/>
            <w:shd w:val="clear" w:color="auto" w:fill="EBFF00"/>
            <w:vAlign w:val="center"/>
          </w:tcPr>
          <w:p w:rsidR="003A0790" w:rsidRPr="00342337" w:rsidRDefault="00DB07EE"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DB07EE"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4E1FF6">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4E1FF6">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4E1FF6">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4E1FF6">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4E1FF6">
        <w:trPr>
          <w:trHeight w:val="557"/>
        </w:trPr>
        <w:tc>
          <w:tcPr>
            <w:tcW w:w="1744"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744"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744"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744"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F85C2E">
      <w:pPr>
        <w:pStyle w:val="Corpotesto"/>
        <w:spacing w:line="276" w:lineRule="auto"/>
        <w:ind w:left="0"/>
        <w:jc w:val="both"/>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DB07EE" w:rsidRDefault="00DB07EE" w:rsidP="000F4F29">
      <w:pPr>
        <w:pStyle w:val="Corpotesto"/>
        <w:rPr>
          <w:rFonts w:ascii="BentonSans-Book" w:hAnsi="BentonSans-Book" w:cs="BentonSans-Book"/>
        </w:rPr>
      </w:pPr>
    </w:p>
    <w:p w:rsidR="00DB07EE" w:rsidRDefault="00DB07EE" w:rsidP="000F4F29">
      <w:pPr>
        <w:pStyle w:val="Corpotesto"/>
        <w:rPr>
          <w:rFonts w:ascii="BentonSans-Book" w:hAnsi="BentonSans-Book" w:cs="BentonSans-Book"/>
        </w:rPr>
      </w:pPr>
    </w:p>
    <w:p w:rsidR="00DB07EE" w:rsidRDefault="00DB07EE" w:rsidP="000F4F29">
      <w:pPr>
        <w:pStyle w:val="Corpotesto"/>
        <w:rPr>
          <w:rFonts w:ascii="BentonSans-Book" w:hAnsi="BentonSans-Book" w:cs="BentonSans-Book"/>
        </w:rPr>
      </w:pPr>
    </w:p>
    <w:p w:rsidR="00DB07EE" w:rsidRDefault="00DB07EE" w:rsidP="000F4F29">
      <w:pPr>
        <w:pStyle w:val="Corpotesto"/>
        <w:rPr>
          <w:rFonts w:ascii="BentonSans-Book" w:hAnsi="BentonSans-Book" w:cs="BentonSans-Book"/>
        </w:rPr>
      </w:pPr>
    </w:p>
    <w:p w:rsidR="00DB07EE" w:rsidRDefault="00DB07EE"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DB07EE">
            <w:pPr>
              <w:pStyle w:val="Corpotesto"/>
              <w:jc w:val="center"/>
              <w:rPr>
                <w:rFonts w:ascii="BentonSans-Book" w:hAnsi="BentonSans-Book" w:cs="BentonSans-Book"/>
              </w:rPr>
            </w:pPr>
            <w:r w:rsidRPr="00342337">
              <w:rPr>
                <w:rFonts w:ascii="BentonSans-Book" w:hAnsi="BentonSans-Book" w:cs="BentonSans-Book"/>
              </w:rPr>
              <w:t>201</w:t>
            </w:r>
            <w:r w:rsidR="00DB07EE">
              <w:rPr>
                <w:rFonts w:ascii="BentonSans-Book" w:hAnsi="BentonSans-Book" w:cs="BentonSans-Book"/>
              </w:rPr>
              <w:t>8</w:t>
            </w:r>
          </w:p>
        </w:tc>
        <w:tc>
          <w:tcPr>
            <w:tcW w:w="1744" w:type="dxa"/>
            <w:shd w:val="clear" w:color="auto" w:fill="EBFF00"/>
            <w:vAlign w:val="center"/>
          </w:tcPr>
          <w:p w:rsidR="003A0790" w:rsidRPr="00342337" w:rsidRDefault="00DB07EE"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DB07EE"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rPr>
            </w:pPr>
            <w:proofErr w:type="spellStart"/>
            <w:r w:rsidRPr="00342337">
              <w:rPr>
                <w:rFonts w:ascii="BentonSans-Book" w:hAnsi="BentonSans-Book" w:cs="BentonSans-Book"/>
              </w:rPr>
              <w:t>Titolo</w:t>
            </w:r>
            <w:proofErr w:type="spellEnd"/>
            <w:r w:rsidRPr="00342337">
              <w:rPr>
                <w:rFonts w:ascii="BentonSans-Book" w:hAnsi="BentonSans-Book" w:cs="BentonSans-Book"/>
              </w:rPr>
              <w:t xml:space="preserve"> 4 – </w:t>
            </w:r>
            <w:proofErr w:type="spellStart"/>
            <w:r w:rsidRPr="00342337">
              <w:rPr>
                <w:rFonts w:ascii="BentonSans-Book" w:hAnsi="BentonSans-Book" w:cs="BentonSans-Book"/>
              </w:rPr>
              <w:t>Rimborso</w:t>
            </w:r>
            <w:proofErr w:type="spellEnd"/>
            <w:r w:rsidRPr="00342337">
              <w:rPr>
                <w:rFonts w:ascii="BentonSans-Book" w:hAnsi="BentonSans-Book" w:cs="BentonSans-Book"/>
              </w:rPr>
              <w:t xml:space="preserve"> di </w:t>
            </w:r>
            <w:proofErr w:type="spellStart"/>
            <w:r w:rsidRPr="00342337">
              <w:rPr>
                <w:rFonts w:ascii="BentonSans-Book" w:hAnsi="BentonSans-Book" w:cs="BentonSans-Book"/>
              </w:rPr>
              <w:t>prestiti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59090E">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457D9A">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DB07EE">
            <w:pPr>
              <w:pStyle w:val="Corpotesto"/>
              <w:jc w:val="center"/>
              <w:rPr>
                <w:rFonts w:ascii="BentonSans-Book" w:hAnsi="BentonSans-Book" w:cs="BentonSans-Book"/>
              </w:rPr>
            </w:pPr>
            <w:r w:rsidRPr="00342337">
              <w:rPr>
                <w:rFonts w:ascii="BentonSans-Book" w:hAnsi="BentonSans-Book" w:cs="BentonSans-Book"/>
              </w:rPr>
              <w:t>20</w:t>
            </w:r>
            <w:r w:rsidR="00DB07EE">
              <w:rPr>
                <w:rFonts w:ascii="BentonSans-Book" w:hAnsi="BentonSans-Book" w:cs="BentonSans-Book"/>
              </w:rPr>
              <w:t>18</w:t>
            </w:r>
          </w:p>
        </w:tc>
        <w:tc>
          <w:tcPr>
            <w:tcW w:w="1744" w:type="dxa"/>
            <w:shd w:val="clear" w:color="auto" w:fill="EBFF00"/>
            <w:vAlign w:val="center"/>
          </w:tcPr>
          <w:p w:rsidR="003A0790" w:rsidRPr="00342337" w:rsidRDefault="00DB07EE"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DB07EE"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457D9A">
            <w:pPr>
              <w:pStyle w:val="Corpotesto"/>
              <w:rPr>
                <w:rFonts w:ascii="BentonSans-Book" w:hAnsi="BentonSans-Book" w:cs="BentonSans-Book"/>
                <w:lang w:val="it-IT"/>
              </w:rPr>
            </w:pPr>
            <w:r w:rsidRPr="00342337">
              <w:rPr>
                <w:rFonts w:ascii="BentonSans-Book" w:hAnsi="BentonSans-Book" w:cs="BentonSans-Book"/>
                <w:lang w:val="it-IT"/>
              </w:rPr>
              <w:t>Totale programma 01- Quota interessi ammortamento mutui e prestiti obbligazionari</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auto"/>
            <w:vAlign w:val="center"/>
          </w:tcPr>
          <w:p w:rsidR="003A0790" w:rsidRPr="00342337" w:rsidRDefault="003A0790" w:rsidP="00457D9A">
            <w:pPr>
              <w:pStyle w:val="Corpotesto"/>
              <w:rPr>
                <w:rFonts w:ascii="BentonSans-Book" w:hAnsi="BentonSans-Book" w:cs="BentonSans-Book"/>
                <w:lang w:val="it-IT"/>
              </w:rPr>
            </w:pPr>
            <w:r w:rsidRPr="00342337">
              <w:rPr>
                <w:rFonts w:ascii="BentonSans-Book" w:hAnsi="BentonSans-Book" w:cs="BentonSans-Book"/>
                <w:lang w:val="it-IT"/>
              </w:rPr>
              <w:t xml:space="preserve">Totale programma 02- Quota </w:t>
            </w:r>
            <w:proofErr w:type="gramStart"/>
            <w:r w:rsidRPr="00342337">
              <w:rPr>
                <w:rFonts w:ascii="BentonSans-Book" w:hAnsi="BentonSans-Book" w:cs="BentonSans-Book"/>
                <w:lang w:val="it-IT"/>
              </w:rPr>
              <w:t>capitale  ammortamento</w:t>
            </w:r>
            <w:proofErr w:type="gramEnd"/>
            <w:r w:rsidRPr="00342337">
              <w:rPr>
                <w:rFonts w:ascii="BentonSans-Book" w:hAnsi="BentonSans-Book" w:cs="BentonSans-Book"/>
                <w:lang w:val="it-IT"/>
              </w:rPr>
              <w:t xml:space="preserve"> mutui e prestiti obbligazionari</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457D9A">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r w:rsidRPr="00342337">
              <w:rPr>
                <w:rFonts w:ascii="BentonSans-Book" w:hAnsi="BentonSans-Book" w:cs="BentonSans-Book"/>
                <w:b/>
              </w:rPr>
              <w:t xml:space="preserve"> 50 – </w:t>
            </w:r>
            <w:proofErr w:type="spellStart"/>
            <w:r w:rsidRPr="00342337">
              <w:rPr>
                <w:rFonts w:ascii="BentonSans-Book" w:hAnsi="BentonSans-Book" w:cs="BentonSans-Book"/>
                <w:b/>
              </w:rPr>
              <w:t>Debito</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pubblico</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FC621A">
      <w:pPr>
        <w:pStyle w:val="Titolo3"/>
        <w:rPr>
          <w:rFonts w:ascii="BentonSans-Book" w:hAnsi="BentonSans-Book" w:cs="BentonSans-Book"/>
          <w:color w:val="auto"/>
          <w:sz w:val="22"/>
          <w:szCs w:val="22"/>
        </w:rPr>
      </w:pPr>
    </w:p>
    <w:p w:rsidR="003A0790" w:rsidRPr="006F1DB1" w:rsidRDefault="003A0790" w:rsidP="00FC621A">
      <w:pPr>
        <w:pStyle w:val="Titolo3"/>
        <w:rPr>
          <w:rFonts w:ascii="BentonSans-Book" w:hAnsi="BentonSans-Book" w:cs="BentonSans-Book"/>
          <w:color w:val="auto"/>
          <w:sz w:val="22"/>
          <w:szCs w:val="22"/>
        </w:rPr>
      </w:pPr>
      <w:bookmarkStart w:id="129" w:name="_Toc475637883"/>
      <w:bookmarkStart w:id="130" w:name="_Toc475637952"/>
      <w:r w:rsidRPr="006F1DB1">
        <w:rPr>
          <w:rFonts w:ascii="BentonSans-Book" w:hAnsi="BentonSans-Book" w:cs="BentonSans-Book"/>
          <w:color w:val="auto"/>
          <w:sz w:val="22"/>
          <w:szCs w:val="22"/>
        </w:rPr>
        <w:t>Missione 60 – Anticipazioni finanziarie</w:t>
      </w:r>
      <w:bookmarkEnd w:id="129"/>
      <w:bookmarkEnd w:id="130"/>
    </w:p>
    <w:p w:rsidR="003A0790" w:rsidRPr="006F1DB1" w:rsidRDefault="003A0790" w:rsidP="00734778">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 xml:space="preserve">La Missione 60 viene </w:t>
      </w:r>
      <w:proofErr w:type="spellStart"/>
      <w:r w:rsidRPr="006F1DB1">
        <w:rPr>
          <w:rFonts w:ascii="BentonSans-Book" w:hAnsi="BentonSans-Book" w:cs="BentonSans-Book"/>
          <w:bCs/>
          <w:lang w:val="it-IT"/>
        </w:rPr>
        <w:t>cosi</w:t>
      </w:r>
      <w:proofErr w:type="spellEnd"/>
      <w:r w:rsidRPr="006F1DB1">
        <w:rPr>
          <w:rFonts w:ascii="BentonSans-Book" w:hAnsi="BentonSans-Book" w:cs="BentonSans-Book"/>
          <w:bCs/>
          <w:lang w:val="it-IT"/>
        </w:rPr>
        <w:t xml:space="preserve"> definita da Glossario COFOG: “Spese sostenute per la restituzione delle risorse finanziarie anticipate dall'Istituto di credito che svolge il servizio di tesoreria, per fare fronte a momentanee esigenze di liquidità.”</w:t>
      </w:r>
    </w:p>
    <w:p w:rsidR="003A0790" w:rsidRDefault="003A0790" w:rsidP="00734778">
      <w:pPr>
        <w:pStyle w:val="Corpotesto"/>
        <w:spacing w:line="276" w:lineRule="auto"/>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60 – Anticipazioni finanziarie</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DB07EE">
            <w:pPr>
              <w:pStyle w:val="Corpotesto"/>
              <w:jc w:val="center"/>
              <w:rPr>
                <w:rFonts w:ascii="BentonSans-Book" w:hAnsi="BentonSans-Book" w:cs="BentonSans-Book"/>
              </w:rPr>
            </w:pPr>
            <w:r w:rsidRPr="00342337">
              <w:rPr>
                <w:rFonts w:ascii="BentonSans-Book" w:hAnsi="BentonSans-Book" w:cs="BentonSans-Book"/>
              </w:rPr>
              <w:t>201</w:t>
            </w:r>
            <w:r w:rsidR="00DB07EE">
              <w:rPr>
                <w:rFonts w:ascii="BentonSans-Book" w:hAnsi="BentonSans-Book" w:cs="BentonSans-Book"/>
              </w:rPr>
              <w:t>8</w:t>
            </w:r>
          </w:p>
        </w:tc>
        <w:tc>
          <w:tcPr>
            <w:tcW w:w="1065" w:type="dxa"/>
            <w:shd w:val="clear" w:color="auto" w:fill="EBFF00"/>
            <w:vAlign w:val="center"/>
          </w:tcPr>
          <w:p w:rsidR="003A0790" w:rsidRPr="00342337" w:rsidRDefault="00DB07EE"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DB07EE"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Default="003A0790" w:rsidP="00734778">
      <w:pPr>
        <w:pStyle w:val="Corpotesto"/>
        <w:spacing w:line="276" w:lineRule="auto"/>
        <w:jc w:val="both"/>
        <w:rPr>
          <w:rFonts w:ascii="BentonSans-Book" w:hAnsi="BentonSans-Book" w:cs="BentonSans-Book"/>
          <w:lang w:val="it-IT"/>
        </w:rPr>
      </w:pPr>
    </w:p>
    <w:p w:rsidR="003A0790" w:rsidRDefault="003A0790" w:rsidP="00734778">
      <w:pPr>
        <w:pStyle w:val="Corpotesto"/>
        <w:spacing w:line="276" w:lineRule="auto"/>
        <w:jc w:val="both"/>
        <w:rPr>
          <w:rFonts w:ascii="BentonSans-Book" w:hAnsi="BentonSans-Book" w:cs="BentonSans-Book"/>
          <w:lang w:val="it-IT"/>
        </w:rPr>
      </w:pPr>
    </w:p>
    <w:p w:rsidR="003A0790" w:rsidRDefault="003A0790" w:rsidP="00734778">
      <w:pPr>
        <w:pStyle w:val="Corpotesto"/>
        <w:spacing w:line="276" w:lineRule="auto"/>
        <w:jc w:val="both"/>
        <w:rPr>
          <w:rFonts w:ascii="BentonSans-Book" w:hAnsi="BentonSans-Book" w:cs="BentonSans-Book"/>
          <w:lang w:val="it-IT"/>
        </w:rPr>
      </w:pPr>
    </w:p>
    <w:p w:rsidR="003A0790" w:rsidRPr="004D67AA" w:rsidRDefault="003A0790" w:rsidP="00734778">
      <w:pPr>
        <w:pStyle w:val="Corpotesto"/>
        <w:spacing w:line="276" w:lineRule="auto"/>
        <w:jc w:val="both"/>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DB07EE">
            <w:pPr>
              <w:pStyle w:val="Corpotesto"/>
              <w:jc w:val="center"/>
              <w:rPr>
                <w:rFonts w:ascii="BentonSans-Book" w:hAnsi="BentonSans-Book" w:cs="BentonSans-Book"/>
              </w:rPr>
            </w:pPr>
            <w:r w:rsidRPr="00342337">
              <w:rPr>
                <w:rFonts w:ascii="BentonSans-Book" w:hAnsi="BentonSans-Book" w:cs="BentonSans-Book"/>
              </w:rPr>
              <w:t>201</w:t>
            </w:r>
            <w:r w:rsidR="00DB07EE">
              <w:rPr>
                <w:rFonts w:ascii="BentonSans-Book" w:hAnsi="BentonSans-Book" w:cs="BentonSans-Book"/>
              </w:rPr>
              <w:t>8</w:t>
            </w:r>
          </w:p>
        </w:tc>
        <w:tc>
          <w:tcPr>
            <w:tcW w:w="1744" w:type="dxa"/>
            <w:shd w:val="clear" w:color="auto" w:fill="EBFF00"/>
            <w:vAlign w:val="center"/>
          </w:tcPr>
          <w:p w:rsidR="003A0790" w:rsidRPr="00342337" w:rsidRDefault="00DB07EE"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DB07EE"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rPr>
            </w:pPr>
            <w:r w:rsidRPr="00342337">
              <w:rPr>
                <w:rFonts w:ascii="BentonSans-Book" w:hAnsi="BentonSans-Book" w:cs="BentonSans-Book"/>
              </w:rPr>
              <w:t xml:space="preserve">Titolo1 – </w:t>
            </w:r>
            <w:proofErr w:type="spellStart"/>
            <w:r w:rsidRPr="00342337">
              <w:rPr>
                <w:rFonts w:ascii="BentonSans-Book" w:hAnsi="BentonSans-Book" w:cs="BentonSans-Book"/>
              </w:rPr>
              <w:t>Spese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correnti</w:t>
            </w:r>
            <w:proofErr w:type="spellEnd"/>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Titolo 5 – Chiusura Anticipazioni ricevute da istituto tesoriere/cassiere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750.000,00</w:t>
            </w:r>
          </w:p>
        </w:tc>
      </w:tr>
      <w:tr w:rsidR="003A0790" w:rsidRPr="006F1DB1" w:rsidTr="004E1FF6">
        <w:trPr>
          <w:trHeight w:val="557"/>
        </w:trPr>
        <w:tc>
          <w:tcPr>
            <w:tcW w:w="1744" w:type="dxa"/>
            <w:shd w:val="clear" w:color="auto" w:fill="BFBFBF"/>
            <w:vAlign w:val="center"/>
          </w:tcPr>
          <w:p w:rsidR="003A0790" w:rsidRPr="00342337" w:rsidRDefault="003A0790" w:rsidP="0059090E">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750.000,00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724"/>
        <w:gridCol w:w="1724"/>
        <w:gridCol w:w="1724"/>
        <w:gridCol w:w="1724"/>
      </w:tblGrid>
      <w:tr w:rsidR="003A0790" w:rsidRPr="006F1DB1" w:rsidTr="004E1FF6">
        <w:trPr>
          <w:trHeight w:val="557"/>
        </w:trPr>
        <w:tc>
          <w:tcPr>
            <w:tcW w:w="1744" w:type="dxa"/>
            <w:shd w:val="clear" w:color="auto" w:fill="EBFF00"/>
            <w:vAlign w:val="center"/>
          </w:tcPr>
          <w:p w:rsidR="003A0790" w:rsidRPr="00342337" w:rsidRDefault="003A0790" w:rsidP="00457D9A">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DB07EE">
            <w:pPr>
              <w:pStyle w:val="Corpotesto"/>
              <w:jc w:val="center"/>
              <w:rPr>
                <w:rFonts w:ascii="BentonSans-Book" w:hAnsi="BentonSans-Book" w:cs="BentonSans-Book"/>
              </w:rPr>
            </w:pPr>
            <w:r w:rsidRPr="00342337">
              <w:rPr>
                <w:rFonts w:ascii="BentonSans-Book" w:hAnsi="BentonSans-Book" w:cs="BentonSans-Book"/>
              </w:rPr>
              <w:t>201</w:t>
            </w:r>
            <w:r w:rsidR="00DB07EE">
              <w:rPr>
                <w:rFonts w:ascii="BentonSans-Book" w:hAnsi="BentonSans-Book" w:cs="BentonSans-Book"/>
              </w:rPr>
              <w:t>8</w:t>
            </w:r>
          </w:p>
        </w:tc>
        <w:tc>
          <w:tcPr>
            <w:tcW w:w="1744" w:type="dxa"/>
            <w:shd w:val="clear" w:color="auto" w:fill="EBFF00"/>
            <w:vAlign w:val="center"/>
          </w:tcPr>
          <w:p w:rsidR="003A0790" w:rsidRPr="00342337" w:rsidRDefault="00DB07EE"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DB07EE"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457D9A">
            <w:pPr>
              <w:pStyle w:val="Corpotesto"/>
              <w:rPr>
                <w:rFonts w:ascii="BentonSans-Book" w:hAnsi="BentonSans-Book" w:cs="BentonSans-Book"/>
                <w:lang w:val="it-IT"/>
              </w:rPr>
            </w:pPr>
            <w:r w:rsidRPr="00342337">
              <w:rPr>
                <w:rFonts w:ascii="BentonSans-Book" w:hAnsi="BentonSans-Book" w:cs="BentonSans-Book"/>
                <w:lang w:val="it-IT"/>
              </w:rPr>
              <w:t>Totale programma 01- Restituzione anticipazione di tesoreria</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750.000,00</w:t>
            </w:r>
          </w:p>
        </w:tc>
      </w:tr>
      <w:tr w:rsidR="003A0790" w:rsidRPr="006F1DB1" w:rsidTr="004E1FF6">
        <w:trPr>
          <w:trHeight w:val="557"/>
        </w:trPr>
        <w:tc>
          <w:tcPr>
            <w:tcW w:w="1744" w:type="dxa"/>
            <w:shd w:val="clear" w:color="auto" w:fill="BFBFBF"/>
            <w:vAlign w:val="center"/>
          </w:tcPr>
          <w:p w:rsidR="003A0790" w:rsidRPr="00342337" w:rsidRDefault="003A0790" w:rsidP="00457D9A">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r w:rsidRPr="00342337">
              <w:rPr>
                <w:rFonts w:ascii="BentonSans-Book" w:hAnsi="BentonSans-Book" w:cs="BentonSans-Book"/>
                <w:b/>
              </w:rPr>
              <w:t xml:space="preserve"> 60 – </w:t>
            </w:r>
            <w:proofErr w:type="spellStart"/>
            <w:r w:rsidRPr="00342337">
              <w:rPr>
                <w:rFonts w:ascii="BentonSans-Book" w:hAnsi="BentonSans-Book" w:cs="BentonSans-Book"/>
                <w:b/>
              </w:rPr>
              <w:t>Anticipazioni</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finanziarie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750.000,00</w:t>
            </w:r>
          </w:p>
        </w:tc>
      </w:tr>
    </w:tbl>
    <w:p w:rsidR="003A0790" w:rsidRPr="006F1DB1" w:rsidRDefault="003A0790" w:rsidP="000F4F29">
      <w:pPr>
        <w:pStyle w:val="Corpotesto"/>
        <w:rPr>
          <w:rFonts w:ascii="BentonSans-Book" w:hAnsi="BentonSans-Book" w:cs="BentonSans-Book"/>
        </w:rPr>
      </w:pPr>
    </w:p>
    <w:p w:rsidR="003A0790" w:rsidRPr="006F1DB1" w:rsidRDefault="003A0790" w:rsidP="000F3E07">
      <w:pPr>
        <w:pStyle w:val="Corpotesto"/>
        <w:ind w:left="0"/>
        <w:rPr>
          <w:rFonts w:ascii="BentonSans-Book" w:hAnsi="BentonSans-Book" w:cs="BentonSans-Book"/>
          <w:b/>
          <w:lang w:val="it-IT"/>
        </w:rPr>
      </w:pPr>
    </w:p>
    <w:p w:rsidR="003A0790" w:rsidRPr="006F1DB1" w:rsidRDefault="003A0790" w:rsidP="00E0760D">
      <w:pPr>
        <w:pStyle w:val="Titolo3"/>
        <w:rPr>
          <w:rFonts w:ascii="BentonSans-Book" w:hAnsi="BentonSans-Book" w:cs="BentonSans-Book"/>
          <w:color w:val="auto"/>
          <w:sz w:val="22"/>
          <w:szCs w:val="22"/>
        </w:rPr>
      </w:pPr>
      <w:bookmarkStart w:id="131" w:name="_Toc475637884"/>
      <w:bookmarkStart w:id="132" w:name="_Toc475637953"/>
      <w:r w:rsidRPr="006F1DB1">
        <w:rPr>
          <w:rFonts w:ascii="BentonSans-Book" w:hAnsi="BentonSans-Book" w:cs="BentonSans-Book"/>
          <w:color w:val="auto"/>
          <w:sz w:val="22"/>
          <w:szCs w:val="22"/>
        </w:rPr>
        <w:t>Missione 99 – Servizi per conto terzi</w:t>
      </w:r>
      <w:bookmarkEnd w:id="131"/>
      <w:bookmarkEnd w:id="132"/>
    </w:p>
    <w:p w:rsidR="003A0790" w:rsidRDefault="003A0790" w:rsidP="00734778">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 xml:space="preserve">La Missione 99 viene </w:t>
      </w:r>
      <w:proofErr w:type="spellStart"/>
      <w:r w:rsidRPr="006F1DB1">
        <w:rPr>
          <w:rFonts w:ascii="BentonSans-Book" w:hAnsi="BentonSans-Book" w:cs="BentonSans-Book"/>
          <w:bCs/>
          <w:lang w:val="it-IT"/>
        </w:rPr>
        <w:t>cosi</w:t>
      </w:r>
      <w:proofErr w:type="spellEnd"/>
      <w:r w:rsidRPr="006F1DB1">
        <w:rPr>
          <w:rFonts w:ascii="BentonSans-Book" w:hAnsi="BentonSans-Book" w:cs="BentonSans-Book"/>
          <w:bCs/>
          <w:lang w:val="it-IT"/>
        </w:rPr>
        <w:t xml:space="preserve"> definita da Glossario COFOG: “Spese effettuate per conto terzi. Partite di giro. Anticipazioni per il finanziamento del sistema sanitario nazionale.”</w:t>
      </w:r>
    </w:p>
    <w:p w:rsidR="003A0790" w:rsidRPr="006F1DB1" w:rsidRDefault="003A0790" w:rsidP="00734778">
      <w:pPr>
        <w:pStyle w:val="Corpotesto"/>
        <w:spacing w:line="276" w:lineRule="auto"/>
        <w:jc w:val="both"/>
        <w:rPr>
          <w:rFonts w:ascii="BentonSans-Book" w:hAnsi="BentonSans-Book" w:cs="BentonSans-Book"/>
          <w:bCs/>
          <w:lang w:val="it-IT"/>
        </w:rPr>
      </w:pPr>
    </w:p>
    <w:p w:rsidR="003A0790" w:rsidRPr="006F1DB1" w:rsidRDefault="003A0790" w:rsidP="00734778">
      <w:pPr>
        <w:pStyle w:val="Corpotesto"/>
        <w:spacing w:line="276" w:lineRule="auto"/>
        <w:jc w:val="both"/>
        <w:rPr>
          <w:rFonts w:ascii="BentonSans-Book" w:hAnsi="BentonSans-Book" w:cs="BentonSans-Book"/>
          <w:lang w:val="it-IT"/>
        </w:rPr>
      </w:pPr>
    </w:p>
    <w:p w:rsidR="003A0790" w:rsidRPr="008A7104" w:rsidRDefault="003A0790" w:rsidP="000F4F29">
      <w:pPr>
        <w:pStyle w:val="Corpotesto"/>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62"/>
        <w:gridCol w:w="1059"/>
        <w:gridCol w:w="1059"/>
        <w:gridCol w:w="1222"/>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99 – Servizi per conto terzi</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DB07EE">
            <w:pPr>
              <w:pStyle w:val="Corpotesto"/>
              <w:jc w:val="center"/>
              <w:rPr>
                <w:rFonts w:ascii="BentonSans-Book" w:hAnsi="BentonSans-Book" w:cs="BentonSans-Book"/>
              </w:rPr>
            </w:pPr>
            <w:r w:rsidRPr="00342337">
              <w:rPr>
                <w:rFonts w:ascii="BentonSans-Book" w:hAnsi="BentonSans-Book" w:cs="BentonSans-Book"/>
              </w:rPr>
              <w:t>201</w:t>
            </w:r>
            <w:r w:rsidR="00DB07EE">
              <w:rPr>
                <w:rFonts w:ascii="BentonSans-Book" w:hAnsi="BentonSans-Book" w:cs="BentonSans-Book"/>
              </w:rPr>
              <w:t>8</w:t>
            </w:r>
          </w:p>
        </w:tc>
        <w:tc>
          <w:tcPr>
            <w:tcW w:w="1065" w:type="dxa"/>
            <w:shd w:val="clear" w:color="auto" w:fill="EBFF00"/>
            <w:vAlign w:val="center"/>
          </w:tcPr>
          <w:p w:rsidR="003A0790" w:rsidRPr="00342337" w:rsidRDefault="00DB07EE" w:rsidP="00342337">
            <w:pPr>
              <w:pStyle w:val="Corpotesto"/>
              <w:jc w:val="center"/>
              <w:rPr>
                <w:rFonts w:ascii="BentonSans-Book" w:hAnsi="BentonSans-Book" w:cs="BentonSans-Book"/>
              </w:rPr>
            </w:pPr>
            <w:r>
              <w:rPr>
                <w:rFonts w:ascii="BentonSans-Book" w:hAnsi="BentonSans-Book" w:cs="BentonSans-Book"/>
              </w:rPr>
              <w:t>2019</w:t>
            </w:r>
          </w:p>
        </w:tc>
        <w:tc>
          <w:tcPr>
            <w:tcW w:w="1065" w:type="dxa"/>
            <w:shd w:val="clear" w:color="auto" w:fill="EBFF00"/>
            <w:vAlign w:val="center"/>
          </w:tcPr>
          <w:p w:rsidR="003A0790" w:rsidRPr="00342337" w:rsidRDefault="00DB07EE" w:rsidP="00342337">
            <w:pPr>
              <w:pStyle w:val="Corpotesto"/>
              <w:jc w:val="center"/>
              <w:rPr>
                <w:rFonts w:ascii="BentonSans-Book" w:hAnsi="BentonSans-Book" w:cs="BentonSans-Book"/>
              </w:rPr>
            </w:pPr>
            <w:r>
              <w:rPr>
                <w:rFonts w:ascii="BentonSans-Book" w:hAnsi="BentonSans-Book" w:cs="BentonSans-Book"/>
              </w:rPr>
              <w:t>2020</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Fondo </w:t>
            </w:r>
            <w:proofErr w:type="spellStart"/>
            <w:r w:rsidRPr="00342337">
              <w:rPr>
                <w:rFonts w:ascii="BentonSans-Book" w:hAnsi="BentonSans-Book" w:cs="BentonSans-Book"/>
              </w:rPr>
              <w:t>pluriennale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proofErr w:type="spellStart"/>
            <w:r w:rsidRPr="00342337">
              <w:rPr>
                <w:rFonts w:ascii="BentonSans-Book" w:hAnsi="BentonSans-Book" w:cs="BentonSans-Book"/>
              </w:rPr>
              <w:t>Avanzo</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vincolato</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 xml:space="preserve">Quote di </w:t>
            </w:r>
            <w:proofErr w:type="spellStart"/>
            <w:r w:rsidRPr="00342337">
              <w:rPr>
                <w:rFonts w:ascii="BentonSans-Book" w:hAnsi="BentonSans-Book" w:cs="BentonSans-Book"/>
              </w:rPr>
              <w:t>risorse</w:t>
            </w:r>
            <w:proofErr w:type="spellEnd"/>
            <w:r w:rsidRPr="00342337">
              <w:rPr>
                <w:rFonts w:ascii="BentonSans-Book" w:hAnsi="BentonSans-Book" w:cs="BentonSans-Book"/>
              </w:rPr>
              <w:t xml:space="preserve"> </w:t>
            </w:r>
            <w:proofErr w:type="spellStart"/>
            <w:r w:rsidRPr="00342337">
              <w:rPr>
                <w:rFonts w:ascii="BentonSans-Book" w:hAnsi="BentonSans-Book" w:cs="BentonSans-Book"/>
              </w:rPr>
              <w:t>generali</w:t>
            </w:r>
            <w:proofErr w:type="spellEnd"/>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entrate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DB07EE">
            <w:pPr>
              <w:pStyle w:val="Corpotesto"/>
              <w:jc w:val="center"/>
              <w:rPr>
                <w:rFonts w:ascii="BentonSans-Book" w:hAnsi="BentonSans-Book" w:cs="BentonSans-Book"/>
              </w:rPr>
            </w:pPr>
            <w:r w:rsidRPr="00342337">
              <w:rPr>
                <w:rFonts w:ascii="BentonSans-Book" w:hAnsi="BentonSans-Book" w:cs="BentonSans-Book"/>
              </w:rPr>
              <w:t>201</w:t>
            </w:r>
            <w:r w:rsidR="00DB07EE">
              <w:rPr>
                <w:rFonts w:ascii="BentonSans-Book" w:hAnsi="BentonSans-Book" w:cs="BentonSans-Book"/>
              </w:rPr>
              <w:t>8</w:t>
            </w:r>
          </w:p>
        </w:tc>
        <w:tc>
          <w:tcPr>
            <w:tcW w:w="1744" w:type="dxa"/>
            <w:shd w:val="clear" w:color="auto" w:fill="EBFF00"/>
            <w:vAlign w:val="center"/>
          </w:tcPr>
          <w:p w:rsidR="003A0790" w:rsidRPr="00342337" w:rsidRDefault="00DB07EE" w:rsidP="00DB07EE">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DB07EE"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Titolo7 – Spese per conto terzi e partite di giro</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59090E">
            <w:pPr>
              <w:pStyle w:val="Corpotesto"/>
              <w:rPr>
                <w:rFonts w:ascii="BentonSans-Book" w:hAnsi="BentonSans-Book" w:cs="BentonSans-Book"/>
                <w:b/>
              </w:rPr>
            </w:pPr>
            <w:proofErr w:type="spellStart"/>
            <w:r w:rsidRPr="00342337">
              <w:rPr>
                <w:rFonts w:ascii="BentonSans-Book" w:hAnsi="BentonSans-Book" w:cs="BentonSans-Book"/>
                <w:b/>
              </w:rPr>
              <w:t>Totale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spese</w:t>
            </w:r>
            <w:proofErr w:type="spellEnd"/>
            <w:r w:rsidRPr="00342337">
              <w:rPr>
                <w:rFonts w:ascii="BentonSans-Book" w:hAnsi="BentonSans-Book" w:cs="BentonSans-Book"/>
                <w:b/>
              </w:rPr>
              <w:t xml:space="preserve"> </w:t>
            </w:r>
            <w:proofErr w:type="spellStart"/>
            <w:r w:rsidRPr="00342337">
              <w:rPr>
                <w:rFonts w:ascii="BentonSans-Book" w:hAnsi="BentonSans-Book" w:cs="BentonSans-Book"/>
                <w:b/>
              </w:rPr>
              <w:t>Missione</w:t>
            </w:r>
            <w:proofErr w:type="spellEnd"/>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592.200,00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592.200,00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562.200,00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1.746.600,00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DB07EE">
            <w:pPr>
              <w:pStyle w:val="Corpotesto"/>
              <w:jc w:val="center"/>
              <w:rPr>
                <w:rFonts w:ascii="BentonSans-Book" w:hAnsi="BentonSans-Book" w:cs="BentonSans-Book"/>
              </w:rPr>
            </w:pPr>
            <w:r w:rsidRPr="00342337">
              <w:rPr>
                <w:rFonts w:ascii="BentonSans-Book" w:hAnsi="BentonSans-Book" w:cs="BentonSans-Book"/>
              </w:rPr>
              <w:t>201</w:t>
            </w:r>
            <w:r w:rsidR="00DB07EE">
              <w:rPr>
                <w:rFonts w:ascii="BentonSans-Book" w:hAnsi="BentonSans-Book" w:cs="BentonSans-Book"/>
              </w:rPr>
              <w:t>8</w:t>
            </w:r>
          </w:p>
        </w:tc>
        <w:tc>
          <w:tcPr>
            <w:tcW w:w="1744" w:type="dxa"/>
            <w:shd w:val="clear" w:color="auto" w:fill="EBFF00"/>
            <w:vAlign w:val="center"/>
          </w:tcPr>
          <w:p w:rsidR="003A0790" w:rsidRPr="00342337" w:rsidRDefault="00DB07EE" w:rsidP="00342337">
            <w:pPr>
              <w:pStyle w:val="Corpotesto"/>
              <w:jc w:val="center"/>
              <w:rPr>
                <w:rFonts w:ascii="BentonSans-Book" w:hAnsi="BentonSans-Book" w:cs="BentonSans-Book"/>
              </w:rPr>
            </w:pPr>
            <w:r>
              <w:rPr>
                <w:rFonts w:ascii="BentonSans-Book" w:hAnsi="BentonSans-Book" w:cs="BentonSans-Book"/>
              </w:rPr>
              <w:t>2019</w:t>
            </w:r>
          </w:p>
        </w:tc>
        <w:tc>
          <w:tcPr>
            <w:tcW w:w="1744" w:type="dxa"/>
            <w:shd w:val="clear" w:color="auto" w:fill="EBFF00"/>
            <w:vAlign w:val="center"/>
          </w:tcPr>
          <w:p w:rsidR="003A0790" w:rsidRPr="00342337" w:rsidRDefault="00DB07EE" w:rsidP="00342337">
            <w:pPr>
              <w:pStyle w:val="Corpotesto"/>
              <w:jc w:val="center"/>
              <w:rPr>
                <w:rFonts w:ascii="BentonSans-Book" w:hAnsi="BentonSans-Book" w:cs="BentonSans-Book"/>
              </w:rPr>
            </w:pPr>
            <w:r>
              <w:rPr>
                <w:rFonts w:ascii="BentonSans-Book" w:hAnsi="BentonSans-Book" w:cs="BentonSans-Book"/>
              </w:rPr>
              <w:t>2020</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proofErr w:type="spellStart"/>
            <w:r w:rsidRPr="00342337">
              <w:rPr>
                <w:rFonts w:ascii="BentonSans-Book" w:hAnsi="BentonSans-Book" w:cs="BentonSans-Book"/>
              </w:rPr>
              <w:t>Totale</w:t>
            </w:r>
            <w:proofErr w:type="spellEnd"/>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Totale programma 01- Servizi per conto terzi e Partite di giro</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592.200,00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592.200,00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562.200,00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1.746.600,00</w:t>
            </w:r>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 xml:space="preserve">Totale programma 02 – Anticipazioni per il finanziamento del sistema sanitario nazionale                                                       </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59090E">
            <w:pPr>
              <w:pStyle w:val="Corpotesto"/>
              <w:rPr>
                <w:rFonts w:ascii="BentonSans-Book" w:hAnsi="BentonSans-Book" w:cs="BentonSans-Book"/>
                <w:b/>
                <w:lang w:val="it-IT"/>
              </w:rPr>
            </w:pPr>
            <w:r w:rsidRPr="00342337">
              <w:rPr>
                <w:rFonts w:ascii="BentonSans-Book" w:hAnsi="BentonSans-Book" w:cs="BentonSans-Book"/>
                <w:b/>
                <w:lang w:val="it-IT"/>
              </w:rPr>
              <w:t>Totale Missione 99 – Servizi per conto terzi</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592.200,00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592.200,00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562.200,00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1.746.600,00</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59090E">
      <w:pPr>
        <w:pStyle w:val="Titolo3"/>
        <w:rPr>
          <w:rFonts w:ascii="BentonSans-Book" w:hAnsi="BentonSans-Book" w:cs="BentonSans-Book"/>
          <w:color w:val="auto"/>
          <w:sz w:val="22"/>
          <w:szCs w:val="22"/>
        </w:rPr>
      </w:pPr>
      <w:bookmarkStart w:id="133" w:name="_Toc475637885"/>
      <w:bookmarkStart w:id="134" w:name="_Toc475637954"/>
      <w:r w:rsidRPr="006F1DB1">
        <w:rPr>
          <w:rFonts w:ascii="BentonSans-Book" w:hAnsi="BentonSans-Book" w:cs="BentonSans-Book"/>
          <w:color w:val="auto"/>
          <w:sz w:val="22"/>
          <w:szCs w:val="22"/>
        </w:rPr>
        <w:t>LE PROGRAMMAZIONI SETTORIALI</w:t>
      </w:r>
      <w:bookmarkEnd w:id="133"/>
      <w:bookmarkEnd w:id="134"/>
    </w:p>
    <w:p w:rsidR="003A0790" w:rsidRPr="00A30B62" w:rsidRDefault="00A30B62" w:rsidP="0059090E">
      <w:pPr>
        <w:pStyle w:val="Titolo3"/>
        <w:rPr>
          <w:rFonts w:ascii="BentonSans-Book" w:hAnsi="BentonSans-Book" w:cs="BentonSans-Book"/>
          <w:b w:val="0"/>
          <w:color w:val="000000" w:themeColor="text1"/>
          <w:sz w:val="22"/>
          <w:szCs w:val="22"/>
        </w:rPr>
      </w:pPr>
      <w:r w:rsidRPr="00A30B62">
        <w:rPr>
          <w:rFonts w:ascii="BentonSans-Book" w:hAnsi="BentonSans-Book" w:cs="BentonSans-Book"/>
          <w:b w:val="0"/>
          <w:color w:val="000000" w:themeColor="text1"/>
          <w:sz w:val="22"/>
          <w:szCs w:val="22"/>
        </w:rPr>
        <w:t>Disponibilità e gestione delle risorse umane</w:t>
      </w:r>
    </w:p>
    <w:p w:rsidR="00A30B62" w:rsidRPr="00A30B62" w:rsidRDefault="00A30B62" w:rsidP="00A30B62"/>
    <w:p w:rsidR="002B5BC6" w:rsidRDefault="002B5BC6" w:rsidP="00677F7C">
      <w:pPr>
        <w:autoSpaceDE w:val="0"/>
        <w:autoSpaceDN w:val="0"/>
        <w:adjustRightInd w:val="0"/>
        <w:spacing w:after="0"/>
        <w:ind w:left="0"/>
        <w:rPr>
          <w:rFonts w:ascii="BentonSans-Book" w:eastAsia="Times New Roman" w:hAnsi="BentonSans-Book" w:cs="BentonSans-Book"/>
          <w:bCs/>
          <w:color w:val="7030A0"/>
          <w:sz w:val="22"/>
          <w:szCs w:val="22"/>
        </w:rPr>
      </w:pPr>
      <w:r>
        <w:rPr>
          <w:rFonts w:ascii="BentonSans-Book" w:eastAsia="Times New Roman" w:hAnsi="BentonSans-Book" w:cs="BentonSans-Book"/>
          <w:bCs/>
          <w:color w:val="7030A0"/>
          <w:sz w:val="22"/>
          <w:szCs w:val="22"/>
        </w:rPr>
        <w:t xml:space="preserve">In generale, </w:t>
      </w:r>
      <w:r w:rsidR="001305C9">
        <w:rPr>
          <w:rFonts w:ascii="BentonSans-Book" w:eastAsia="Times New Roman" w:hAnsi="BentonSans-Book" w:cs="BentonSans-Book"/>
          <w:bCs/>
          <w:color w:val="7030A0"/>
          <w:sz w:val="22"/>
          <w:szCs w:val="22"/>
        </w:rPr>
        <w:t>Il Protoco</w:t>
      </w:r>
      <w:r w:rsidR="00F35EE9">
        <w:rPr>
          <w:rFonts w:ascii="BentonSans-Book" w:eastAsia="Times New Roman" w:hAnsi="BentonSans-Book" w:cs="BentonSans-Book"/>
          <w:bCs/>
          <w:color w:val="7030A0"/>
          <w:sz w:val="22"/>
          <w:szCs w:val="22"/>
        </w:rPr>
        <w:t xml:space="preserve">llo di Intesa in materia di finanza locale per il 2017 </w:t>
      </w:r>
      <w:r>
        <w:rPr>
          <w:rFonts w:ascii="BentonSans-Book" w:eastAsia="Times New Roman" w:hAnsi="BentonSans-Book" w:cs="BentonSans-Book"/>
          <w:bCs/>
          <w:color w:val="7030A0"/>
          <w:sz w:val="22"/>
          <w:szCs w:val="22"/>
        </w:rPr>
        <w:t>ha confermato le indicazioni relative alla riduzione della spesa in parte corrente. Per i comuni con popolazione inferiore ai 5.000 abitanti, coinvolti nei progetti di gestione associata, il piano di miglioramento coincide con il progetto di riorganizzazione dei servizi relativo alle gestioni associate dal quale deve risultare il percorso di riduzione della spesa corrente finalizzato al conseguimento dell’obiettivo imposto alla scadenza del 2019.</w:t>
      </w:r>
    </w:p>
    <w:p w:rsidR="001305C9" w:rsidRDefault="002B5BC6" w:rsidP="00677F7C">
      <w:pPr>
        <w:autoSpaceDE w:val="0"/>
        <w:autoSpaceDN w:val="0"/>
        <w:adjustRightInd w:val="0"/>
        <w:spacing w:after="0"/>
        <w:ind w:left="0"/>
        <w:rPr>
          <w:rFonts w:ascii="BentonSans-Book" w:eastAsia="Times New Roman" w:hAnsi="BentonSans-Book" w:cs="BentonSans-Book"/>
          <w:bCs/>
          <w:color w:val="7030A0"/>
          <w:sz w:val="22"/>
          <w:szCs w:val="22"/>
        </w:rPr>
      </w:pPr>
      <w:r>
        <w:rPr>
          <w:rFonts w:ascii="BentonSans-Book" w:eastAsia="Times New Roman" w:hAnsi="BentonSans-Book" w:cs="BentonSans-Book"/>
          <w:bCs/>
          <w:color w:val="7030A0"/>
          <w:sz w:val="22"/>
          <w:szCs w:val="22"/>
        </w:rPr>
        <w:t xml:space="preserve">Per quanto riguarda la spesa del personale, il Protocollo di intesa 2017 </w:t>
      </w:r>
      <w:r w:rsidR="00F35EE9">
        <w:rPr>
          <w:rFonts w:ascii="BentonSans-Book" w:eastAsia="Times New Roman" w:hAnsi="BentonSans-Book" w:cs="BentonSans-Book"/>
          <w:bCs/>
          <w:color w:val="7030A0"/>
          <w:sz w:val="22"/>
          <w:szCs w:val="22"/>
        </w:rPr>
        <w:t>ha co</w:t>
      </w:r>
      <w:r w:rsidR="001305C9">
        <w:rPr>
          <w:rFonts w:ascii="BentonSans-Book" w:eastAsia="Times New Roman" w:hAnsi="BentonSans-Book" w:cs="BentonSans-Book"/>
          <w:bCs/>
          <w:color w:val="7030A0"/>
          <w:sz w:val="22"/>
          <w:szCs w:val="22"/>
        </w:rPr>
        <w:t>n</w:t>
      </w:r>
      <w:r w:rsidR="00F35EE9">
        <w:rPr>
          <w:rFonts w:ascii="BentonSans-Book" w:eastAsia="Times New Roman" w:hAnsi="BentonSans-Book" w:cs="BentonSans-Book"/>
          <w:bCs/>
          <w:color w:val="7030A0"/>
          <w:sz w:val="22"/>
          <w:szCs w:val="22"/>
        </w:rPr>
        <w:t>f</w:t>
      </w:r>
      <w:r w:rsidR="001305C9">
        <w:rPr>
          <w:rFonts w:ascii="BentonSans-Book" w:eastAsia="Times New Roman" w:hAnsi="BentonSans-Book" w:cs="BentonSans-Book"/>
          <w:bCs/>
          <w:color w:val="7030A0"/>
          <w:sz w:val="22"/>
          <w:szCs w:val="22"/>
        </w:rPr>
        <w:t>ermato il blocco delle assunzioni di ruolo e non di ruolo per i comuni. E’ consentita l’</w:t>
      </w:r>
      <w:r w:rsidR="00F35EE9">
        <w:rPr>
          <w:rFonts w:ascii="BentonSans-Book" w:eastAsia="Times New Roman" w:hAnsi="BentonSans-Book" w:cs="BentonSans-Book"/>
          <w:bCs/>
          <w:color w:val="7030A0"/>
          <w:sz w:val="22"/>
          <w:szCs w:val="22"/>
        </w:rPr>
        <w:t>assunzione di per</w:t>
      </w:r>
      <w:r w:rsidR="001305C9">
        <w:rPr>
          <w:rFonts w:ascii="BentonSans-Book" w:eastAsia="Times New Roman" w:hAnsi="BentonSans-Book" w:cs="BentonSans-Book"/>
          <w:bCs/>
          <w:color w:val="7030A0"/>
          <w:sz w:val="22"/>
          <w:szCs w:val="22"/>
        </w:rPr>
        <w:t>s</w:t>
      </w:r>
      <w:r w:rsidR="00F35EE9">
        <w:rPr>
          <w:rFonts w:ascii="BentonSans-Book" w:eastAsia="Times New Roman" w:hAnsi="BentonSans-Book" w:cs="BentonSans-Book"/>
          <w:bCs/>
          <w:color w:val="7030A0"/>
          <w:sz w:val="22"/>
          <w:szCs w:val="22"/>
        </w:rPr>
        <w:t>o</w:t>
      </w:r>
      <w:r w:rsidR="001305C9">
        <w:rPr>
          <w:rFonts w:ascii="BentonSans-Book" w:eastAsia="Times New Roman" w:hAnsi="BentonSans-Book" w:cs="BentonSans-Book"/>
          <w:bCs/>
          <w:color w:val="7030A0"/>
          <w:sz w:val="22"/>
          <w:szCs w:val="22"/>
        </w:rPr>
        <w:t>nale di ruolo con concorso o bando di mobilità solo per sostitu</w:t>
      </w:r>
      <w:r w:rsidR="00F35EE9">
        <w:rPr>
          <w:rFonts w:ascii="BentonSans-Book" w:eastAsia="Times New Roman" w:hAnsi="BentonSans-Book" w:cs="BentonSans-Book"/>
          <w:bCs/>
          <w:color w:val="7030A0"/>
          <w:sz w:val="22"/>
          <w:szCs w:val="22"/>
        </w:rPr>
        <w:t>ire personale cessato dal servi</w:t>
      </w:r>
      <w:r w:rsidR="001305C9">
        <w:rPr>
          <w:rFonts w:ascii="BentonSans-Book" w:eastAsia="Times New Roman" w:hAnsi="BentonSans-Book" w:cs="BentonSans-Book"/>
          <w:bCs/>
          <w:color w:val="7030A0"/>
          <w:sz w:val="22"/>
          <w:szCs w:val="22"/>
        </w:rPr>
        <w:t>z</w:t>
      </w:r>
      <w:r w:rsidR="00F35EE9">
        <w:rPr>
          <w:rFonts w:ascii="BentonSans-Book" w:eastAsia="Times New Roman" w:hAnsi="BentonSans-Book" w:cs="BentonSans-Book"/>
          <w:bCs/>
          <w:color w:val="7030A0"/>
          <w:sz w:val="22"/>
          <w:szCs w:val="22"/>
        </w:rPr>
        <w:t>io</w:t>
      </w:r>
      <w:r w:rsidR="001305C9">
        <w:rPr>
          <w:rFonts w:ascii="BentonSans-Book" w:eastAsia="Times New Roman" w:hAnsi="BentonSans-Book" w:cs="BentonSans-Book"/>
          <w:bCs/>
          <w:color w:val="7030A0"/>
          <w:sz w:val="22"/>
          <w:szCs w:val="22"/>
        </w:rPr>
        <w:t>; le assunzioni sono possibili nella misura complessiva del 25% dei risparmi ottenuti nell’anno precedente su tutto il comparto. Il risparmio è calcolato dal consiglio delle autonomie locali, che autorizza le nuove assunzioni.</w:t>
      </w:r>
    </w:p>
    <w:p w:rsidR="001305C9" w:rsidRDefault="00F35EE9" w:rsidP="00677F7C">
      <w:pPr>
        <w:autoSpaceDE w:val="0"/>
        <w:autoSpaceDN w:val="0"/>
        <w:adjustRightInd w:val="0"/>
        <w:spacing w:after="0"/>
        <w:ind w:left="0"/>
        <w:rPr>
          <w:rFonts w:ascii="BentonSans-Book" w:eastAsia="Times New Roman" w:hAnsi="BentonSans-Book" w:cs="BentonSans-Book"/>
          <w:bCs/>
          <w:color w:val="7030A0"/>
          <w:sz w:val="22"/>
          <w:szCs w:val="22"/>
        </w:rPr>
      </w:pPr>
      <w:r>
        <w:rPr>
          <w:rFonts w:ascii="BentonSans-Book" w:eastAsia="Times New Roman" w:hAnsi="BentonSans-Book" w:cs="BentonSans-Book"/>
          <w:bCs/>
          <w:color w:val="7030A0"/>
          <w:sz w:val="22"/>
          <w:szCs w:val="22"/>
        </w:rPr>
        <w:t>Sono inoltre previste alcune deroghe generali per:</w:t>
      </w:r>
    </w:p>
    <w:p w:rsidR="00F35EE9" w:rsidRDefault="00F35EE9" w:rsidP="00F35EE9">
      <w:pPr>
        <w:pStyle w:val="Paragrafoelenco"/>
        <w:numPr>
          <w:ilvl w:val="0"/>
          <w:numId w:val="46"/>
        </w:numPr>
        <w:autoSpaceDE w:val="0"/>
        <w:autoSpaceDN w:val="0"/>
        <w:adjustRightInd w:val="0"/>
        <w:spacing w:after="0"/>
        <w:rPr>
          <w:rFonts w:ascii="BentonSans-Book" w:eastAsia="Times New Roman" w:hAnsi="BentonSans-Book" w:cs="BentonSans-Book"/>
          <w:bCs/>
          <w:color w:val="7030A0"/>
          <w:sz w:val="22"/>
          <w:szCs w:val="22"/>
        </w:rPr>
      </w:pPr>
      <w:proofErr w:type="gramStart"/>
      <w:r>
        <w:rPr>
          <w:rFonts w:ascii="BentonSans-Book" w:eastAsia="Times New Roman" w:hAnsi="BentonSans-Book" w:cs="BentonSans-Book"/>
          <w:bCs/>
          <w:color w:val="7030A0"/>
          <w:sz w:val="22"/>
          <w:szCs w:val="22"/>
        </w:rPr>
        <w:t>il</w:t>
      </w:r>
      <w:proofErr w:type="gramEnd"/>
      <w:r>
        <w:rPr>
          <w:rFonts w:ascii="BentonSans-Book" w:eastAsia="Times New Roman" w:hAnsi="BentonSans-Book" w:cs="BentonSans-Book"/>
          <w:bCs/>
          <w:color w:val="7030A0"/>
          <w:sz w:val="22"/>
          <w:szCs w:val="22"/>
        </w:rPr>
        <w:t xml:space="preserve"> personale necessario ad assolvere adempimenti obbligatori</w:t>
      </w:r>
    </w:p>
    <w:p w:rsidR="00F35EE9" w:rsidRDefault="00F35EE9" w:rsidP="00F35EE9">
      <w:pPr>
        <w:pStyle w:val="Paragrafoelenco"/>
        <w:numPr>
          <w:ilvl w:val="0"/>
          <w:numId w:val="46"/>
        </w:numPr>
        <w:autoSpaceDE w:val="0"/>
        <w:autoSpaceDN w:val="0"/>
        <w:adjustRightInd w:val="0"/>
        <w:spacing w:after="0"/>
        <w:rPr>
          <w:rFonts w:ascii="BentonSans-Book" w:eastAsia="Times New Roman" w:hAnsi="BentonSans-Book" w:cs="BentonSans-Book"/>
          <w:bCs/>
          <w:color w:val="7030A0"/>
          <w:sz w:val="22"/>
          <w:szCs w:val="22"/>
        </w:rPr>
      </w:pPr>
      <w:proofErr w:type="gramStart"/>
      <w:r>
        <w:rPr>
          <w:rFonts w:ascii="BentonSans-Book" w:eastAsia="Times New Roman" w:hAnsi="BentonSans-Book" w:cs="BentonSans-Book"/>
          <w:bCs/>
          <w:color w:val="7030A0"/>
          <w:sz w:val="22"/>
          <w:szCs w:val="22"/>
        </w:rPr>
        <w:t>le</w:t>
      </w:r>
      <w:proofErr w:type="gramEnd"/>
      <w:r>
        <w:rPr>
          <w:rFonts w:ascii="BentonSans-Book" w:eastAsia="Times New Roman" w:hAnsi="BentonSans-Book" w:cs="BentonSans-Book"/>
          <w:bCs/>
          <w:color w:val="7030A0"/>
          <w:sz w:val="22"/>
          <w:szCs w:val="22"/>
        </w:rPr>
        <w:t xml:space="preserve"> assunzioni il cui onere è coperto da finanziamento statale, europeo o provinciale</w:t>
      </w:r>
    </w:p>
    <w:p w:rsidR="00F35EE9" w:rsidRDefault="00F35EE9" w:rsidP="00F35EE9">
      <w:pPr>
        <w:pStyle w:val="Paragrafoelenco"/>
        <w:numPr>
          <w:ilvl w:val="0"/>
          <w:numId w:val="46"/>
        </w:numPr>
        <w:autoSpaceDE w:val="0"/>
        <w:autoSpaceDN w:val="0"/>
        <w:adjustRightInd w:val="0"/>
        <w:spacing w:after="0"/>
        <w:rPr>
          <w:rFonts w:ascii="BentonSans-Book" w:eastAsia="Times New Roman" w:hAnsi="BentonSans-Book" w:cs="BentonSans-Book"/>
          <w:bCs/>
          <w:color w:val="7030A0"/>
          <w:sz w:val="22"/>
          <w:szCs w:val="22"/>
        </w:rPr>
      </w:pPr>
      <w:proofErr w:type="gramStart"/>
      <w:r>
        <w:rPr>
          <w:rFonts w:ascii="BentonSans-Book" w:eastAsia="Times New Roman" w:hAnsi="BentonSans-Book" w:cs="BentonSans-Book"/>
          <w:bCs/>
          <w:color w:val="7030A0"/>
          <w:sz w:val="22"/>
          <w:szCs w:val="22"/>
        </w:rPr>
        <w:t>il</w:t>
      </w:r>
      <w:proofErr w:type="gramEnd"/>
      <w:r>
        <w:rPr>
          <w:rFonts w:ascii="BentonSans-Book" w:eastAsia="Times New Roman" w:hAnsi="BentonSans-Book" w:cs="BentonSans-Book"/>
          <w:bCs/>
          <w:color w:val="7030A0"/>
          <w:sz w:val="22"/>
          <w:szCs w:val="22"/>
        </w:rPr>
        <w:t xml:space="preserve"> personale del servizio socio-assistenziale nella misura necessaria ad assolvere i livelli essenziali di prestazione</w:t>
      </w:r>
    </w:p>
    <w:p w:rsidR="00F35EE9" w:rsidRPr="00F35EE9" w:rsidRDefault="00F35EE9" w:rsidP="00F35EE9">
      <w:pPr>
        <w:pStyle w:val="Paragrafoelenco"/>
        <w:numPr>
          <w:ilvl w:val="0"/>
          <w:numId w:val="46"/>
        </w:numPr>
        <w:autoSpaceDE w:val="0"/>
        <w:autoSpaceDN w:val="0"/>
        <w:adjustRightInd w:val="0"/>
        <w:spacing w:after="0"/>
        <w:rPr>
          <w:rFonts w:ascii="BentonSans-Book" w:eastAsia="Times New Roman" w:hAnsi="BentonSans-Book" w:cs="BentonSans-Book"/>
          <w:bCs/>
          <w:color w:val="7030A0"/>
          <w:sz w:val="22"/>
          <w:szCs w:val="22"/>
        </w:rPr>
      </w:pPr>
      <w:proofErr w:type="gramStart"/>
      <w:r>
        <w:rPr>
          <w:rFonts w:ascii="BentonSans-Book" w:eastAsia="Times New Roman" w:hAnsi="BentonSans-Book" w:cs="BentonSans-Book"/>
          <w:bCs/>
          <w:color w:val="7030A0"/>
          <w:sz w:val="22"/>
          <w:szCs w:val="22"/>
        </w:rPr>
        <w:t>per</w:t>
      </w:r>
      <w:proofErr w:type="gramEnd"/>
      <w:r>
        <w:rPr>
          <w:rFonts w:ascii="BentonSans-Book" w:eastAsia="Times New Roman" w:hAnsi="BentonSans-Book" w:cs="BentonSans-Book"/>
          <w:bCs/>
          <w:color w:val="7030A0"/>
          <w:sz w:val="22"/>
          <w:szCs w:val="22"/>
        </w:rPr>
        <w:t xml:space="preserve"> la sostituzione di figure di operaio presenti in servizio alla data del 31.12.2014</w:t>
      </w:r>
    </w:p>
    <w:p w:rsidR="00677F7C" w:rsidRPr="00F35EE9" w:rsidRDefault="00677F7C" w:rsidP="00677F7C">
      <w:pPr>
        <w:autoSpaceDE w:val="0"/>
        <w:autoSpaceDN w:val="0"/>
        <w:adjustRightInd w:val="0"/>
        <w:spacing w:after="0"/>
        <w:ind w:left="0"/>
        <w:rPr>
          <w:rFonts w:ascii="BentonSans-Book" w:eastAsia="Times New Roman" w:hAnsi="BentonSans-Book" w:cs="BentonSans-Book"/>
          <w:bCs/>
          <w:strike/>
          <w:color w:val="7030A0"/>
          <w:sz w:val="22"/>
          <w:szCs w:val="22"/>
        </w:rPr>
      </w:pPr>
      <w:r w:rsidRPr="00F35EE9">
        <w:rPr>
          <w:rFonts w:ascii="BentonSans-Book" w:eastAsia="Times New Roman" w:hAnsi="BentonSans-Book" w:cs="BentonSans-Book"/>
          <w:bCs/>
          <w:strike/>
          <w:color w:val="7030A0"/>
          <w:sz w:val="22"/>
          <w:szCs w:val="22"/>
        </w:rPr>
        <w:t>Gli enti locali, dal 2016, sono nuovamente assoggettati a stringenti vincoli al turn over ed ai fondi per la produttività e incentivazione del personale, compreso quello con qualifica dirigenziale. Con la legge di stabilità per il 2016,</w:t>
      </w:r>
      <w:r w:rsidR="00353CD3" w:rsidRPr="00F35EE9">
        <w:rPr>
          <w:rFonts w:ascii="BentonSans-Book" w:eastAsia="Times New Roman" w:hAnsi="BentonSans-Book" w:cs="BentonSans-Book"/>
          <w:bCs/>
          <w:strike/>
          <w:color w:val="7030A0"/>
          <w:sz w:val="22"/>
          <w:szCs w:val="22"/>
        </w:rPr>
        <w:t xml:space="preserve"> </w:t>
      </w:r>
      <w:r w:rsidRPr="00F35EE9">
        <w:rPr>
          <w:rFonts w:ascii="BentonSans-Book" w:eastAsia="Times New Roman" w:hAnsi="BentonSans-Book" w:cs="BentonSans-Book"/>
          <w:bCs/>
          <w:strike/>
          <w:color w:val="7030A0"/>
          <w:sz w:val="22"/>
          <w:szCs w:val="22"/>
        </w:rPr>
        <w:t xml:space="preserve">infatti, tutti gli enti locali sono stati assoggettati agli stessi vincoli </w:t>
      </w:r>
      <w:proofErr w:type="spellStart"/>
      <w:r w:rsidRPr="00F35EE9">
        <w:rPr>
          <w:rFonts w:ascii="BentonSans-Book" w:eastAsia="Times New Roman" w:hAnsi="BentonSans-Book" w:cs="BentonSans-Book"/>
          <w:bCs/>
          <w:strike/>
          <w:color w:val="7030A0"/>
          <w:sz w:val="22"/>
          <w:szCs w:val="22"/>
        </w:rPr>
        <w:t>assunzionali</w:t>
      </w:r>
      <w:proofErr w:type="spellEnd"/>
      <w:r w:rsidRPr="00F35EE9">
        <w:rPr>
          <w:rFonts w:ascii="BentonSans-Book" w:eastAsia="Times New Roman" w:hAnsi="BentonSans-Book" w:cs="BentonSans-Book"/>
          <w:bCs/>
          <w:strike/>
          <w:color w:val="7030A0"/>
          <w:sz w:val="22"/>
          <w:szCs w:val="22"/>
        </w:rPr>
        <w:t>, essendo tutti vincolati al rispetto dei nuovi saldi ed essendo venuta meno la distinzione enti assoggettati, e non, al patto di</w:t>
      </w:r>
      <w:r w:rsidR="00D22EA9" w:rsidRPr="00F35EE9">
        <w:rPr>
          <w:rFonts w:ascii="BentonSans-Book" w:eastAsia="Times New Roman" w:hAnsi="BentonSans-Book" w:cs="BentonSans-Book"/>
          <w:bCs/>
          <w:strike/>
          <w:color w:val="7030A0"/>
          <w:sz w:val="22"/>
          <w:szCs w:val="22"/>
        </w:rPr>
        <w:t xml:space="preserve"> stabilità. Pertanto, tutti gli </w:t>
      </w:r>
      <w:r w:rsidRPr="00F35EE9">
        <w:rPr>
          <w:rFonts w:ascii="BentonSans-Book" w:eastAsia="Times New Roman" w:hAnsi="BentonSans-Book" w:cs="BentonSans-Book"/>
          <w:bCs/>
          <w:strike/>
          <w:color w:val="7030A0"/>
          <w:sz w:val="22"/>
          <w:szCs w:val="22"/>
        </w:rPr>
        <w:t>enti locali devono provvedere alla ricognizione delle proprie dotazioni organiche dirigenziali, nonché al riordino delle competenze degli uffici dirigenziali, eliminando eventuali duplicazioni e rispettar</w:t>
      </w:r>
      <w:r w:rsidR="00D22EA9" w:rsidRPr="00F35EE9">
        <w:rPr>
          <w:rFonts w:ascii="BentonSans-Book" w:eastAsia="Times New Roman" w:hAnsi="BentonSans-Book" w:cs="BentonSans-Book"/>
          <w:bCs/>
          <w:strike/>
          <w:color w:val="7030A0"/>
          <w:sz w:val="22"/>
          <w:szCs w:val="22"/>
        </w:rPr>
        <w:t xml:space="preserve">e il limite del 25% della spesa </w:t>
      </w:r>
      <w:r w:rsidRPr="00F35EE9">
        <w:rPr>
          <w:rFonts w:ascii="BentonSans-Book" w:eastAsia="Times New Roman" w:hAnsi="BentonSans-Book" w:cs="BentonSans-Book"/>
          <w:bCs/>
          <w:strike/>
          <w:color w:val="7030A0"/>
          <w:sz w:val="22"/>
          <w:szCs w:val="22"/>
        </w:rPr>
        <w:t>sostenuta per il personale cessato nell’anno precedente per procedere a nuove</w:t>
      </w:r>
      <w:r w:rsidRPr="00F35EE9">
        <w:rPr>
          <w:rFonts w:ascii="BentonSans-Book" w:eastAsia="Times New Roman" w:hAnsi="BentonSans-Book" w:cs="BentonSans-Book"/>
          <w:bCs/>
          <w:color w:val="7030A0"/>
          <w:sz w:val="22"/>
          <w:szCs w:val="22"/>
        </w:rPr>
        <w:t xml:space="preserve"> </w:t>
      </w:r>
      <w:r w:rsidRPr="00F35EE9">
        <w:rPr>
          <w:rFonts w:ascii="BentonSans-Book" w:eastAsia="Times New Roman" w:hAnsi="BentonSans-Book" w:cs="BentonSans-Book"/>
          <w:bCs/>
          <w:strike/>
          <w:color w:val="7030A0"/>
          <w:sz w:val="22"/>
          <w:szCs w:val="22"/>
        </w:rPr>
        <w:t xml:space="preserve">assunzioni per il personale non dirigente anche nel triennio 2017-2019. La legge di stabilità stanzia poi anche il fondo destinato al rinnovo del contratto collettivo del pubblico impiego nel 2016 dopo che la legge di stabilità per il 2015 aveva fatto venir meno il blocco del livello stipendiale individuale e la sentenza della corte costituzionale n. 178/2015 ha obbligato la riapertura della  </w:t>
      </w:r>
      <w:r w:rsidR="00D22EA9" w:rsidRPr="00F35EE9">
        <w:rPr>
          <w:rFonts w:ascii="BentonSans-Book" w:eastAsia="Times New Roman" w:hAnsi="BentonSans-Book" w:cs="BentonSans-Book"/>
          <w:bCs/>
          <w:strike/>
          <w:color w:val="7030A0"/>
          <w:sz w:val="22"/>
          <w:szCs w:val="22"/>
        </w:rPr>
        <w:t xml:space="preserve"> </w:t>
      </w:r>
      <w:r w:rsidRPr="00F35EE9">
        <w:rPr>
          <w:rFonts w:ascii="BentonSans-Book" w:eastAsia="Times New Roman" w:hAnsi="BentonSans-Book" w:cs="BentonSans-Book"/>
          <w:bCs/>
          <w:strike/>
          <w:color w:val="7030A0"/>
          <w:sz w:val="22"/>
          <w:szCs w:val="22"/>
        </w:rPr>
        <w:t>contrattazione collettiva, sia pure con effetti pro futuro.</w:t>
      </w:r>
    </w:p>
    <w:p w:rsidR="00677F7C" w:rsidRPr="00F35EE9" w:rsidRDefault="00677F7C" w:rsidP="00677F7C">
      <w:pPr>
        <w:autoSpaceDE w:val="0"/>
        <w:autoSpaceDN w:val="0"/>
        <w:adjustRightInd w:val="0"/>
        <w:spacing w:after="0"/>
        <w:ind w:left="0"/>
        <w:rPr>
          <w:rFonts w:ascii="BentonSans-Book" w:eastAsia="Times New Roman" w:hAnsi="BentonSans-Book" w:cs="BentonSans-Book"/>
          <w:bCs/>
          <w:strike/>
          <w:color w:val="7030A0"/>
          <w:sz w:val="22"/>
          <w:szCs w:val="22"/>
        </w:rPr>
      </w:pPr>
      <w:r w:rsidRPr="00F35EE9">
        <w:rPr>
          <w:rFonts w:ascii="BentonSans-Book" w:eastAsia="Times New Roman" w:hAnsi="BentonSans-Book" w:cs="BentonSans-Book"/>
          <w:bCs/>
          <w:strike/>
          <w:color w:val="7030A0"/>
          <w:sz w:val="22"/>
          <w:szCs w:val="22"/>
        </w:rPr>
        <w:t>Per i Comuni del Trentino i vincoli in materia di contenimento della spesa per il personale e quindi di assunzione discendono dalle norme provinciali. Ad oggi, dopo la legge finanziaria provinciale per il 2016 (legge provinciale 30</w:t>
      </w:r>
      <w:r w:rsidR="00353CD3" w:rsidRPr="00F35EE9">
        <w:rPr>
          <w:rFonts w:ascii="BentonSans-Book" w:eastAsia="Times New Roman" w:hAnsi="BentonSans-Book" w:cs="BentonSans-Book"/>
          <w:bCs/>
          <w:strike/>
          <w:color w:val="7030A0"/>
          <w:sz w:val="22"/>
          <w:szCs w:val="22"/>
        </w:rPr>
        <w:t xml:space="preserve"> </w:t>
      </w:r>
      <w:r w:rsidRPr="00F35EE9">
        <w:rPr>
          <w:rFonts w:ascii="BentonSans-Book" w:eastAsia="Times New Roman" w:hAnsi="BentonSans-Book" w:cs="BentonSans-Book"/>
          <w:bCs/>
          <w:strike/>
          <w:color w:val="7030A0"/>
          <w:sz w:val="22"/>
          <w:szCs w:val="22"/>
        </w:rPr>
        <w:t>dicembre 2015 n. 21), il quadro normativo locale in ordine ai vincoli in materia di assunzioni può essere così sintetizzato:</w:t>
      </w:r>
    </w:p>
    <w:p w:rsidR="00677F7C" w:rsidRPr="00F35EE9" w:rsidRDefault="00677F7C" w:rsidP="00677F7C">
      <w:pPr>
        <w:autoSpaceDE w:val="0"/>
        <w:autoSpaceDN w:val="0"/>
        <w:adjustRightInd w:val="0"/>
        <w:spacing w:after="0"/>
        <w:ind w:left="0"/>
        <w:rPr>
          <w:rFonts w:ascii="BentonSans-Book" w:eastAsia="Times New Roman" w:hAnsi="BentonSans-Book" w:cs="BentonSans-Book"/>
          <w:bCs/>
          <w:strike/>
          <w:color w:val="7030A0"/>
          <w:sz w:val="22"/>
          <w:szCs w:val="22"/>
        </w:rPr>
      </w:pPr>
      <w:r w:rsidRPr="00F35EE9">
        <w:rPr>
          <w:rFonts w:ascii="BentonSans-Book" w:eastAsia="Times New Roman" w:hAnsi="BentonSans-Book" w:cs="BentonSans-Book"/>
          <w:bCs/>
          <w:strike/>
          <w:color w:val="7030A0"/>
          <w:sz w:val="22"/>
          <w:szCs w:val="22"/>
        </w:rPr>
        <w:t>1. i comuni possono assumere a tempo indeterminato nel limite pari ad una spesa corrispondente al 25% del risparmio derivante dell'anno precedente (esclusi i prepensionamenti per i quali non si siano già realizzate le condizioni per la cessazione ordinaria);</w:t>
      </w:r>
    </w:p>
    <w:p w:rsidR="00677F7C" w:rsidRPr="00F35EE9" w:rsidRDefault="00677F7C" w:rsidP="00677F7C">
      <w:pPr>
        <w:autoSpaceDE w:val="0"/>
        <w:autoSpaceDN w:val="0"/>
        <w:adjustRightInd w:val="0"/>
        <w:spacing w:after="0"/>
        <w:ind w:left="0"/>
        <w:rPr>
          <w:rFonts w:ascii="BentonSans-Book" w:eastAsia="Times New Roman" w:hAnsi="BentonSans-Book" w:cs="BentonSans-Book"/>
          <w:bCs/>
          <w:strike/>
          <w:color w:val="7030A0"/>
          <w:sz w:val="22"/>
          <w:szCs w:val="22"/>
        </w:rPr>
      </w:pPr>
      <w:r w:rsidRPr="00F35EE9">
        <w:rPr>
          <w:rFonts w:ascii="BentonSans-Book" w:eastAsia="Times New Roman" w:hAnsi="BentonSans-Book" w:cs="BentonSans-Book"/>
          <w:bCs/>
          <w:strike/>
          <w:color w:val="7030A0"/>
          <w:sz w:val="22"/>
          <w:szCs w:val="22"/>
        </w:rPr>
        <w:t>2. è sempre ammessa l'assunzione per mobilità di personale del Comparto Autonomie locali;</w:t>
      </w:r>
    </w:p>
    <w:p w:rsidR="00677F7C" w:rsidRPr="00F35EE9" w:rsidRDefault="00677F7C" w:rsidP="00677F7C">
      <w:pPr>
        <w:autoSpaceDE w:val="0"/>
        <w:autoSpaceDN w:val="0"/>
        <w:adjustRightInd w:val="0"/>
        <w:spacing w:after="0"/>
        <w:ind w:left="0"/>
        <w:rPr>
          <w:rFonts w:ascii="BentonSans-Book" w:eastAsia="Times New Roman" w:hAnsi="BentonSans-Book" w:cs="BentonSans-Book"/>
          <w:bCs/>
          <w:strike/>
          <w:color w:val="7030A0"/>
          <w:sz w:val="22"/>
          <w:szCs w:val="22"/>
        </w:rPr>
      </w:pPr>
      <w:r w:rsidRPr="00F35EE9">
        <w:rPr>
          <w:rFonts w:ascii="BentonSans-Book" w:eastAsia="Times New Roman" w:hAnsi="BentonSans-Book" w:cs="BentonSans-Book"/>
          <w:bCs/>
          <w:strike/>
          <w:color w:val="7030A0"/>
          <w:sz w:val="22"/>
          <w:szCs w:val="22"/>
        </w:rPr>
        <w:t xml:space="preserve">3. gli enti locali possono comunque assumere personale a tempo indeterminato e determinato: </w:t>
      </w:r>
    </w:p>
    <w:p w:rsidR="00677F7C" w:rsidRPr="00F35EE9" w:rsidRDefault="00677F7C" w:rsidP="00677F7C">
      <w:pPr>
        <w:autoSpaceDE w:val="0"/>
        <w:autoSpaceDN w:val="0"/>
        <w:adjustRightInd w:val="0"/>
        <w:spacing w:after="0"/>
        <w:ind w:left="0"/>
        <w:rPr>
          <w:rFonts w:ascii="BentonSans-Book" w:eastAsia="Times New Roman" w:hAnsi="BentonSans-Book" w:cs="BentonSans-Book"/>
          <w:bCs/>
          <w:strike/>
          <w:color w:val="7030A0"/>
          <w:sz w:val="22"/>
          <w:szCs w:val="22"/>
        </w:rPr>
      </w:pPr>
      <w:r w:rsidRPr="00F35EE9">
        <w:rPr>
          <w:rFonts w:ascii="BentonSans-Book" w:eastAsia="Times New Roman" w:hAnsi="BentonSans-Book" w:cs="BentonSans-Book"/>
          <w:bCs/>
          <w:strike/>
          <w:color w:val="7030A0"/>
          <w:sz w:val="22"/>
          <w:szCs w:val="22"/>
        </w:rPr>
        <w:t>- per assolvere adempimenti obbligatori, previsti da disposizioni statali o provi</w:t>
      </w:r>
      <w:r w:rsidR="00D22EA9" w:rsidRPr="00F35EE9">
        <w:rPr>
          <w:rFonts w:ascii="BentonSans-Book" w:eastAsia="Times New Roman" w:hAnsi="BentonSans-Book" w:cs="BentonSans-Book"/>
          <w:bCs/>
          <w:strike/>
          <w:color w:val="7030A0"/>
          <w:sz w:val="22"/>
          <w:szCs w:val="22"/>
        </w:rPr>
        <w:t xml:space="preserve">nciali o per assicurare servizi </w:t>
      </w:r>
      <w:r w:rsidRPr="00F35EE9">
        <w:rPr>
          <w:rFonts w:ascii="BentonSans-Book" w:eastAsia="Times New Roman" w:hAnsi="BentonSans-Book" w:cs="BentonSans-Book"/>
          <w:bCs/>
          <w:strike/>
          <w:color w:val="7030A0"/>
          <w:sz w:val="22"/>
          <w:szCs w:val="22"/>
        </w:rPr>
        <w:t>pubblici essenziali;</w:t>
      </w:r>
    </w:p>
    <w:p w:rsidR="00677F7C" w:rsidRPr="00F35EE9" w:rsidRDefault="00677F7C" w:rsidP="00677F7C">
      <w:pPr>
        <w:autoSpaceDE w:val="0"/>
        <w:autoSpaceDN w:val="0"/>
        <w:adjustRightInd w:val="0"/>
        <w:spacing w:after="0"/>
        <w:ind w:left="0"/>
        <w:rPr>
          <w:rFonts w:ascii="BentonSans-Book" w:eastAsia="Times New Roman" w:hAnsi="BentonSans-Book" w:cs="BentonSans-Book"/>
          <w:bCs/>
          <w:strike/>
          <w:color w:val="7030A0"/>
          <w:sz w:val="22"/>
          <w:szCs w:val="22"/>
        </w:rPr>
      </w:pPr>
      <w:r w:rsidRPr="00F35EE9">
        <w:rPr>
          <w:rFonts w:ascii="BentonSans-Book" w:eastAsia="Times New Roman" w:hAnsi="BentonSans-Book" w:cs="BentonSans-Book"/>
          <w:bCs/>
          <w:strike/>
          <w:color w:val="7030A0"/>
          <w:sz w:val="22"/>
          <w:szCs w:val="22"/>
        </w:rPr>
        <w:t>- quando l’onere delle assunzioni è coperto da f</w:t>
      </w:r>
      <w:r w:rsidR="00D22EA9" w:rsidRPr="00F35EE9">
        <w:rPr>
          <w:rFonts w:ascii="BentonSans-Book" w:eastAsia="Times New Roman" w:hAnsi="BentonSans-Book" w:cs="BentonSans-Book"/>
          <w:bCs/>
          <w:strike/>
          <w:color w:val="7030A0"/>
          <w:sz w:val="22"/>
          <w:szCs w:val="22"/>
        </w:rPr>
        <w:t xml:space="preserve">inanziamento dello Stato, della </w:t>
      </w:r>
      <w:r w:rsidRPr="00F35EE9">
        <w:rPr>
          <w:rFonts w:ascii="BentonSans-Book" w:eastAsia="Times New Roman" w:hAnsi="BentonSans-Book" w:cs="BentonSans-Book"/>
          <w:bCs/>
          <w:strike/>
          <w:color w:val="7030A0"/>
          <w:sz w:val="22"/>
          <w:szCs w:val="22"/>
        </w:rPr>
        <w:t>comunità europea</w:t>
      </w:r>
      <w:r w:rsidR="00D22EA9" w:rsidRPr="00F35EE9">
        <w:rPr>
          <w:rFonts w:ascii="BentonSans-Book" w:eastAsia="Times New Roman" w:hAnsi="BentonSans-Book" w:cs="BentonSans-Book"/>
          <w:bCs/>
          <w:strike/>
          <w:color w:val="7030A0"/>
          <w:sz w:val="22"/>
          <w:szCs w:val="22"/>
        </w:rPr>
        <w:t xml:space="preserve"> o </w:t>
      </w:r>
      <w:r w:rsidRPr="00F35EE9">
        <w:rPr>
          <w:rFonts w:ascii="BentonSans-Book" w:eastAsia="Times New Roman" w:hAnsi="BentonSans-Book" w:cs="BentonSans-Book"/>
          <w:bCs/>
          <w:strike/>
          <w:color w:val="7030A0"/>
          <w:sz w:val="22"/>
          <w:szCs w:val="22"/>
        </w:rPr>
        <w:t>provinciale, nella misura della copertura della spesa;</w:t>
      </w:r>
    </w:p>
    <w:p w:rsidR="00677F7C" w:rsidRPr="00F35EE9" w:rsidRDefault="00677F7C" w:rsidP="00677F7C">
      <w:pPr>
        <w:autoSpaceDE w:val="0"/>
        <w:autoSpaceDN w:val="0"/>
        <w:adjustRightInd w:val="0"/>
        <w:spacing w:after="0"/>
        <w:ind w:left="0"/>
        <w:rPr>
          <w:rFonts w:ascii="BentonSans-Book" w:eastAsia="Times New Roman" w:hAnsi="BentonSans-Book" w:cs="BentonSans-Book"/>
          <w:bCs/>
          <w:strike/>
          <w:color w:val="7030A0"/>
          <w:sz w:val="22"/>
          <w:szCs w:val="22"/>
        </w:rPr>
      </w:pPr>
      <w:r w:rsidRPr="00F35EE9">
        <w:rPr>
          <w:rFonts w:ascii="BentonSans-Book" w:eastAsia="Times New Roman" w:hAnsi="BentonSans-Book" w:cs="BentonSans-Book"/>
          <w:bCs/>
          <w:strike/>
          <w:color w:val="7030A0"/>
          <w:sz w:val="22"/>
          <w:szCs w:val="22"/>
        </w:rPr>
        <w:t>- per le assunzioni necessarie per assicurare lo svolgimento di un servizio pubblico essenziale o di un servizio i cui oneri sono completamente coperti dalle relative entrate tariffarie, a condizione che ciò non comporti aumenti di imposte, tasse e tributi; - per i servizi socio-assistenziali nella misura necessaria ad assicurare i livelli essenziali di prestazione;</w:t>
      </w:r>
    </w:p>
    <w:p w:rsidR="00677F7C" w:rsidRPr="00F35EE9" w:rsidRDefault="00677F7C" w:rsidP="00677F7C">
      <w:pPr>
        <w:autoSpaceDE w:val="0"/>
        <w:autoSpaceDN w:val="0"/>
        <w:adjustRightInd w:val="0"/>
        <w:spacing w:after="0"/>
        <w:ind w:left="0"/>
        <w:rPr>
          <w:rFonts w:ascii="BentonSans-Book" w:eastAsia="Times New Roman" w:hAnsi="BentonSans-Book" w:cs="BentonSans-Book"/>
          <w:bCs/>
          <w:strike/>
          <w:color w:val="7030A0"/>
          <w:sz w:val="22"/>
          <w:szCs w:val="22"/>
        </w:rPr>
      </w:pPr>
      <w:r w:rsidRPr="00F35EE9">
        <w:rPr>
          <w:rFonts w:ascii="BentonSans-Book" w:eastAsia="Times New Roman" w:hAnsi="BentonSans-Book" w:cs="BentonSans-Book"/>
          <w:bCs/>
          <w:strike/>
          <w:color w:val="7030A0"/>
          <w:sz w:val="22"/>
          <w:szCs w:val="22"/>
        </w:rPr>
        <w:t>1. gli enti locali possono assumere personale a tempo determinato solo per la sostituzione di personale assente che ha diritto alla conservazione del posto o alla riduzione dell'orario di servizio, o in caso di comando presso la Provincia, previa verifica della possibilità di mess</w:t>
      </w:r>
      <w:r w:rsidR="00D22EA9" w:rsidRPr="00F35EE9">
        <w:rPr>
          <w:rFonts w:ascii="BentonSans-Book" w:eastAsia="Times New Roman" w:hAnsi="BentonSans-Book" w:cs="BentonSans-Book"/>
          <w:bCs/>
          <w:strike/>
          <w:color w:val="7030A0"/>
          <w:sz w:val="22"/>
          <w:szCs w:val="22"/>
        </w:rPr>
        <w:t xml:space="preserve">a a disposizione, anche a tempo </w:t>
      </w:r>
      <w:r w:rsidRPr="00F35EE9">
        <w:rPr>
          <w:rFonts w:ascii="BentonSans-Book" w:eastAsia="Times New Roman" w:hAnsi="BentonSans-Book" w:cs="BentonSans-Book"/>
          <w:bCs/>
          <w:strike/>
          <w:color w:val="7030A0"/>
          <w:sz w:val="22"/>
          <w:szCs w:val="22"/>
        </w:rPr>
        <w:t>parziale, di personale di profilo adeguato da parte degli altri enti;</w:t>
      </w:r>
    </w:p>
    <w:p w:rsidR="00677F7C" w:rsidRPr="00F35EE9" w:rsidRDefault="00677F7C" w:rsidP="00677F7C">
      <w:pPr>
        <w:autoSpaceDE w:val="0"/>
        <w:autoSpaceDN w:val="0"/>
        <w:adjustRightInd w:val="0"/>
        <w:spacing w:after="0"/>
        <w:ind w:left="0"/>
        <w:rPr>
          <w:rFonts w:ascii="BentonSans-Book" w:eastAsia="Times New Roman" w:hAnsi="BentonSans-Book" w:cs="BentonSans-Book"/>
          <w:bCs/>
          <w:strike/>
          <w:color w:val="7030A0"/>
          <w:sz w:val="22"/>
          <w:szCs w:val="22"/>
        </w:rPr>
      </w:pPr>
      <w:r w:rsidRPr="00F35EE9">
        <w:rPr>
          <w:rFonts w:ascii="BentonSans-Book" w:eastAsia="Times New Roman" w:hAnsi="BentonSans-Book" w:cs="BentonSans-Book"/>
          <w:bCs/>
          <w:strike/>
          <w:color w:val="7030A0"/>
          <w:sz w:val="22"/>
          <w:szCs w:val="22"/>
        </w:rPr>
        <w:t>2. è ammessa l'assunzione di personale stagionale purché la spe</w:t>
      </w:r>
      <w:r w:rsidR="00D22EA9" w:rsidRPr="00F35EE9">
        <w:rPr>
          <w:rFonts w:ascii="BentonSans-Book" w:eastAsia="Times New Roman" w:hAnsi="BentonSans-Book" w:cs="BentonSans-Book"/>
          <w:bCs/>
          <w:strike/>
          <w:color w:val="7030A0"/>
          <w:sz w:val="22"/>
          <w:szCs w:val="22"/>
        </w:rPr>
        <w:t xml:space="preserve">sa complessiva per il personale </w:t>
      </w:r>
      <w:r w:rsidRPr="00F35EE9">
        <w:rPr>
          <w:rFonts w:ascii="BentonSans-Book" w:eastAsia="Times New Roman" w:hAnsi="BentonSans-Book" w:cs="BentonSans-Book"/>
          <w:bCs/>
          <w:strike/>
          <w:color w:val="7030A0"/>
          <w:sz w:val="22"/>
          <w:szCs w:val="22"/>
        </w:rPr>
        <w:t>non superi quella dell'anno 2014.</w:t>
      </w:r>
    </w:p>
    <w:p w:rsidR="00677F7C" w:rsidRPr="002B5BC6" w:rsidRDefault="00677F7C" w:rsidP="00677F7C">
      <w:pPr>
        <w:autoSpaceDE w:val="0"/>
        <w:autoSpaceDN w:val="0"/>
        <w:adjustRightInd w:val="0"/>
        <w:spacing w:after="0"/>
        <w:ind w:left="0"/>
        <w:rPr>
          <w:rFonts w:ascii="BentonSans-Book" w:eastAsia="Times New Roman" w:hAnsi="BentonSans-Book" w:cs="BentonSans-Book"/>
          <w:bCs/>
          <w:strike/>
          <w:color w:val="7030A0"/>
          <w:sz w:val="22"/>
          <w:szCs w:val="22"/>
        </w:rPr>
      </w:pPr>
      <w:r w:rsidRPr="002B5BC6">
        <w:rPr>
          <w:rFonts w:ascii="BentonSans-Book" w:eastAsia="Times New Roman" w:hAnsi="BentonSans-Book" w:cs="BentonSans-Book"/>
          <w:bCs/>
          <w:strike/>
          <w:color w:val="7030A0"/>
          <w:sz w:val="22"/>
          <w:szCs w:val="22"/>
        </w:rPr>
        <w:t>Permane l'ulteriore vincolo, definito dall'art. 4 comma 4 della LP n. 25/2012, legato</w:t>
      </w:r>
      <w:r w:rsidR="00D22EA9" w:rsidRPr="002B5BC6">
        <w:rPr>
          <w:rFonts w:ascii="BentonSans-Book" w:eastAsia="Times New Roman" w:hAnsi="BentonSans-Book" w:cs="BentonSans-Book"/>
          <w:bCs/>
          <w:strike/>
          <w:color w:val="7030A0"/>
          <w:sz w:val="22"/>
          <w:szCs w:val="22"/>
        </w:rPr>
        <w:t xml:space="preserve"> </w:t>
      </w:r>
      <w:r w:rsidRPr="002B5BC6">
        <w:rPr>
          <w:rFonts w:ascii="BentonSans-Book" w:eastAsia="Times New Roman" w:hAnsi="BentonSans-Book" w:cs="BentonSans-Book"/>
          <w:bCs/>
          <w:strike/>
          <w:color w:val="7030A0"/>
          <w:sz w:val="22"/>
          <w:szCs w:val="22"/>
        </w:rPr>
        <w:t xml:space="preserve">all’adozione del piano di miglioramento da parte di comuni </w:t>
      </w:r>
      <w:r w:rsidR="00D22EA9" w:rsidRPr="002B5BC6">
        <w:rPr>
          <w:rFonts w:ascii="BentonSans-Book" w:eastAsia="Times New Roman" w:hAnsi="BentonSans-Book" w:cs="BentonSans-Book"/>
          <w:bCs/>
          <w:strike/>
          <w:color w:val="7030A0"/>
          <w:sz w:val="22"/>
          <w:szCs w:val="22"/>
        </w:rPr>
        <w:t xml:space="preserve">e comunità per l'individuazione </w:t>
      </w:r>
      <w:r w:rsidRPr="002B5BC6">
        <w:rPr>
          <w:rFonts w:ascii="BentonSans-Book" w:eastAsia="Times New Roman" w:hAnsi="BentonSans-Book" w:cs="BentonSans-Book"/>
          <w:bCs/>
          <w:strike/>
          <w:color w:val="7030A0"/>
          <w:sz w:val="22"/>
          <w:szCs w:val="22"/>
        </w:rPr>
        <w:t>delle misure finalizza</w:t>
      </w:r>
      <w:r w:rsidR="00D22EA9" w:rsidRPr="002B5BC6">
        <w:rPr>
          <w:rFonts w:ascii="BentonSans-Book" w:eastAsia="Times New Roman" w:hAnsi="BentonSans-Book" w:cs="BentonSans-Book"/>
          <w:bCs/>
          <w:strike/>
          <w:color w:val="7030A0"/>
          <w:sz w:val="22"/>
          <w:szCs w:val="22"/>
        </w:rPr>
        <w:t xml:space="preserve">te a razionalizzare e a ridurre </w:t>
      </w:r>
      <w:r w:rsidRPr="002B5BC6">
        <w:rPr>
          <w:rFonts w:ascii="BentonSans-Book" w:eastAsia="Times New Roman" w:hAnsi="BentonSans-Book" w:cs="BentonSans-Book"/>
          <w:bCs/>
          <w:strike/>
          <w:color w:val="7030A0"/>
          <w:sz w:val="22"/>
          <w:szCs w:val="22"/>
        </w:rPr>
        <w:t>le spese correnti, comprese quelle del personale.</w:t>
      </w:r>
    </w:p>
    <w:p w:rsidR="00677F7C" w:rsidRPr="002B5BC6" w:rsidRDefault="00677F7C" w:rsidP="00677F7C">
      <w:pPr>
        <w:autoSpaceDE w:val="0"/>
        <w:autoSpaceDN w:val="0"/>
        <w:adjustRightInd w:val="0"/>
        <w:spacing w:after="0"/>
        <w:ind w:left="0"/>
        <w:rPr>
          <w:rFonts w:ascii="BentonSans-Book" w:eastAsia="Times New Roman" w:hAnsi="BentonSans-Book" w:cs="BentonSans-Book"/>
          <w:bCs/>
          <w:strike/>
          <w:color w:val="7030A0"/>
          <w:sz w:val="22"/>
          <w:szCs w:val="22"/>
        </w:rPr>
      </w:pPr>
      <w:r w:rsidRPr="002B5BC6">
        <w:rPr>
          <w:rFonts w:ascii="BentonSans-Book" w:eastAsia="Times New Roman" w:hAnsi="BentonSans-Book" w:cs="BentonSans-Book"/>
          <w:bCs/>
          <w:strike/>
          <w:color w:val="7030A0"/>
          <w:sz w:val="22"/>
          <w:szCs w:val="22"/>
        </w:rPr>
        <w:t>Quanto invece alle voci di spesa per lavoro straordinario, viaggi di</w:t>
      </w:r>
      <w:r w:rsidR="00D22EA9" w:rsidRPr="002B5BC6">
        <w:rPr>
          <w:rFonts w:ascii="BentonSans-Book" w:eastAsia="Times New Roman" w:hAnsi="BentonSans-Book" w:cs="BentonSans-Book"/>
          <w:bCs/>
          <w:strike/>
          <w:color w:val="7030A0"/>
          <w:sz w:val="22"/>
          <w:szCs w:val="22"/>
        </w:rPr>
        <w:t xml:space="preserve"> missione, incarichi di studio, </w:t>
      </w:r>
      <w:r w:rsidRPr="002B5BC6">
        <w:rPr>
          <w:rFonts w:ascii="BentonSans-Book" w:eastAsia="Times New Roman" w:hAnsi="BentonSans-Book" w:cs="BentonSans-Book"/>
          <w:bCs/>
          <w:strike/>
          <w:color w:val="7030A0"/>
          <w:sz w:val="22"/>
          <w:szCs w:val="22"/>
        </w:rPr>
        <w:t>ricerca e consulenza e per collaborazioni il Protocollo di finan</w:t>
      </w:r>
      <w:r w:rsidR="00D22EA9" w:rsidRPr="002B5BC6">
        <w:rPr>
          <w:rFonts w:ascii="BentonSans-Book" w:eastAsia="Times New Roman" w:hAnsi="BentonSans-Book" w:cs="BentonSans-Book"/>
          <w:bCs/>
          <w:strike/>
          <w:color w:val="7030A0"/>
          <w:sz w:val="22"/>
          <w:szCs w:val="22"/>
        </w:rPr>
        <w:t xml:space="preserve">za locale per il 2017, non pone </w:t>
      </w:r>
      <w:r w:rsidRPr="002B5BC6">
        <w:rPr>
          <w:rFonts w:ascii="BentonSans-Book" w:eastAsia="Times New Roman" w:hAnsi="BentonSans-Book" w:cs="BentonSans-Book"/>
          <w:bCs/>
          <w:strike/>
          <w:color w:val="7030A0"/>
          <w:sz w:val="22"/>
          <w:szCs w:val="22"/>
        </w:rPr>
        <w:t>specifici vi</w:t>
      </w:r>
      <w:r w:rsidR="00D22EA9" w:rsidRPr="002B5BC6">
        <w:rPr>
          <w:rFonts w:ascii="BentonSans-Book" w:eastAsia="Times New Roman" w:hAnsi="BentonSans-Book" w:cs="BentonSans-Book"/>
          <w:bCs/>
          <w:strike/>
          <w:color w:val="7030A0"/>
          <w:sz w:val="22"/>
          <w:szCs w:val="22"/>
        </w:rPr>
        <w:t xml:space="preserve">ncoli, posto che è riconosciuta </w:t>
      </w:r>
      <w:r w:rsidRPr="002B5BC6">
        <w:rPr>
          <w:rFonts w:ascii="BentonSans-Book" w:eastAsia="Times New Roman" w:hAnsi="BentonSans-Book" w:cs="BentonSans-Book"/>
          <w:bCs/>
          <w:strike/>
          <w:color w:val="7030A0"/>
          <w:sz w:val="22"/>
          <w:szCs w:val="22"/>
        </w:rPr>
        <w:t>l'autonomia d</w:t>
      </w:r>
      <w:r w:rsidR="00D22EA9" w:rsidRPr="002B5BC6">
        <w:rPr>
          <w:rFonts w:ascii="BentonSans-Book" w:eastAsia="Times New Roman" w:hAnsi="BentonSans-Book" w:cs="BentonSans-Book"/>
          <w:bCs/>
          <w:strike/>
          <w:color w:val="7030A0"/>
          <w:sz w:val="22"/>
          <w:szCs w:val="22"/>
        </w:rPr>
        <w:t xml:space="preserve">elle singole Amministrazioni ad </w:t>
      </w:r>
      <w:r w:rsidRPr="002B5BC6">
        <w:rPr>
          <w:rFonts w:ascii="BentonSans-Book" w:eastAsia="Times New Roman" w:hAnsi="BentonSans-Book" w:cs="BentonSans-Book"/>
          <w:bCs/>
          <w:strike/>
          <w:color w:val="7030A0"/>
          <w:sz w:val="22"/>
          <w:szCs w:val="22"/>
        </w:rPr>
        <w:t xml:space="preserve">intervenire rispetto a singole voci, fermo restando il generale </w:t>
      </w:r>
      <w:r w:rsidR="00D22EA9" w:rsidRPr="002B5BC6">
        <w:rPr>
          <w:rFonts w:ascii="BentonSans-Book" w:eastAsia="Times New Roman" w:hAnsi="BentonSans-Book" w:cs="BentonSans-Book"/>
          <w:bCs/>
          <w:strike/>
          <w:color w:val="7030A0"/>
          <w:sz w:val="22"/>
          <w:szCs w:val="22"/>
        </w:rPr>
        <w:t xml:space="preserve">obiettivo della riduzione della </w:t>
      </w:r>
      <w:r w:rsidRPr="002B5BC6">
        <w:rPr>
          <w:rFonts w:ascii="BentonSans-Book" w:eastAsia="Times New Roman" w:hAnsi="BentonSans-Book" w:cs="BentonSans-Book"/>
          <w:bCs/>
          <w:strike/>
          <w:color w:val="7030A0"/>
          <w:sz w:val="22"/>
          <w:szCs w:val="22"/>
        </w:rPr>
        <w:t>spesa.</w:t>
      </w:r>
      <w:r w:rsidRPr="002B5BC6">
        <w:rPr>
          <w:rFonts w:ascii="BentonSans-Book" w:eastAsia="Times New Roman" w:hAnsi="BentonSans-Book" w:cs="BentonSans-Book"/>
          <w:bCs/>
          <w:color w:val="7030A0"/>
          <w:sz w:val="22"/>
          <w:szCs w:val="22"/>
        </w:rPr>
        <w:t xml:space="preserve"> </w:t>
      </w:r>
      <w:r w:rsidRPr="002B5BC6">
        <w:rPr>
          <w:rFonts w:ascii="BentonSans-Book" w:eastAsia="Times New Roman" w:hAnsi="BentonSans-Book" w:cs="BentonSans-Book"/>
          <w:bCs/>
          <w:strike/>
          <w:color w:val="7030A0"/>
          <w:sz w:val="22"/>
          <w:szCs w:val="22"/>
        </w:rPr>
        <w:t>Per il personale di polizia locale, rimane confermato il re</w:t>
      </w:r>
      <w:r w:rsidR="00D22EA9" w:rsidRPr="002B5BC6">
        <w:rPr>
          <w:rFonts w:ascii="BentonSans-Book" w:eastAsia="Times New Roman" w:hAnsi="BentonSans-Book" w:cs="BentonSans-Book"/>
          <w:bCs/>
          <w:strike/>
          <w:color w:val="7030A0"/>
          <w:sz w:val="22"/>
          <w:szCs w:val="22"/>
        </w:rPr>
        <w:t xml:space="preserve">gime previsto per le assunzioni </w:t>
      </w:r>
      <w:r w:rsidRPr="002B5BC6">
        <w:rPr>
          <w:rFonts w:ascii="BentonSans-Book" w:eastAsia="Times New Roman" w:hAnsi="BentonSans-Book" w:cs="BentonSans-Book"/>
          <w:bCs/>
          <w:strike/>
          <w:color w:val="7030A0"/>
          <w:sz w:val="22"/>
          <w:szCs w:val="22"/>
        </w:rPr>
        <w:t xml:space="preserve">del restante personale; le parti si sono impegnate, nel Protocollo, entro il 30 aprile 2017, </w:t>
      </w:r>
      <w:r w:rsidR="00D22EA9" w:rsidRPr="002B5BC6">
        <w:rPr>
          <w:rFonts w:ascii="BentonSans-Book" w:eastAsia="Times New Roman" w:hAnsi="BentonSans-Book" w:cs="BentonSans-Book"/>
          <w:bCs/>
          <w:strike/>
          <w:color w:val="7030A0"/>
          <w:sz w:val="22"/>
          <w:szCs w:val="22"/>
        </w:rPr>
        <w:t xml:space="preserve">a </w:t>
      </w:r>
      <w:r w:rsidRPr="002B5BC6">
        <w:rPr>
          <w:rFonts w:ascii="BentonSans-Book" w:eastAsia="Times New Roman" w:hAnsi="BentonSans-Book" w:cs="BentonSans-Book"/>
          <w:bCs/>
          <w:strike/>
          <w:color w:val="7030A0"/>
          <w:sz w:val="22"/>
          <w:szCs w:val="22"/>
        </w:rPr>
        <w:t>definire il fabbisogno di personale in relazione alla copertura dei livelli minimi del servizio.</w:t>
      </w:r>
    </w:p>
    <w:p w:rsidR="00D72A82" w:rsidRDefault="00D72A82" w:rsidP="00E4265D">
      <w:pPr>
        <w:pStyle w:val="Corpotesto"/>
        <w:spacing w:line="276" w:lineRule="auto"/>
        <w:ind w:left="0"/>
        <w:jc w:val="both"/>
        <w:rPr>
          <w:rFonts w:ascii="BentonSans-Book" w:eastAsia="Times New Roman" w:hAnsi="BentonSans-Book" w:cs="BentonSans-Book"/>
          <w:bCs/>
          <w:color w:val="7030A0"/>
          <w:lang w:val="it-IT"/>
        </w:rPr>
      </w:pPr>
    </w:p>
    <w:p w:rsidR="003A0790" w:rsidRPr="00D72A82" w:rsidRDefault="00D72A82" w:rsidP="00E4265D">
      <w:pPr>
        <w:pStyle w:val="Corpotesto"/>
        <w:spacing w:line="276" w:lineRule="auto"/>
        <w:ind w:left="0"/>
        <w:jc w:val="both"/>
        <w:rPr>
          <w:rFonts w:ascii="BentonSans-Book" w:eastAsia="Times New Roman" w:hAnsi="BentonSans-Book" w:cs="BentonSans-Book"/>
          <w:bCs/>
          <w:color w:val="7030A0"/>
          <w:lang w:val="it-IT"/>
        </w:rPr>
      </w:pPr>
      <w:r>
        <w:rPr>
          <w:rFonts w:ascii="BentonSans-Book" w:eastAsia="Times New Roman" w:hAnsi="BentonSans-Book" w:cs="BentonSans-Book"/>
          <w:bCs/>
          <w:color w:val="7030A0"/>
          <w:lang w:val="it-IT"/>
        </w:rPr>
        <w:t xml:space="preserve">Si segnala infine che con deliberazione della Giunta comunale n.32 e n.33 del 30.03.2017 è stata approvata la </w:t>
      </w:r>
      <w:r w:rsidRPr="00D72A82">
        <w:rPr>
          <w:rFonts w:ascii="BentonSans-Book" w:eastAsia="Times New Roman" w:hAnsi="BentonSans-Book" w:cs="BentonSans-Book"/>
          <w:bCs/>
          <w:color w:val="7030A0"/>
          <w:lang w:val="it-IT"/>
        </w:rPr>
        <w:t xml:space="preserve">Presa d’atto dell’Accordo stralcio per il rinnovo del contratto collettivo provinciale di lavoro 2016/2018, biennio economico 2016-2017, per il personale del comparto Autonomie locali rispettivamente per l’area non dirigenziale e area dirigenziale e segretari comunale, </w:t>
      </w:r>
      <w:r>
        <w:rPr>
          <w:rFonts w:ascii="BentonSans-Book" w:eastAsia="Times New Roman" w:hAnsi="BentonSans-Book" w:cs="BentonSans-Book"/>
          <w:bCs/>
          <w:color w:val="7030A0"/>
          <w:lang w:val="it-IT"/>
        </w:rPr>
        <w:t>stanziando i fondi necessari.</w:t>
      </w: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218"/>
        <w:gridCol w:w="1212"/>
        <w:gridCol w:w="1218"/>
        <w:gridCol w:w="1212"/>
        <w:gridCol w:w="1218"/>
        <w:gridCol w:w="1212"/>
      </w:tblGrid>
      <w:tr w:rsidR="003A0790" w:rsidRPr="006F1DB1" w:rsidTr="00342337">
        <w:trPr>
          <w:trHeight w:val="835"/>
        </w:trPr>
        <w:tc>
          <w:tcPr>
            <w:tcW w:w="1396" w:type="dxa"/>
            <w:shd w:val="clear" w:color="auto" w:fill="EBFF00"/>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Personale</w:t>
            </w:r>
          </w:p>
        </w:tc>
        <w:tc>
          <w:tcPr>
            <w:tcW w:w="1397" w:type="dxa"/>
            <w:shd w:val="clear" w:color="auto" w:fill="EBFF00"/>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Numero</w:t>
            </w:r>
          </w:p>
        </w:tc>
        <w:tc>
          <w:tcPr>
            <w:tcW w:w="1397" w:type="dxa"/>
            <w:shd w:val="clear" w:color="auto" w:fill="EBFF00"/>
          </w:tcPr>
          <w:p w:rsidR="003A0790" w:rsidRPr="00342337" w:rsidRDefault="003A0790" w:rsidP="00AE173A">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Importo stimato 201</w:t>
            </w:r>
            <w:r w:rsidR="00AE173A">
              <w:rPr>
                <w:rFonts w:ascii="BentonSans-Book" w:eastAsia="Times New Roman" w:hAnsi="BentonSans-Book" w:cs="BentonSans-Book"/>
                <w:color w:val="231F20"/>
                <w:lang w:val="it-IT"/>
              </w:rPr>
              <w:t>8</w:t>
            </w:r>
          </w:p>
        </w:tc>
        <w:tc>
          <w:tcPr>
            <w:tcW w:w="1397" w:type="dxa"/>
            <w:shd w:val="clear" w:color="auto" w:fill="EBFF00"/>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Numero</w:t>
            </w:r>
          </w:p>
        </w:tc>
        <w:tc>
          <w:tcPr>
            <w:tcW w:w="1397" w:type="dxa"/>
            <w:shd w:val="clear" w:color="auto" w:fill="EBFF00"/>
          </w:tcPr>
          <w:p w:rsidR="003A0790" w:rsidRPr="00342337" w:rsidRDefault="003A0790" w:rsidP="00AE173A">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Importo stimato 201</w:t>
            </w:r>
            <w:r w:rsidR="00AE173A">
              <w:rPr>
                <w:rFonts w:ascii="BentonSans-Book" w:eastAsia="Times New Roman" w:hAnsi="BentonSans-Book" w:cs="BentonSans-Book"/>
                <w:color w:val="231F20"/>
                <w:lang w:val="it-IT"/>
              </w:rPr>
              <w:t>9</w:t>
            </w:r>
          </w:p>
        </w:tc>
        <w:tc>
          <w:tcPr>
            <w:tcW w:w="1397" w:type="dxa"/>
            <w:shd w:val="clear" w:color="auto" w:fill="EBFF00"/>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Numero</w:t>
            </w:r>
          </w:p>
        </w:tc>
        <w:tc>
          <w:tcPr>
            <w:tcW w:w="1397" w:type="dxa"/>
            <w:shd w:val="clear" w:color="auto" w:fill="EBFF00"/>
          </w:tcPr>
          <w:p w:rsidR="003A0790" w:rsidRPr="00342337" w:rsidRDefault="003A0790" w:rsidP="00AE173A">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Importo stimato 20</w:t>
            </w:r>
            <w:r w:rsidR="00AE173A">
              <w:rPr>
                <w:rFonts w:ascii="BentonSans-Book" w:eastAsia="Times New Roman" w:hAnsi="BentonSans-Book" w:cs="BentonSans-Book"/>
                <w:color w:val="231F20"/>
                <w:lang w:val="it-IT"/>
              </w:rPr>
              <w:t>20</w:t>
            </w:r>
          </w:p>
        </w:tc>
      </w:tr>
      <w:tr w:rsidR="003A0790" w:rsidRPr="006F1DB1" w:rsidTr="00342337">
        <w:trPr>
          <w:trHeight w:val="835"/>
        </w:trPr>
        <w:tc>
          <w:tcPr>
            <w:tcW w:w="139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Personale in quiescenza</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r w:rsidR="003A0790" w:rsidRPr="006F1DB1" w:rsidTr="00342337">
        <w:trPr>
          <w:trHeight w:val="835"/>
        </w:trPr>
        <w:tc>
          <w:tcPr>
            <w:tcW w:w="139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Personale nuove assunzioni</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r w:rsidR="003A0790" w:rsidRPr="006F1DB1" w:rsidTr="00342337">
        <w:trPr>
          <w:trHeight w:val="835"/>
        </w:trPr>
        <w:tc>
          <w:tcPr>
            <w:tcW w:w="139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di</w:t>
            </w:r>
            <w:proofErr w:type="gramEnd"/>
            <w:r w:rsidRPr="00342337">
              <w:rPr>
                <w:rFonts w:ascii="BentonSans-Book" w:eastAsia="Times New Roman" w:hAnsi="BentonSans-Book" w:cs="BentonSans-Book"/>
                <w:color w:val="231F20"/>
                <w:lang w:val="it-IT"/>
              </w:rPr>
              <w:t xml:space="preserve"> cui </w:t>
            </w:r>
            <w:proofErr w:type="spellStart"/>
            <w:r w:rsidRPr="00342337">
              <w:rPr>
                <w:rFonts w:ascii="BentonSans-Book" w:eastAsia="Times New Roman" w:hAnsi="BentonSans-Book" w:cs="BentonSans-Book"/>
                <w:color w:val="231F20"/>
                <w:lang w:val="it-IT"/>
              </w:rPr>
              <w:t>cat</w:t>
            </w:r>
            <w:proofErr w:type="spellEnd"/>
            <w:r w:rsidRPr="00342337">
              <w:rPr>
                <w:rFonts w:ascii="BentonSans-Book" w:eastAsia="Times New Roman" w:hAnsi="BentonSans-Book" w:cs="BentonSans-Book"/>
                <w:color w:val="231F20"/>
                <w:lang w:val="it-IT"/>
              </w:rPr>
              <w:t xml:space="preserve"> A</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r w:rsidR="003A0790" w:rsidRPr="006F1DB1" w:rsidTr="00342337">
        <w:trPr>
          <w:trHeight w:val="835"/>
        </w:trPr>
        <w:tc>
          <w:tcPr>
            <w:tcW w:w="139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di</w:t>
            </w:r>
            <w:proofErr w:type="gramEnd"/>
            <w:r w:rsidRPr="00342337">
              <w:rPr>
                <w:rFonts w:ascii="BentonSans-Book" w:eastAsia="Times New Roman" w:hAnsi="BentonSans-Book" w:cs="BentonSans-Book"/>
                <w:color w:val="231F20"/>
                <w:lang w:val="it-IT"/>
              </w:rPr>
              <w:t xml:space="preserve"> cui </w:t>
            </w:r>
            <w:proofErr w:type="spellStart"/>
            <w:r w:rsidRPr="00342337">
              <w:rPr>
                <w:rFonts w:ascii="BentonSans-Book" w:eastAsia="Times New Roman" w:hAnsi="BentonSans-Book" w:cs="BentonSans-Book"/>
                <w:color w:val="231F20"/>
                <w:lang w:val="it-IT"/>
              </w:rPr>
              <w:t>cat</w:t>
            </w:r>
            <w:proofErr w:type="spellEnd"/>
            <w:r w:rsidRPr="00342337">
              <w:rPr>
                <w:rFonts w:ascii="BentonSans-Book" w:eastAsia="Times New Roman" w:hAnsi="BentonSans-Book" w:cs="BentonSans-Book"/>
                <w:color w:val="231F20"/>
                <w:lang w:val="it-IT"/>
              </w:rPr>
              <w:t xml:space="preserve"> B</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r w:rsidR="003A0790" w:rsidRPr="006F1DB1" w:rsidTr="00342337">
        <w:trPr>
          <w:trHeight w:val="835"/>
        </w:trPr>
        <w:tc>
          <w:tcPr>
            <w:tcW w:w="139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di</w:t>
            </w:r>
            <w:proofErr w:type="gramEnd"/>
            <w:r w:rsidRPr="00342337">
              <w:rPr>
                <w:rFonts w:ascii="BentonSans-Book" w:eastAsia="Times New Roman" w:hAnsi="BentonSans-Book" w:cs="BentonSans-Book"/>
                <w:color w:val="231F20"/>
                <w:lang w:val="it-IT"/>
              </w:rPr>
              <w:t xml:space="preserve"> cui </w:t>
            </w:r>
            <w:proofErr w:type="spellStart"/>
            <w:r w:rsidRPr="00342337">
              <w:rPr>
                <w:rFonts w:ascii="BentonSans-Book" w:eastAsia="Times New Roman" w:hAnsi="BentonSans-Book" w:cs="BentonSans-Book"/>
                <w:color w:val="231F20"/>
                <w:lang w:val="it-IT"/>
              </w:rPr>
              <w:t>cat</w:t>
            </w:r>
            <w:proofErr w:type="spellEnd"/>
            <w:r w:rsidRPr="00342337">
              <w:rPr>
                <w:rFonts w:ascii="BentonSans-Book" w:eastAsia="Times New Roman" w:hAnsi="BentonSans-Book" w:cs="BentonSans-Book"/>
                <w:color w:val="231F20"/>
                <w:lang w:val="it-IT"/>
              </w:rPr>
              <w:t xml:space="preserve"> C</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r w:rsidR="003A0790" w:rsidRPr="006F1DB1" w:rsidTr="00342337">
        <w:trPr>
          <w:trHeight w:val="836"/>
        </w:trPr>
        <w:tc>
          <w:tcPr>
            <w:tcW w:w="139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proofErr w:type="gramStart"/>
            <w:r w:rsidRPr="00342337">
              <w:rPr>
                <w:rFonts w:ascii="BentonSans-Book" w:eastAsia="Times New Roman" w:hAnsi="BentonSans-Book" w:cs="BentonSans-Book"/>
                <w:color w:val="231F20"/>
                <w:lang w:val="it-IT"/>
              </w:rPr>
              <w:t>di</w:t>
            </w:r>
            <w:proofErr w:type="gramEnd"/>
            <w:r w:rsidRPr="00342337">
              <w:rPr>
                <w:rFonts w:ascii="BentonSans-Book" w:eastAsia="Times New Roman" w:hAnsi="BentonSans-Book" w:cs="BentonSans-Book"/>
                <w:color w:val="231F20"/>
                <w:lang w:val="it-IT"/>
              </w:rPr>
              <w:t xml:space="preserve"> cui </w:t>
            </w:r>
            <w:proofErr w:type="spellStart"/>
            <w:r w:rsidRPr="00342337">
              <w:rPr>
                <w:rFonts w:ascii="BentonSans-Book" w:eastAsia="Times New Roman" w:hAnsi="BentonSans-Book" w:cs="BentonSans-Book"/>
                <w:color w:val="231F20"/>
                <w:lang w:val="it-IT"/>
              </w:rPr>
              <w:t>cat</w:t>
            </w:r>
            <w:proofErr w:type="spellEnd"/>
            <w:r w:rsidRPr="00342337">
              <w:rPr>
                <w:rFonts w:ascii="BentonSans-Book" w:eastAsia="Times New Roman" w:hAnsi="BentonSans-Book" w:cs="BentonSans-Book"/>
                <w:color w:val="231F20"/>
                <w:lang w:val="it-IT"/>
              </w:rPr>
              <w:t xml:space="preserve"> D</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E4265D">
      <w:pPr>
        <w:pStyle w:val="Corpotesto"/>
        <w:ind w:left="0"/>
        <w:rPr>
          <w:rFonts w:ascii="BentonSans-Book" w:eastAsia="Times New Roman" w:hAnsi="BentonSans-Book" w:cs="BentonSans-Book"/>
          <w:color w:val="231F20"/>
          <w:lang w:val="it-I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276"/>
        <w:gridCol w:w="1276"/>
        <w:gridCol w:w="1134"/>
        <w:gridCol w:w="1275"/>
        <w:gridCol w:w="1134"/>
      </w:tblGrid>
      <w:tr w:rsidR="003A0790" w:rsidRPr="006F1DB1" w:rsidTr="00342337">
        <w:trPr>
          <w:trHeight w:val="835"/>
        </w:trPr>
        <w:tc>
          <w:tcPr>
            <w:tcW w:w="1809"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Personale</w:t>
            </w:r>
          </w:p>
        </w:tc>
        <w:tc>
          <w:tcPr>
            <w:tcW w:w="1276"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Numero</w:t>
            </w:r>
          </w:p>
        </w:tc>
        <w:tc>
          <w:tcPr>
            <w:tcW w:w="1276" w:type="dxa"/>
            <w:shd w:val="clear" w:color="auto" w:fill="EBFF00"/>
            <w:vAlign w:val="center"/>
          </w:tcPr>
          <w:p w:rsidR="003A0790" w:rsidRPr="00342337" w:rsidRDefault="003A0790" w:rsidP="00AE173A">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Importo stimato 201</w:t>
            </w:r>
            <w:r w:rsidR="00AE173A">
              <w:rPr>
                <w:rFonts w:ascii="BentonSans-Book" w:eastAsia="Times New Roman" w:hAnsi="BentonSans-Book" w:cs="BentonSans-Book"/>
                <w:color w:val="231F20"/>
                <w:lang w:val="it-IT"/>
              </w:rPr>
              <w:t>8</w:t>
            </w:r>
          </w:p>
        </w:tc>
        <w:tc>
          <w:tcPr>
            <w:tcW w:w="1276"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Numero</w:t>
            </w:r>
          </w:p>
        </w:tc>
        <w:tc>
          <w:tcPr>
            <w:tcW w:w="1134" w:type="dxa"/>
            <w:shd w:val="clear" w:color="auto" w:fill="EBFF00"/>
            <w:vAlign w:val="center"/>
          </w:tcPr>
          <w:p w:rsidR="003A0790" w:rsidRPr="00342337" w:rsidRDefault="003A0790" w:rsidP="00AE173A">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Importo stimato 201</w:t>
            </w:r>
            <w:r w:rsidR="00AE173A">
              <w:rPr>
                <w:rFonts w:ascii="BentonSans-Book" w:eastAsia="Times New Roman" w:hAnsi="BentonSans-Book" w:cs="BentonSans-Book"/>
                <w:color w:val="231F20"/>
                <w:lang w:val="it-IT"/>
              </w:rPr>
              <w:t>9</w:t>
            </w:r>
          </w:p>
        </w:tc>
        <w:tc>
          <w:tcPr>
            <w:tcW w:w="1275"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Numero</w:t>
            </w:r>
          </w:p>
        </w:tc>
        <w:tc>
          <w:tcPr>
            <w:tcW w:w="1134" w:type="dxa"/>
            <w:shd w:val="clear" w:color="auto" w:fill="EBFF00"/>
            <w:vAlign w:val="center"/>
          </w:tcPr>
          <w:p w:rsidR="003A0790" w:rsidRPr="00342337" w:rsidRDefault="003A0790" w:rsidP="00AE173A">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Importo stimato 20</w:t>
            </w:r>
            <w:r w:rsidR="00AE173A">
              <w:rPr>
                <w:rFonts w:ascii="BentonSans-Book" w:eastAsia="Times New Roman" w:hAnsi="BentonSans-Book" w:cs="BentonSans-Book"/>
                <w:color w:val="231F20"/>
                <w:lang w:val="it-IT"/>
              </w:rPr>
              <w:t>20</w:t>
            </w:r>
          </w:p>
        </w:tc>
      </w:tr>
      <w:tr w:rsidR="003A0790" w:rsidRPr="006F1DB1" w:rsidTr="00342337">
        <w:trPr>
          <w:trHeight w:val="835"/>
        </w:trPr>
        <w:tc>
          <w:tcPr>
            <w:tcW w:w="1809"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Personale a tempo determinato</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p w:rsidR="007E4744" w:rsidRPr="00342337" w:rsidRDefault="007E4744" w:rsidP="000F4F29">
            <w:pPr>
              <w:pStyle w:val="Corpotesto"/>
              <w:rPr>
                <w:rFonts w:ascii="BentonSans-Book" w:eastAsia="Times New Roman" w:hAnsi="BentonSans-Book" w:cs="BentonSans-Book"/>
                <w:color w:val="231F20"/>
                <w:lang w:val="it-IT"/>
              </w:rPr>
            </w:pPr>
          </w:p>
        </w:tc>
        <w:tc>
          <w:tcPr>
            <w:tcW w:w="1276"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276"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134"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275"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134"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r w:rsidR="003A0790" w:rsidRPr="006F1DB1" w:rsidTr="00342337">
        <w:trPr>
          <w:trHeight w:val="835"/>
        </w:trPr>
        <w:tc>
          <w:tcPr>
            <w:tcW w:w="1809"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Personale a tempo indeterminato</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134"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5"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134"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r>
      <w:tr w:rsidR="003A0790" w:rsidRPr="006F1DB1" w:rsidTr="00342337">
        <w:trPr>
          <w:trHeight w:val="835"/>
        </w:trPr>
        <w:tc>
          <w:tcPr>
            <w:tcW w:w="1809"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del personale</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134"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5"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134"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r>
      <w:tr w:rsidR="00AE173A" w:rsidRPr="006F1DB1" w:rsidTr="00342337">
        <w:trPr>
          <w:trHeight w:val="835"/>
        </w:trPr>
        <w:tc>
          <w:tcPr>
            <w:tcW w:w="1809" w:type="dxa"/>
            <w:shd w:val="clear" w:color="auto" w:fill="auto"/>
          </w:tcPr>
          <w:p w:rsidR="00AE173A" w:rsidRPr="00342337" w:rsidRDefault="00AE173A" w:rsidP="00AE173A">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Spese del personale</w:t>
            </w:r>
          </w:p>
        </w:tc>
        <w:tc>
          <w:tcPr>
            <w:tcW w:w="1276" w:type="dxa"/>
            <w:shd w:val="clear" w:color="auto" w:fill="auto"/>
          </w:tcPr>
          <w:p w:rsidR="00AE173A" w:rsidRDefault="00AE173A" w:rsidP="00AE173A">
            <w:pPr>
              <w:pStyle w:val="Corpotesto"/>
              <w:rPr>
                <w:rFonts w:ascii="BentonSans-Book" w:eastAsia="Times New Roman" w:hAnsi="BentonSans-Book" w:cs="BentonSans-Book"/>
                <w:color w:val="231F20"/>
                <w:lang w:val="it-IT"/>
              </w:rPr>
            </w:pPr>
          </w:p>
          <w:p w:rsidR="00AE173A" w:rsidRPr="00342337" w:rsidRDefault="00AE173A" w:rsidP="00AE173A">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6" w:type="dxa"/>
            <w:shd w:val="clear" w:color="auto" w:fill="auto"/>
          </w:tcPr>
          <w:p w:rsidR="00AE173A" w:rsidRDefault="00AE173A" w:rsidP="00AE173A">
            <w:pPr>
              <w:pStyle w:val="Corpotesto"/>
              <w:rPr>
                <w:rFonts w:ascii="BentonSans-Book" w:eastAsia="Times New Roman" w:hAnsi="BentonSans-Book" w:cs="BentonSans-Book"/>
                <w:color w:val="231F20"/>
                <w:lang w:val="it-IT"/>
              </w:rPr>
            </w:pPr>
          </w:p>
          <w:p w:rsidR="00AE173A" w:rsidRPr="00342337" w:rsidRDefault="00AE173A" w:rsidP="00AE173A">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350.832</w:t>
            </w:r>
          </w:p>
        </w:tc>
        <w:tc>
          <w:tcPr>
            <w:tcW w:w="1276" w:type="dxa"/>
            <w:shd w:val="clear" w:color="auto" w:fill="auto"/>
          </w:tcPr>
          <w:p w:rsidR="00AE173A" w:rsidRDefault="00AE173A" w:rsidP="00AE173A">
            <w:pPr>
              <w:pStyle w:val="Corpotesto"/>
              <w:rPr>
                <w:rFonts w:ascii="BentonSans-Book" w:eastAsia="Times New Roman" w:hAnsi="BentonSans-Book" w:cs="BentonSans-Book"/>
                <w:color w:val="231F20"/>
                <w:lang w:val="it-IT"/>
              </w:rPr>
            </w:pPr>
          </w:p>
          <w:p w:rsidR="00AE173A" w:rsidRPr="00342337" w:rsidRDefault="00AE173A" w:rsidP="00AE173A">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134" w:type="dxa"/>
            <w:shd w:val="clear" w:color="auto" w:fill="auto"/>
          </w:tcPr>
          <w:p w:rsidR="00AE173A" w:rsidRDefault="00AE173A" w:rsidP="00AE173A">
            <w:pPr>
              <w:pStyle w:val="Corpotesto"/>
              <w:rPr>
                <w:rFonts w:ascii="BentonSans-Book" w:eastAsia="Times New Roman" w:hAnsi="BentonSans-Book" w:cs="BentonSans-Book"/>
                <w:color w:val="231F20"/>
                <w:lang w:val="it-IT"/>
              </w:rPr>
            </w:pPr>
          </w:p>
          <w:p w:rsidR="00AE173A" w:rsidRPr="00342337" w:rsidRDefault="00AE173A" w:rsidP="00AE173A">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350.832</w:t>
            </w:r>
          </w:p>
        </w:tc>
        <w:tc>
          <w:tcPr>
            <w:tcW w:w="1275" w:type="dxa"/>
            <w:shd w:val="clear" w:color="auto" w:fill="auto"/>
          </w:tcPr>
          <w:p w:rsidR="00AE173A" w:rsidRDefault="00AE173A" w:rsidP="00AE173A">
            <w:pPr>
              <w:pStyle w:val="Corpotesto"/>
              <w:rPr>
                <w:rFonts w:ascii="BentonSans-Book" w:eastAsia="Times New Roman" w:hAnsi="BentonSans-Book" w:cs="BentonSans-Book"/>
                <w:color w:val="231F20"/>
                <w:lang w:val="it-IT"/>
              </w:rPr>
            </w:pPr>
          </w:p>
          <w:p w:rsidR="00AE173A" w:rsidRPr="00342337" w:rsidRDefault="00AE173A" w:rsidP="00AE173A">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134" w:type="dxa"/>
            <w:shd w:val="clear" w:color="auto" w:fill="auto"/>
          </w:tcPr>
          <w:p w:rsidR="00AE173A" w:rsidRDefault="00AE173A" w:rsidP="00AE173A">
            <w:pPr>
              <w:pStyle w:val="Corpotesto"/>
              <w:rPr>
                <w:rFonts w:ascii="BentonSans-Book" w:eastAsia="Times New Roman" w:hAnsi="BentonSans-Book" w:cs="BentonSans-Book"/>
                <w:color w:val="231F20"/>
                <w:lang w:val="it-IT"/>
              </w:rPr>
            </w:pPr>
          </w:p>
          <w:p w:rsidR="00AE173A" w:rsidRPr="00342337" w:rsidRDefault="00AE173A" w:rsidP="00AE173A">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350.832</w:t>
            </w:r>
          </w:p>
        </w:tc>
      </w:tr>
      <w:tr w:rsidR="00AE173A" w:rsidRPr="006F1DB1" w:rsidTr="00342337">
        <w:trPr>
          <w:trHeight w:val="835"/>
        </w:trPr>
        <w:tc>
          <w:tcPr>
            <w:tcW w:w="1809" w:type="dxa"/>
            <w:shd w:val="clear" w:color="auto" w:fill="auto"/>
          </w:tcPr>
          <w:p w:rsidR="00AE173A" w:rsidRPr="00342337" w:rsidRDefault="00AE173A" w:rsidP="00AE173A">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Spese corrente</w:t>
            </w:r>
          </w:p>
        </w:tc>
        <w:tc>
          <w:tcPr>
            <w:tcW w:w="1276" w:type="dxa"/>
            <w:shd w:val="clear" w:color="auto" w:fill="auto"/>
          </w:tcPr>
          <w:p w:rsidR="00AE173A" w:rsidRDefault="00AE173A" w:rsidP="00AE173A">
            <w:pPr>
              <w:pStyle w:val="Corpotesto"/>
              <w:rPr>
                <w:rFonts w:ascii="BentonSans-Book" w:eastAsia="Times New Roman" w:hAnsi="BentonSans-Book" w:cs="BentonSans-Book"/>
                <w:color w:val="231F20"/>
                <w:lang w:val="it-IT"/>
              </w:rPr>
            </w:pPr>
          </w:p>
          <w:p w:rsidR="00AE173A" w:rsidRPr="00342337" w:rsidRDefault="00AE173A" w:rsidP="00AE173A">
            <w:pPr>
              <w:pStyle w:val="Corpotesto"/>
              <w:rPr>
                <w:rFonts w:ascii="BentonSans-Book" w:eastAsia="Times New Roman" w:hAnsi="BentonSans-Book" w:cs="BentonSans-Book"/>
                <w:color w:val="231F20"/>
                <w:lang w:val="it-IT"/>
              </w:rPr>
            </w:pPr>
          </w:p>
        </w:tc>
        <w:tc>
          <w:tcPr>
            <w:tcW w:w="1276" w:type="dxa"/>
            <w:shd w:val="clear" w:color="auto" w:fill="auto"/>
          </w:tcPr>
          <w:p w:rsidR="00AE173A" w:rsidRDefault="00AE173A" w:rsidP="00AE173A">
            <w:pPr>
              <w:pStyle w:val="Corpotesto"/>
              <w:rPr>
                <w:rFonts w:ascii="BentonSans-Book" w:eastAsia="Times New Roman" w:hAnsi="BentonSans-Book" w:cs="BentonSans-Book"/>
                <w:color w:val="231F20"/>
                <w:lang w:val="it-IT"/>
              </w:rPr>
            </w:pPr>
          </w:p>
          <w:p w:rsidR="00AE173A" w:rsidRPr="00342337" w:rsidRDefault="00AE173A" w:rsidP="00AE173A">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934.121</w:t>
            </w:r>
          </w:p>
        </w:tc>
        <w:tc>
          <w:tcPr>
            <w:tcW w:w="1276" w:type="dxa"/>
            <w:shd w:val="clear" w:color="auto" w:fill="auto"/>
          </w:tcPr>
          <w:p w:rsidR="00AE173A" w:rsidRPr="00342337" w:rsidRDefault="00AE173A" w:rsidP="00AE173A">
            <w:pPr>
              <w:pStyle w:val="Corpotesto"/>
              <w:rPr>
                <w:rFonts w:ascii="BentonSans-Book" w:eastAsia="Times New Roman" w:hAnsi="BentonSans-Book" w:cs="BentonSans-Book"/>
                <w:color w:val="231F20"/>
                <w:lang w:val="it-IT"/>
              </w:rPr>
            </w:pPr>
          </w:p>
        </w:tc>
        <w:tc>
          <w:tcPr>
            <w:tcW w:w="1134" w:type="dxa"/>
            <w:shd w:val="clear" w:color="auto" w:fill="auto"/>
          </w:tcPr>
          <w:p w:rsidR="00AE173A" w:rsidRDefault="00AE173A" w:rsidP="00AE173A">
            <w:pPr>
              <w:pStyle w:val="Corpotesto"/>
              <w:rPr>
                <w:rFonts w:ascii="BentonSans-Book" w:eastAsia="Times New Roman" w:hAnsi="BentonSans-Book" w:cs="BentonSans-Book"/>
                <w:color w:val="231F20"/>
                <w:lang w:val="it-IT"/>
              </w:rPr>
            </w:pPr>
          </w:p>
          <w:p w:rsidR="00AE173A" w:rsidRPr="00342337" w:rsidRDefault="00AE173A" w:rsidP="00AE173A">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923.961</w:t>
            </w:r>
          </w:p>
        </w:tc>
        <w:tc>
          <w:tcPr>
            <w:tcW w:w="1275" w:type="dxa"/>
            <w:shd w:val="clear" w:color="auto" w:fill="auto"/>
          </w:tcPr>
          <w:p w:rsidR="00AE173A" w:rsidRPr="00342337" w:rsidRDefault="00AE173A" w:rsidP="00AE173A">
            <w:pPr>
              <w:pStyle w:val="Corpotesto"/>
              <w:rPr>
                <w:rFonts w:ascii="BentonSans-Book" w:eastAsia="Times New Roman" w:hAnsi="BentonSans-Book" w:cs="BentonSans-Book"/>
                <w:color w:val="231F20"/>
                <w:lang w:val="it-IT"/>
              </w:rPr>
            </w:pPr>
          </w:p>
        </w:tc>
        <w:tc>
          <w:tcPr>
            <w:tcW w:w="1134" w:type="dxa"/>
            <w:shd w:val="clear" w:color="auto" w:fill="auto"/>
          </w:tcPr>
          <w:p w:rsidR="00AE173A" w:rsidRDefault="00AE173A" w:rsidP="00AE173A">
            <w:pPr>
              <w:pStyle w:val="Corpotesto"/>
              <w:rPr>
                <w:rFonts w:ascii="BentonSans-Book" w:eastAsia="Times New Roman" w:hAnsi="BentonSans-Book" w:cs="BentonSans-Book"/>
                <w:color w:val="231F20"/>
                <w:lang w:val="it-IT"/>
              </w:rPr>
            </w:pPr>
          </w:p>
          <w:p w:rsidR="00AE173A" w:rsidRPr="00342337" w:rsidRDefault="00AE173A" w:rsidP="00AE173A">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923.961</w:t>
            </w:r>
          </w:p>
        </w:tc>
      </w:tr>
      <w:tr w:rsidR="00AE173A" w:rsidRPr="006F1DB1" w:rsidTr="00342337">
        <w:trPr>
          <w:trHeight w:val="836"/>
        </w:trPr>
        <w:tc>
          <w:tcPr>
            <w:tcW w:w="1809" w:type="dxa"/>
            <w:shd w:val="clear" w:color="auto" w:fill="auto"/>
          </w:tcPr>
          <w:p w:rsidR="00AE173A" w:rsidRPr="00342337" w:rsidRDefault="00AE173A" w:rsidP="00AE173A">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Incidenza Spese personale/spese corrente</w:t>
            </w:r>
          </w:p>
        </w:tc>
        <w:tc>
          <w:tcPr>
            <w:tcW w:w="1276" w:type="dxa"/>
            <w:shd w:val="clear" w:color="auto" w:fill="auto"/>
          </w:tcPr>
          <w:p w:rsidR="00AE173A" w:rsidRPr="00342337" w:rsidRDefault="00AE173A" w:rsidP="00AE173A">
            <w:pPr>
              <w:pStyle w:val="Corpotesto"/>
              <w:rPr>
                <w:rFonts w:ascii="BentonSans-Book" w:eastAsia="Times New Roman" w:hAnsi="BentonSans-Book" w:cs="BentonSans-Book"/>
                <w:color w:val="231F20"/>
                <w:lang w:val="it-IT"/>
              </w:rPr>
            </w:pPr>
          </w:p>
        </w:tc>
        <w:tc>
          <w:tcPr>
            <w:tcW w:w="1276" w:type="dxa"/>
            <w:shd w:val="clear" w:color="auto" w:fill="auto"/>
          </w:tcPr>
          <w:p w:rsidR="00AE173A" w:rsidRDefault="00AE173A" w:rsidP="00AE173A">
            <w:pPr>
              <w:pStyle w:val="Corpotesto"/>
              <w:rPr>
                <w:rFonts w:ascii="BentonSans-Book" w:eastAsia="Times New Roman" w:hAnsi="BentonSans-Book" w:cs="BentonSans-Book"/>
                <w:color w:val="231F20"/>
                <w:lang w:val="it-IT"/>
              </w:rPr>
            </w:pPr>
          </w:p>
          <w:p w:rsidR="00AE173A" w:rsidRPr="00342337" w:rsidRDefault="00AE173A" w:rsidP="00AE173A">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37,55</w:t>
            </w:r>
          </w:p>
        </w:tc>
        <w:tc>
          <w:tcPr>
            <w:tcW w:w="1276" w:type="dxa"/>
            <w:shd w:val="clear" w:color="auto" w:fill="auto"/>
          </w:tcPr>
          <w:p w:rsidR="00AE173A" w:rsidRPr="00342337" w:rsidRDefault="00AE173A" w:rsidP="00AE173A">
            <w:pPr>
              <w:pStyle w:val="Corpotesto"/>
              <w:rPr>
                <w:rFonts w:ascii="BentonSans-Book" w:eastAsia="Times New Roman" w:hAnsi="BentonSans-Book" w:cs="BentonSans-Book"/>
                <w:color w:val="231F20"/>
                <w:lang w:val="it-IT"/>
              </w:rPr>
            </w:pPr>
          </w:p>
        </w:tc>
        <w:tc>
          <w:tcPr>
            <w:tcW w:w="1134" w:type="dxa"/>
            <w:shd w:val="clear" w:color="auto" w:fill="auto"/>
          </w:tcPr>
          <w:p w:rsidR="00AE173A" w:rsidRDefault="00AE173A" w:rsidP="00AE173A">
            <w:pPr>
              <w:pStyle w:val="Corpotesto"/>
              <w:rPr>
                <w:rFonts w:ascii="BentonSans-Book" w:eastAsia="Times New Roman" w:hAnsi="BentonSans-Book" w:cs="BentonSans-Book"/>
                <w:color w:val="231F20"/>
                <w:lang w:val="it-IT"/>
              </w:rPr>
            </w:pPr>
          </w:p>
          <w:p w:rsidR="00AE173A" w:rsidRPr="00342337" w:rsidRDefault="00AE173A" w:rsidP="00AE173A">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37,97</w:t>
            </w:r>
          </w:p>
        </w:tc>
        <w:tc>
          <w:tcPr>
            <w:tcW w:w="1275" w:type="dxa"/>
            <w:shd w:val="clear" w:color="auto" w:fill="auto"/>
          </w:tcPr>
          <w:p w:rsidR="00AE173A" w:rsidRPr="00342337" w:rsidRDefault="00AE173A" w:rsidP="00AE173A">
            <w:pPr>
              <w:pStyle w:val="Corpotesto"/>
              <w:rPr>
                <w:rFonts w:ascii="BentonSans-Book" w:eastAsia="Times New Roman" w:hAnsi="BentonSans-Book" w:cs="BentonSans-Book"/>
                <w:color w:val="231F20"/>
                <w:lang w:val="it-IT"/>
              </w:rPr>
            </w:pPr>
          </w:p>
        </w:tc>
        <w:tc>
          <w:tcPr>
            <w:tcW w:w="1134" w:type="dxa"/>
            <w:shd w:val="clear" w:color="auto" w:fill="auto"/>
          </w:tcPr>
          <w:p w:rsidR="00AE173A" w:rsidRDefault="00AE173A" w:rsidP="00AE173A">
            <w:pPr>
              <w:pStyle w:val="Corpotesto"/>
              <w:rPr>
                <w:rFonts w:ascii="BentonSans-Book" w:eastAsia="Times New Roman" w:hAnsi="BentonSans-Book" w:cs="BentonSans-Book"/>
                <w:color w:val="231F20"/>
                <w:lang w:val="it-IT"/>
              </w:rPr>
            </w:pPr>
          </w:p>
          <w:p w:rsidR="00AE173A" w:rsidRPr="00342337" w:rsidRDefault="00AE173A" w:rsidP="00AE173A">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37,97</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0F3E07">
      <w:pPr>
        <w:pStyle w:val="Corpotesto"/>
        <w:ind w:left="0"/>
        <w:rPr>
          <w:rFonts w:ascii="BentonSans-Book" w:hAnsi="BentonSans-Book" w:cs="BentonSans-Book"/>
          <w:lang w:val="it-IT"/>
        </w:rPr>
      </w:pPr>
    </w:p>
    <w:p w:rsidR="003A0790" w:rsidRPr="006F1DB1" w:rsidRDefault="003A0790" w:rsidP="0059090E">
      <w:pPr>
        <w:pStyle w:val="Titolo3"/>
        <w:rPr>
          <w:rFonts w:ascii="BentonSans-Book" w:hAnsi="BentonSans-Book" w:cs="BentonSans-Book"/>
          <w:color w:val="auto"/>
          <w:sz w:val="22"/>
          <w:szCs w:val="22"/>
        </w:rPr>
      </w:pPr>
      <w:bookmarkStart w:id="135" w:name="_Toc475637886"/>
      <w:bookmarkStart w:id="136" w:name="_Toc475637955"/>
      <w:r w:rsidRPr="006F1DB1">
        <w:rPr>
          <w:rFonts w:ascii="BentonSans-Book" w:hAnsi="BentonSans-Book" w:cs="BentonSans-Book"/>
          <w:color w:val="auto"/>
          <w:sz w:val="22"/>
          <w:szCs w:val="22"/>
        </w:rPr>
        <w:t>IL PIANO DELLE ALIENAZIONI E DELLE VALORIZZAZIONI</w:t>
      </w:r>
      <w:bookmarkEnd w:id="135"/>
      <w:bookmarkEnd w:id="136"/>
    </w:p>
    <w:p w:rsidR="003A0790" w:rsidRPr="006F1DB1" w:rsidRDefault="003A0790" w:rsidP="000F4F29">
      <w:pPr>
        <w:pStyle w:val="Corpotesto"/>
        <w:rPr>
          <w:rFonts w:ascii="BentonSans-Book" w:hAnsi="BentonSans-Book" w:cs="BentonSans-Book"/>
          <w:lang w:val="it-IT"/>
        </w:rPr>
      </w:pPr>
    </w:p>
    <w:p w:rsidR="003A0790" w:rsidRDefault="003A0790" w:rsidP="0059090E">
      <w:pPr>
        <w:pStyle w:val="Corpotesto"/>
        <w:spacing w:line="276" w:lineRule="auto"/>
        <w:jc w:val="both"/>
        <w:rPr>
          <w:rFonts w:ascii="BentonSans-Book" w:hAnsi="BentonSans-Book" w:cs="BentonSans-Book"/>
          <w:lang w:val="it-IT"/>
        </w:rPr>
      </w:pPr>
      <w:r w:rsidRPr="008E4698">
        <w:rPr>
          <w:rFonts w:ascii="BentonSans-Book" w:hAnsi="BentonSans-Book" w:cs="BentonSans-Book"/>
          <w:lang w:val="it-IT"/>
        </w:rPr>
        <w:t>L'art. 58 del D.L. 25 giugno 2008, n.112, così come convertito dalla Legge 6 agosto 2008, n. 133, stabilisce che per procedere al riordino, gestione e valorizzazione del patrimonio immobiliare, gli enti locali, con delibera dell'organo di governo, individuano, redigendo apposito elenco sulla base e nei limiti della documentazione esistente presso i propri archivi e uffici, i singoli beni immobili ricadenti nel territorio di competenza, non strumentali all'esercizio delle proprie funzioni istituzionali, suscettibili di valorizzazione ovvero di dismissione.</w:t>
      </w:r>
    </w:p>
    <w:p w:rsidR="003A0790" w:rsidRDefault="003A0790" w:rsidP="0059090E">
      <w:pPr>
        <w:pStyle w:val="Corpotesto"/>
        <w:spacing w:line="276" w:lineRule="auto"/>
        <w:jc w:val="both"/>
        <w:rPr>
          <w:rFonts w:ascii="BentonSans-Book" w:hAnsi="BentonSans-Book" w:cs="BentonSans-Book"/>
          <w:lang w:val="it-IT"/>
        </w:rPr>
      </w:pP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813"/>
        <w:gridCol w:w="1790"/>
        <w:gridCol w:w="1628"/>
        <w:gridCol w:w="1628"/>
      </w:tblGrid>
      <w:tr w:rsidR="003A0790" w:rsidRPr="006F1DB1" w:rsidTr="00D22EA9">
        <w:trPr>
          <w:trHeight w:val="278"/>
        </w:trPr>
        <w:tc>
          <w:tcPr>
            <w:tcW w:w="1764"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w:t>
            </w:r>
          </w:p>
        </w:tc>
        <w:tc>
          <w:tcPr>
            <w:tcW w:w="1827"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Azione</w:t>
            </w:r>
          </w:p>
        </w:tc>
        <w:tc>
          <w:tcPr>
            <w:tcW w:w="1811" w:type="dxa"/>
            <w:shd w:val="clear" w:color="auto" w:fill="EBFF00"/>
            <w:vAlign w:val="center"/>
          </w:tcPr>
          <w:p w:rsidR="003A0790" w:rsidRPr="00342337" w:rsidRDefault="003A0790" w:rsidP="00AE173A">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w:t>
            </w:r>
            <w:r w:rsidR="00AE173A">
              <w:rPr>
                <w:rFonts w:ascii="BentonSans-Book" w:eastAsia="Times New Roman" w:hAnsi="BentonSans-Book" w:cs="BentonSans-Book"/>
                <w:color w:val="231F20"/>
                <w:lang w:val="it-IT"/>
              </w:rPr>
              <w:t>8</w:t>
            </w:r>
          </w:p>
        </w:tc>
        <w:tc>
          <w:tcPr>
            <w:tcW w:w="1659" w:type="dxa"/>
            <w:shd w:val="clear" w:color="auto" w:fill="EBFF00"/>
            <w:vAlign w:val="center"/>
          </w:tcPr>
          <w:p w:rsidR="003A0790" w:rsidRPr="00342337" w:rsidRDefault="00AE173A" w:rsidP="00342337">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2019</w:t>
            </w:r>
          </w:p>
        </w:tc>
        <w:tc>
          <w:tcPr>
            <w:tcW w:w="1659" w:type="dxa"/>
            <w:shd w:val="clear" w:color="auto" w:fill="EBFF00"/>
            <w:vAlign w:val="center"/>
          </w:tcPr>
          <w:p w:rsidR="003A0790" w:rsidRPr="00342337" w:rsidRDefault="00AE173A" w:rsidP="00342337">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2020</w:t>
            </w:r>
          </w:p>
        </w:tc>
      </w:tr>
      <w:tr w:rsidR="00D22EA9" w:rsidRPr="006F1DB1" w:rsidTr="00812AC3">
        <w:trPr>
          <w:trHeight w:val="279"/>
        </w:trPr>
        <w:tc>
          <w:tcPr>
            <w:tcW w:w="1764" w:type="dxa"/>
            <w:shd w:val="clear" w:color="auto" w:fill="auto"/>
            <w:vAlign w:val="center"/>
          </w:tcPr>
          <w:p w:rsidR="00D22EA9" w:rsidRPr="00342337" w:rsidRDefault="00A256D4" w:rsidP="00812AC3">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Permuta</w:t>
            </w:r>
          </w:p>
        </w:tc>
        <w:tc>
          <w:tcPr>
            <w:tcW w:w="1827" w:type="dxa"/>
            <w:shd w:val="clear" w:color="auto" w:fill="auto"/>
            <w:vAlign w:val="center"/>
          </w:tcPr>
          <w:p w:rsidR="00D22EA9" w:rsidRPr="00034AD0" w:rsidRDefault="00D22EA9" w:rsidP="00D22EA9">
            <w:pPr>
              <w:pStyle w:val="Corpotesto"/>
              <w:jc w:val="both"/>
              <w:rPr>
                <w:rFonts w:asciiTheme="minorHAnsi" w:eastAsia="Times New Roman" w:hAnsiTheme="minorHAnsi" w:cs="BentonSans-Book"/>
                <w:color w:val="231F20"/>
                <w:sz w:val="16"/>
                <w:szCs w:val="16"/>
                <w:lang w:val="it-IT"/>
              </w:rPr>
            </w:pPr>
          </w:p>
        </w:tc>
        <w:tc>
          <w:tcPr>
            <w:tcW w:w="1811" w:type="dxa"/>
            <w:shd w:val="clear" w:color="auto" w:fill="auto"/>
            <w:vAlign w:val="center"/>
          </w:tcPr>
          <w:p w:rsidR="00D22EA9" w:rsidRPr="00342337" w:rsidRDefault="00D22EA9" w:rsidP="00AE173A">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w:t>
            </w:r>
            <w:r w:rsidR="00AE173A">
              <w:rPr>
                <w:rFonts w:ascii="BentonSans-Book" w:eastAsia="Times New Roman" w:hAnsi="BentonSans-Book" w:cs="BentonSans-Book"/>
                <w:color w:val="231F20"/>
                <w:lang w:val="it-IT"/>
              </w:rPr>
              <w:t>0</w:t>
            </w:r>
            <w:r>
              <w:rPr>
                <w:rFonts w:ascii="BentonSans-Book" w:eastAsia="Times New Roman" w:hAnsi="BentonSans-Book" w:cs="BentonSans-Book"/>
                <w:color w:val="231F20"/>
                <w:lang w:val="it-IT"/>
              </w:rPr>
              <w:t>,00</w:t>
            </w:r>
          </w:p>
        </w:tc>
        <w:tc>
          <w:tcPr>
            <w:tcW w:w="1659" w:type="dxa"/>
            <w:shd w:val="clear" w:color="auto" w:fill="auto"/>
            <w:vAlign w:val="center"/>
          </w:tcPr>
          <w:p w:rsidR="00D22EA9" w:rsidRPr="00342337" w:rsidRDefault="00D22EA9" w:rsidP="00812AC3">
            <w:pPr>
              <w:pStyle w:val="Corpotesto"/>
              <w:jc w:val="center"/>
              <w:rPr>
                <w:rFonts w:ascii="BentonSans-Book" w:eastAsia="Times New Roman" w:hAnsi="BentonSans-Book" w:cs="BentonSans-Book"/>
                <w:color w:val="231F20"/>
                <w:lang w:val="it-IT"/>
              </w:rPr>
            </w:pPr>
          </w:p>
        </w:tc>
        <w:tc>
          <w:tcPr>
            <w:tcW w:w="1659" w:type="dxa"/>
            <w:shd w:val="clear" w:color="auto" w:fill="auto"/>
            <w:vAlign w:val="center"/>
          </w:tcPr>
          <w:p w:rsidR="00D22EA9" w:rsidRPr="00342337" w:rsidRDefault="00D22EA9" w:rsidP="00812AC3">
            <w:pPr>
              <w:pStyle w:val="Corpotesto"/>
              <w:jc w:val="center"/>
              <w:rPr>
                <w:rFonts w:ascii="BentonSans-Book" w:eastAsia="Times New Roman" w:hAnsi="BentonSans-Book" w:cs="BentonSans-Book"/>
                <w:color w:val="231F20"/>
                <w:lang w:val="it-IT"/>
              </w:rPr>
            </w:pPr>
          </w:p>
        </w:tc>
      </w:tr>
      <w:tr w:rsidR="00034AD0" w:rsidRPr="006F1DB1" w:rsidTr="00D22EA9">
        <w:trPr>
          <w:trHeight w:val="279"/>
        </w:trPr>
        <w:tc>
          <w:tcPr>
            <w:tcW w:w="1764" w:type="dxa"/>
            <w:shd w:val="clear" w:color="auto" w:fill="auto"/>
            <w:vAlign w:val="center"/>
          </w:tcPr>
          <w:p w:rsidR="00034AD0" w:rsidRPr="00342337" w:rsidRDefault="00A256D4" w:rsidP="00342337">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Permuta/vendita</w:t>
            </w:r>
          </w:p>
        </w:tc>
        <w:tc>
          <w:tcPr>
            <w:tcW w:w="1827" w:type="dxa"/>
            <w:shd w:val="clear" w:color="auto" w:fill="auto"/>
            <w:vAlign w:val="center"/>
          </w:tcPr>
          <w:p w:rsidR="00034AD0" w:rsidRPr="00034AD0" w:rsidRDefault="00034AD0" w:rsidP="00034AD0">
            <w:pPr>
              <w:pStyle w:val="Corpotesto"/>
              <w:jc w:val="both"/>
              <w:rPr>
                <w:rFonts w:asciiTheme="minorHAnsi" w:eastAsia="Times New Roman" w:hAnsiTheme="minorHAnsi" w:cs="BentonSans-Book"/>
                <w:color w:val="231F20"/>
                <w:sz w:val="16"/>
                <w:szCs w:val="16"/>
                <w:lang w:val="it-IT"/>
              </w:rPr>
            </w:pPr>
          </w:p>
        </w:tc>
        <w:tc>
          <w:tcPr>
            <w:tcW w:w="1811" w:type="dxa"/>
            <w:shd w:val="clear" w:color="auto" w:fill="auto"/>
            <w:vAlign w:val="center"/>
          </w:tcPr>
          <w:p w:rsidR="00034AD0" w:rsidRPr="00342337" w:rsidRDefault="00514BB6" w:rsidP="00AE173A">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 xml:space="preserve">€. </w:t>
            </w:r>
            <w:r w:rsidR="00AE173A">
              <w:rPr>
                <w:rFonts w:ascii="BentonSans-Book" w:eastAsia="Times New Roman" w:hAnsi="BentonSans-Book" w:cs="BentonSans-Book"/>
                <w:color w:val="231F20"/>
                <w:lang w:val="it-IT"/>
              </w:rPr>
              <w:t>0</w:t>
            </w:r>
            <w:r>
              <w:rPr>
                <w:rFonts w:ascii="BentonSans-Book" w:eastAsia="Times New Roman" w:hAnsi="BentonSans-Book" w:cs="BentonSans-Book"/>
                <w:color w:val="231F20"/>
                <w:lang w:val="it-IT"/>
              </w:rPr>
              <w:t>,00</w:t>
            </w:r>
          </w:p>
        </w:tc>
        <w:tc>
          <w:tcPr>
            <w:tcW w:w="1659" w:type="dxa"/>
            <w:shd w:val="clear" w:color="auto" w:fill="auto"/>
            <w:vAlign w:val="center"/>
          </w:tcPr>
          <w:p w:rsidR="00034AD0" w:rsidRPr="00342337" w:rsidRDefault="00034AD0" w:rsidP="00342337">
            <w:pPr>
              <w:pStyle w:val="Corpotesto"/>
              <w:jc w:val="center"/>
              <w:rPr>
                <w:rFonts w:ascii="BentonSans-Book" w:eastAsia="Times New Roman" w:hAnsi="BentonSans-Book" w:cs="BentonSans-Book"/>
                <w:color w:val="231F20"/>
                <w:lang w:val="it-IT"/>
              </w:rPr>
            </w:pPr>
          </w:p>
        </w:tc>
        <w:tc>
          <w:tcPr>
            <w:tcW w:w="1659" w:type="dxa"/>
            <w:shd w:val="clear" w:color="auto" w:fill="auto"/>
            <w:vAlign w:val="center"/>
          </w:tcPr>
          <w:p w:rsidR="00034AD0" w:rsidRPr="00342337" w:rsidRDefault="00034AD0" w:rsidP="00342337">
            <w:pPr>
              <w:pStyle w:val="Corpotesto"/>
              <w:jc w:val="center"/>
              <w:rPr>
                <w:rFonts w:ascii="BentonSans-Book" w:eastAsia="Times New Roman" w:hAnsi="BentonSans-Book" w:cs="BentonSans-Book"/>
                <w:color w:val="231F20"/>
                <w:lang w:val="it-IT"/>
              </w:rPr>
            </w:pPr>
          </w:p>
        </w:tc>
      </w:tr>
      <w:tr w:rsidR="00034AD0" w:rsidRPr="006F1DB1" w:rsidTr="00D22EA9">
        <w:trPr>
          <w:trHeight w:val="279"/>
        </w:trPr>
        <w:tc>
          <w:tcPr>
            <w:tcW w:w="1764" w:type="dxa"/>
            <w:shd w:val="clear" w:color="auto" w:fill="auto"/>
            <w:vAlign w:val="center"/>
          </w:tcPr>
          <w:p w:rsidR="00034AD0" w:rsidRPr="00342337" w:rsidRDefault="00A256D4" w:rsidP="00342337">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Permuta/vendita</w:t>
            </w:r>
          </w:p>
        </w:tc>
        <w:tc>
          <w:tcPr>
            <w:tcW w:w="1827" w:type="dxa"/>
            <w:shd w:val="clear" w:color="auto" w:fill="auto"/>
            <w:vAlign w:val="center"/>
          </w:tcPr>
          <w:p w:rsidR="00034AD0" w:rsidRPr="00034AD0" w:rsidRDefault="00034AD0" w:rsidP="00034AD0">
            <w:pPr>
              <w:pStyle w:val="Corpotesto"/>
              <w:jc w:val="both"/>
              <w:rPr>
                <w:rFonts w:asciiTheme="minorHAnsi" w:eastAsia="Times New Roman" w:hAnsiTheme="minorHAnsi" w:cs="BentonSans-Book"/>
                <w:color w:val="231F20"/>
                <w:sz w:val="16"/>
                <w:szCs w:val="16"/>
                <w:lang w:val="it-IT"/>
              </w:rPr>
            </w:pPr>
            <w:r>
              <w:rPr>
                <w:rFonts w:asciiTheme="minorHAnsi" w:eastAsia="Times New Roman" w:hAnsiTheme="minorHAnsi" w:cs="BentonSans-Book"/>
                <w:color w:val="231F20"/>
                <w:sz w:val="16"/>
                <w:szCs w:val="16"/>
                <w:lang w:val="it-IT"/>
              </w:rPr>
              <w:t>Permuta/vendita tra la p.f. 663 e la p.f. 164/2 C.C Sanzeno (sentieri San Romedio)</w:t>
            </w:r>
          </w:p>
        </w:tc>
        <w:tc>
          <w:tcPr>
            <w:tcW w:w="1811" w:type="dxa"/>
            <w:shd w:val="clear" w:color="auto" w:fill="auto"/>
            <w:vAlign w:val="center"/>
          </w:tcPr>
          <w:p w:rsidR="00034AD0" w:rsidRPr="00342337" w:rsidRDefault="00514BB6" w:rsidP="00342337">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 15.000,00</w:t>
            </w:r>
          </w:p>
        </w:tc>
        <w:tc>
          <w:tcPr>
            <w:tcW w:w="1659" w:type="dxa"/>
            <w:shd w:val="clear" w:color="auto" w:fill="auto"/>
            <w:vAlign w:val="center"/>
          </w:tcPr>
          <w:p w:rsidR="00034AD0" w:rsidRPr="00342337" w:rsidRDefault="00034AD0" w:rsidP="00342337">
            <w:pPr>
              <w:pStyle w:val="Corpotesto"/>
              <w:jc w:val="center"/>
              <w:rPr>
                <w:rFonts w:ascii="BentonSans-Book" w:eastAsia="Times New Roman" w:hAnsi="BentonSans-Book" w:cs="BentonSans-Book"/>
                <w:color w:val="231F20"/>
                <w:lang w:val="it-IT"/>
              </w:rPr>
            </w:pPr>
          </w:p>
        </w:tc>
        <w:tc>
          <w:tcPr>
            <w:tcW w:w="1659" w:type="dxa"/>
            <w:shd w:val="clear" w:color="auto" w:fill="auto"/>
            <w:vAlign w:val="center"/>
          </w:tcPr>
          <w:p w:rsidR="00034AD0" w:rsidRPr="00342337" w:rsidRDefault="00034AD0" w:rsidP="00342337">
            <w:pPr>
              <w:pStyle w:val="Corpotesto"/>
              <w:jc w:val="center"/>
              <w:rPr>
                <w:rFonts w:ascii="BentonSans-Book" w:eastAsia="Times New Roman" w:hAnsi="BentonSans-Book" w:cs="BentonSans-Book"/>
                <w:color w:val="231F20"/>
                <w:lang w:val="it-IT"/>
              </w:rPr>
            </w:pP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0F3E07">
      <w:pPr>
        <w:pStyle w:val="Corpotesto"/>
        <w:ind w:left="0"/>
        <w:rPr>
          <w:rFonts w:ascii="BentonSans-Book" w:eastAsia="Times New Roman" w:hAnsi="BentonSans-Book" w:cs="BentonSans-Book"/>
          <w:color w:val="231F20"/>
          <w:lang w:val="it-IT"/>
        </w:rPr>
      </w:pPr>
    </w:p>
    <w:p w:rsidR="007E228C" w:rsidRPr="006F1DB1" w:rsidRDefault="007E228C" w:rsidP="000F3E07">
      <w:pPr>
        <w:pStyle w:val="Corpotesto"/>
        <w:ind w:left="0"/>
        <w:rPr>
          <w:rFonts w:ascii="BentonSans-Book" w:eastAsia="Times New Roman" w:hAnsi="BentonSans-Book" w:cs="BentonSans-Book"/>
          <w:color w:val="231F20"/>
          <w:lang w:val="it-IT"/>
        </w:rPr>
      </w:pPr>
    </w:p>
    <w:p w:rsidR="008E4698" w:rsidRDefault="003A0790" w:rsidP="008E4698">
      <w:pPr>
        <w:pStyle w:val="Titolo3"/>
        <w:rPr>
          <w:rFonts w:ascii="BentonSans-Book" w:hAnsi="BentonSans-Book" w:cs="BentonSans-Book"/>
          <w:color w:val="auto"/>
          <w:sz w:val="22"/>
          <w:szCs w:val="22"/>
        </w:rPr>
      </w:pPr>
      <w:bookmarkStart w:id="137" w:name="_Toc475637887"/>
      <w:bookmarkStart w:id="138" w:name="_Toc475637956"/>
      <w:r w:rsidRPr="006F1DB1">
        <w:rPr>
          <w:rFonts w:ascii="BentonSans-Book" w:hAnsi="BentonSans-Book" w:cs="BentonSans-Book"/>
          <w:color w:val="auto"/>
          <w:sz w:val="22"/>
          <w:szCs w:val="22"/>
        </w:rPr>
        <w:t>IL PROGRAMMA TRIENNALE DEI LAVORI PUBBLICI</w:t>
      </w:r>
      <w:bookmarkEnd w:id="137"/>
      <w:bookmarkEnd w:id="138"/>
    </w:p>
    <w:p w:rsidR="003A0790" w:rsidRPr="008E4698" w:rsidRDefault="003A0790" w:rsidP="008E4698">
      <w:pPr>
        <w:pStyle w:val="Titolo3"/>
        <w:rPr>
          <w:rFonts w:ascii="BentonSans-Book" w:eastAsia="Arial" w:hAnsi="BentonSans-Book" w:cs="BentonSans-Book"/>
          <w:b w:val="0"/>
          <w:bCs w:val="0"/>
          <w:color w:val="auto"/>
          <w:sz w:val="22"/>
          <w:szCs w:val="22"/>
        </w:rPr>
      </w:pPr>
      <w:r w:rsidRPr="008E4698">
        <w:rPr>
          <w:rFonts w:ascii="BentonSans-Book" w:eastAsia="Arial" w:hAnsi="BentonSans-Book" w:cs="BentonSans-Book"/>
          <w:b w:val="0"/>
          <w:bCs w:val="0"/>
          <w:color w:val="auto"/>
          <w:sz w:val="22"/>
          <w:szCs w:val="22"/>
        </w:rPr>
        <w:t>Ai sensi della vigente normativa disciplinante la programmazione delle opere pubbliche, la realizzazione dei lavori pubblici degli enti locali deve essere svolta in conformità ad un programma triennale e ai suoi aggiornamenti annuali:</w:t>
      </w:r>
    </w:p>
    <w:p w:rsidR="003A0790" w:rsidRPr="008E4698" w:rsidRDefault="003A0790" w:rsidP="00E4265D">
      <w:pPr>
        <w:pStyle w:val="Corpotesto"/>
        <w:spacing w:line="276" w:lineRule="auto"/>
        <w:jc w:val="both"/>
        <w:rPr>
          <w:rFonts w:ascii="BentonSans-Book" w:hAnsi="BentonSans-Book" w:cs="BentonSans-Book"/>
          <w:lang w:val="it-IT"/>
        </w:rPr>
      </w:pPr>
    </w:p>
    <w:p w:rsidR="008E4698" w:rsidRDefault="008E4698" w:rsidP="008E4698">
      <w:pPr>
        <w:autoSpaceDE w:val="0"/>
        <w:autoSpaceDN w:val="0"/>
        <w:adjustRightInd w:val="0"/>
        <w:rPr>
          <w:rFonts w:ascii="BentonSans-Book" w:hAnsi="BentonSans-Book" w:cs="BentonSans-Book"/>
        </w:rPr>
      </w:pPr>
      <w:r w:rsidRPr="008E4698">
        <w:rPr>
          <w:rFonts w:ascii="BentonSans-Book" w:eastAsia="Arial" w:hAnsi="BentonSans-Book" w:cs="BentonSans-Book"/>
          <w:sz w:val="22"/>
          <w:szCs w:val="22"/>
        </w:rPr>
        <w:t>Si rimanda alle tabelle allegate redatte in base agli schemi previsti dalla</w:t>
      </w:r>
      <w:r>
        <w:rPr>
          <w:rFonts w:ascii="BentonSans-Book" w:eastAsia="Arial" w:hAnsi="BentonSans-Book" w:cs="BentonSans-Book"/>
          <w:sz w:val="22"/>
          <w:szCs w:val="22"/>
        </w:rPr>
        <w:t xml:space="preserve"> </w:t>
      </w:r>
      <w:r w:rsidRPr="008E4698">
        <w:rPr>
          <w:rFonts w:ascii="BentonSans-Book" w:hAnsi="BentonSans-Book" w:cs="BentonSans-Book"/>
          <w:sz w:val="22"/>
          <w:szCs w:val="22"/>
        </w:rPr>
        <w:t>delibera della Giunta Provinciale n. 1061/2002</w:t>
      </w:r>
      <w:r>
        <w:rPr>
          <w:rFonts w:ascii="BentonSans-Book" w:hAnsi="BentonSans-Book" w:cs="BentonSans-Book"/>
        </w:rPr>
        <w:t xml:space="preserve"> </w:t>
      </w:r>
    </w:p>
    <w:p w:rsidR="003A0790" w:rsidRPr="008E4698" w:rsidRDefault="003A0790" w:rsidP="008E4698">
      <w:pPr>
        <w:autoSpaceDE w:val="0"/>
        <w:autoSpaceDN w:val="0"/>
        <w:adjustRightInd w:val="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Si procede </w:t>
      </w:r>
      <w:r w:rsidR="00D72A82" w:rsidRPr="008E4698">
        <w:rPr>
          <w:rFonts w:ascii="BentonSans-Book" w:eastAsia="Arial" w:hAnsi="BentonSans-Book" w:cs="BentonSans-Book"/>
          <w:sz w:val="22"/>
          <w:szCs w:val="22"/>
        </w:rPr>
        <w:t xml:space="preserve">a evidenziare l’entità complessiva dei lavori da effettuare nel triennio, distinta per missione </w:t>
      </w:r>
      <w:r w:rsidR="00D72A82">
        <w:rPr>
          <w:rFonts w:ascii="BentonSans-Book" w:eastAsia="Arial" w:hAnsi="BentonSans-Book" w:cs="BentonSans-Book"/>
          <w:sz w:val="22"/>
          <w:szCs w:val="22"/>
        </w:rPr>
        <w:t>al fine di</w:t>
      </w:r>
      <w:r w:rsidRPr="008E4698">
        <w:rPr>
          <w:rFonts w:ascii="BentonSans-Book" w:eastAsia="Arial" w:hAnsi="BentonSans-Book" w:cs="BentonSans-Book"/>
          <w:sz w:val="22"/>
          <w:szCs w:val="22"/>
        </w:rPr>
        <w:t xml:space="preserve"> integrare le informazioni del Programma triennale e dell’ele</w:t>
      </w:r>
      <w:r w:rsidR="00D72A82">
        <w:rPr>
          <w:rFonts w:ascii="BentonSans-Book" w:eastAsia="Arial" w:hAnsi="BentonSans-Book" w:cs="BentonSans-Book"/>
          <w:sz w:val="22"/>
          <w:szCs w:val="22"/>
        </w:rPr>
        <w:t>nco annuale dei lavori adottati</w:t>
      </w:r>
      <w:r w:rsidRPr="008E4698">
        <w:rPr>
          <w:rFonts w:ascii="BentonSans-Book" w:eastAsia="Arial" w:hAnsi="BentonSans-Book" w:cs="BentonSans-Book"/>
          <w:sz w:val="22"/>
          <w:szCs w:val="22"/>
        </w:rPr>
        <w:t>:</w:t>
      </w:r>
    </w:p>
    <w:p w:rsidR="00A256D4" w:rsidRPr="006F1DB1" w:rsidRDefault="00A256D4" w:rsidP="00D72A82">
      <w:pPr>
        <w:pStyle w:val="Corpotesto"/>
        <w:ind w:left="0"/>
        <w:rPr>
          <w:rFonts w:ascii="BentonSans-Book" w:hAnsi="BentonSans-Book" w:cs="BentonSans-Book"/>
          <w:lang w:val="it-IT"/>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1701"/>
        <w:gridCol w:w="1701"/>
        <w:gridCol w:w="1701"/>
      </w:tblGrid>
      <w:tr w:rsidR="00AE173A" w:rsidRPr="006F1DB1" w:rsidTr="00E15F75">
        <w:trPr>
          <w:trHeight w:val="871"/>
        </w:trPr>
        <w:tc>
          <w:tcPr>
            <w:tcW w:w="3138" w:type="dxa"/>
            <w:shd w:val="clear" w:color="auto" w:fill="EBFF00"/>
            <w:vAlign w:val="center"/>
          </w:tcPr>
          <w:p w:rsidR="00AE173A" w:rsidRPr="00342337" w:rsidRDefault="00AE173A" w:rsidP="00342337">
            <w:pPr>
              <w:pStyle w:val="Corpotesto"/>
              <w:jc w:val="center"/>
              <w:rPr>
                <w:rFonts w:ascii="BentonSans-Book" w:hAnsi="BentonSans-Book" w:cs="BentonSans-Book"/>
                <w:lang w:val="it-IT"/>
              </w:rPr>
            </w:pPr>
            <w:r w:rsidRPr="00342337">
              <w:rPr>
                <w:rFonts w:ascii="BentonSans-Book" w:hAnsi="BentonSans-Book" w:cs="BentonSans-Book"/>
                <w:lang w:val="it-IT"/>
              </w:rPr>
              <w:t>Totale opere finanziate distinte per missione</w:t>
            </w:r>
          </w:p>
        </w:tc>
        <w:tc>
          <w:tcPr>
            <w:tcW w:w="1701" w:type="dxa"/>
            <w:shd w:val="clear" w:color="auto" w:fill="EBFF00"/>
            <w:vAlign w:val="center"/>
          </w:tcPr>
          <w:p w:rsidR="00AE173A" w:rsidRPr="00342337" w:rsidRDefault="00AE173A" w:rsidP="00342337">
            <w:pPr>
              <w:pStyle w:val="Corpotesto"/>
              <w:jc w:val="center"/>
              <w:rPr>
                <w:rFonts w:ascii="BentonSans-Book" w:hAnsi="BentonSans-Book" w:cs="BentonSans-Book"/>
                <w:lang w:val="it-IT"/>
              </w:rPr>
            </w:pPr>
            <w:r>
              <w:rPr>
                <w:rFonts w:ascii="BentonSans-Book" w:hAnsi="BentonSans-Book" w:cs="BentonSans-Book"/>
                <w:lang w:val="it-IT"/>
              </w:rPr>
              <w:t>2018</w:t>
            </w:r>
          </w:p>
        </w:tc>
        <w:tc>
          <w:tcPr>
            <w:tcW w:w="1701" w:type="dxa"/>
            <w:shd w:val="clear" w:color="auto" w:fill="EBFF00"/>
          </w:tcPr>
          <w:p w:rsidR="00AE173A" w:rsidRDefault="00AE173A" w:rsidP="00342337">
            <w:pPr>
              <w:pStyle w:val="Corpotesto"/>
              <w:jc w:val="center"/>
              <w:rPr>
                <w:rFonts w:ascii="BentonSans-Book" w:hAnsi="BentonSans-Book" w:cs="BentonSans-Book"/>
                <w:lang w:val="it-IT"/>
              </w:rPr>
            </w:pPr>
          </w:p>
          <w:p w:rsidR="00AE173A" w:rsidRPr="00342337" w:rsidRDefault="00AE173A" w:rsidP="00342337">
            <w:pPr>
              <w:pStyle w:val="Corpotesto"/>
              <w:jc w:val="center"/>
              <w:rPr>
                <w:rFonts w:ascii="BentonSans-Book" w:hAnsi="BentonSans-Book" w:cs="BentonSans-Book"/>
                <w:lang w:val="it-IT"/>
              </w:rPr>
            </w:pPr>
            <w:r>
              <w:rPr>
                <w:rFonts w:ascii="BentonSans-Book" w:hAnsi="BentonSans-Book" w:cs="BentonSans-Book"/>
                <w:lang w:val="it-IT"/>
              </w:rPr>
              <w:t>2019</w:t>
            </w:r>
          </w:p>
        </w:tc>
        <w:tc>
          <w:tcPr>
            <w:tcW w:w="1701" w:type="dxa"/>
            <w:shd w:val="clear" w:color="auto" w:fill="EBFF00"/>
          </w:tcPr>
          <w:p w:rsidR="00AE173A" w:rsidRDefault="00AE173A" w:rsidP="00342337">
            <w:pPr>
              <w:pStyle w:val="Corpotesto"/>
              <w:jc w:val="center"/>
              <w:rPr>
                <w:rFonts w:ascii="BentonSans-Book" w:hAnsi="BentonSans-Book" w:cs="BentonSans-Book"/>
                <w:lang w:val="it-IT"/>
              </w:rPr>
            </w:pPr>
          </w:p>
          <w:p w:rsidR="00AE173A" w:rsidRDefault="00AE173A" w:rsidP="00342337">
            <w:pPr>
              <w:pStyle w:val="Corpotesto"/>
              <w:jc w:val="center"/>
              <w:rPr>
                <w:rFonts w:ascii="BentonSans-Book" w:hAnsi="BentonSans-Book" w:cs="BentonSans-Book"/>
                <w:lang w:val="it-IT"/>
              </w:rPr>
            </w:pPr>
            <w:r>
              <w:rPr>
                <w:rFonts w:ascii="BentonSans-Book" w:hAnsi="BentonSans-Book" w:cs="BentonSans-Book"/>
                <w:lang w:val="it-IT"/>
              </w:rPr>
              <w:t>2020</w:t>
            </w:r>
          </w:p>
        </w:tc>
      </w:tr>
      <w:tr w:rsidR="00AE173A" w:rsidRPr="006F1DB1" w:rsidTr="00E15F75">
        <w:tc>
          <w:tcPr>
            <w:tcW w:w="3138" w:type="dxa"/>
            <w:shd w:val="clear" w:color="auto" w:fill="auto"/>
          </w:tcPr>
          <w:p w:rsidR="00AE173A" w:rsidRDefault="00AE173A" w:rsidP="00AE173A">
            <w:pPr>
              <w:widowControl w:val="0"/>
              <w:ind w:left="0"/>
              <w:jc w:val="center"/>
              <w:rPr>
                <w:rFonts w:ascii="BentonSans-Book" w:hAnsi="BentonSans-Book" w:cs="BentonSans-Book"/>
              </w:rPr>
            </w:pPr>
            <w:r>
              <w:rPr>
                <w:rFonts w:ascii="BentonSans-Book" w:hAnsi="BentonSans-Book" w:cs="BentonSans-Book"/>
              </w:rPr>
              <w:t>Missione 01</w:t>
            </w:r>
          </w:p>
          <w:p w:rsidR="00AE173A" w:rsidRPr="00342337" w:rsidRDefault="00AE173A" w:rsidP="00AE173A">
            <w:pPr>
              <w:widowControl w:val="0"/>
              <w:ind w:left="0"/>
              <w:jc w:val="left"/>
              <w:rPr>
                <w:rFonts w:ascii="BentonSans-Book" w:hAnsi="BentonSans-Book" w:cs="BentonSans-Book"/>
              </w:rPr>
            </w:pPr>
            <w:r>
              <w:rPr>
                <w:rFonts w:ascii="BentonSans-Book" w:hAnsi="BentonSans-Book" w:cs="BentonSans-Book"/>
              </w:rPr>
              <w:t>Servizi istituzionali, generali e di gestione</w:t>
            </w:r>
          </w:p>
        </w:tc>
        <w:tc>
          <w:tcPr>
            <w:tcW w:w="1701" w:type="dxa"/>
            <w:shd w:val="clear" w:color="auto" w:fill="auto"/>
          </w:tcPr>
          <w:p w:rsidR="00AE173A" w:rsidRDefault="00AE173A" w:rsidP="00AE173A">
            <w:pPr>
              <w:pStyle w:val="Corpotesto"/>
              <w:rPr>
                <w:rFonts w:ascii="BentonSans-Book" w:hAnsi="BentonSans-Book" w:cs="BentonSans-Book"/>
                <w:lang w:val="it-IT"/>
              </w:rPr>
            </w:pPr>
          </w:p>
          <w:p w:rsidR="00AE173A" w:rsidRDefault="00AE173A" w:rsidP="00AE173A">
            <w:pPr>
              <w:pStyle w:val="Corpotesto"/>
              <w:rPr>
                <w:rFonts w:ascii="BentonSans-Book" w:hAnsi="BentonSans-Book" w:cs="BentonSans-Book"/>
                <w:lang w:val="it-IT"/>
              </w:rPr>
            </w:pPr>
          </w:p>
          <w:p w:rsidR="00AE173A" w:rsidRPr="00E87CA1" w:rsidRDefault="00AE173A" w:rsidP="00AE173A">
            <w:pPr>
              <w:pStyle w:val="Corpotesto"/>
              <w:rPr>
                <w:rFonts w:ascii="BentonSans-Book" w:hAnsi="BentonSans-Book" w:cs="BentonSans-Book"/>
                <w:lang w:val="it-IT"/>
              </w:rPr>
            </w:pPr>
            <w:r>
              <w:rPr>
                <w:rFonts w:ascii="BentonSans-Book" w:hAnsi="BentonSans-Book" w:cs="BentonSans-Book"/>
                <w:lang w:val="it-IT"/>
              </w:rPr>
              <w:t>10.000,00</w:t>
            </w:r>
          </w:p>
          <w:p w:rsidR="00AE173A" w:rsidRPr="00342337" w:rsidRDefault="00AE173A" w:rsidP="00AE173A">
            <w:pPr>
              <w:pStyle w:val="Corpotesto"/>
              <w:rPr>
                <w:rFonts w:ascii="BentonSans-Book" w:hAnsi="BentonSans-Book" w:cs="BentonSans-Book"/>
                <w:lang w:val="it-IT"/>
              </w:rPr>
            </w:pPr>
          </w:p>
        </w:tc>
        <w:tc>
          <w:tcPr>
            <w:tcW w:w="1701" w:type="dxa"/>
          </w:tcPr>
          <w:p w:rsidR="00AE173A" w:rsidRPr="00E87CA1" w:rsidRDefault="00AE173A" w:rsidP="00AE173A">
            <w:pPr>
              <w:pStyle w:val="Corpotesto"/>
              <w:rPr>
                <w:rFonts w:ascii="BentonSans-Book" w:hAnsi="BentonSans-Book" w:cs="BentonSans-Book"/>
                <w:lang w:val="it-IT"/>
              </w:rPr>
            </w:pPr>
          </w:p>
          <w:p w:rsidR="00AE173A" w:rsidRPr="00E87CA1" w:rsidRDefault="00AE173A" w:rsidP="00AE173A">
            <w:pPr>
              <w:pStyle w:val="Corpotesto"/>
              <w:rPr>
                <w:rFonts w:ascii="BentonSans-Book" w:hAnsi="BentonSans-Book" w:cs="BentonSans-Book"/>
                <w:lang w:val="it-IT"/>
              </w:rPr>
            </w:pPr>
          </w:p>
          <w:p w:rsidR="00AE173A" w:rsidRPr="00E87CA1" w:rsidRDefault="00AE173A" w:rsidP="00AE173A">
            <w:pPr>
              <w:pStyle w:val="Corpotesto"/>
              <w:rPr>
                <w:rFonts w:ascii="BentonSans-Book" w:hAnsi="BentonSans-Book" w:cs="BentonSans-Book"/>
                <w:lang w:val="it-IT"/>
              </w:rPr>
            </w:pPr>
            <w:r>
              <w:rPr>
                <w:rFonts w:ascii="BentonSans-Book" w:hAnsi="BentonSans-Book" w:cs="BentonSans-Book"/>
                <w:lang w:val="it-IT"/>
              </w:rPr>
              <w:t>10.000,00</w:t>
            </w:r>
          </w:p>
          <w:p w:rsidR="00AE173A" w:rsidRPr="00E87CA1" w:rsidRDefault="00AE173A" w:rsidP="00AE173A">
            <w:pPr>
              <w:pStyle w:val="Corpotesto"/>
              <w:rPr>
                <w:rFonts w:ascii="BentonSans-Book" w:hAnsi="BentonSans-Book" w:cs="BentonSans-Book"/>
                <w:lang w:val="it-IT"/>
              </w:rPr>
            </w:pPr>
          </w:p>
        </w:tc>
        <w:tc>
          <w:tcPr>
            <w:tcW w:w="1701" w:type="dxa"/>
          </w:tcPr>
          <w:p w:rsidR="00AE173A" w:rsidRPr="00E87CA1" w:rsidRDefault="00AE173A" w:rsidP="00AE173A">
            <w:pPr>
              <w:pStyle w:val="Corpotesto"/>
              <w:rPr>
                <w:rFonts w:ascii="BentonSans-Book" w:hAnsi="BentonSans-Book" w:cs="BentonSans-Book"/>
                <w:lang w:val="it-IT"/>
              </w:rPr>
            </w:pPr>
          </w:p>
          <w:p w:rsidR="00AE173A" w:rsidRPr="00E87CA1" w:rsidRDefault="00AE173A" w:rsidP="00AE173A">
            <w:pPr>
              <w:pStyle w:val="Corpotesto"/>
              <w:rPr>
                <w:rFonts w:ascii="BentonSans-Book" w:hAnsi="BentonSans-Book" w:cs="BentonSans-Book"/>
                <w:lang w:val="it-IT"/>
              </w:rPr>
            </w:pPr>
          </w:p>
          <w:p w:rsidR="00AE173A" w:rsidRPr="00E87CA1" w:rsidRDefault="00AE173A" w:rsidP="00AE173A">
            <w:pPr>
              <w:pStyle w:val="Corpotesto"/>
              <w:rPr>
                <w:rFonts w:ascii="BentonSans-Book" w:hAnsi="BentonSans-Book" w:cs="BentonSans-Book"/>
                <w:lang w:val="it-IT"/>
              </w:rPr>
            </w:pPr>
            <w:r>
              <w:rPr>
                <w:rFonts w:ascii="BentonSans-Book" w:hAnsi="BentonSans-Book" w:cs="BentonSans-Book"/>
                <w:lang w:val="it-IT"/>
              </w:rPr>
              <w:t>10.000,00</w:t>
            </w:r>
          </w:p>
          <w:p w:rsidR="00AE173A" w:rsidRPr="00E87CA1" w:rsidRDefault="00AE173A" w:rsidP="00AE173A">
            <w:pPr>
              <w:pStyle w:val="Corpotesto"/>
              <w:rPr>
                <w:rFonts w:ascii="BentonSans-Book" w:hAnsi="BentonSans-Book" w:cs="BentonSans-Book"/>
                <w:lang w:val="it-IT"/>
              </w:rPr>
            </w:pPr>
          </w:p>
        </w:tc>
      </w:tr>
      <w:tr w:rsidR="00AE173A" w:rsidRPr="006F1DB1" w:rsidTr="00E15F75">
        <w:tc>
          <w:tcPr>
            <w:tcW w:w="3138" w:type="dxa"/>
            <w:shd w:val="clear" w:color="auto" w:fill="auto"/>
          </w:tcPr>
          <w:p w:rsidR="00AE173A" w:rsidRDefault="00AE173A" w:rsidP="00AE173A">
            <w:pPr>
              <w:widowControl w:val="0"/>
              <w:ind w:left="0"/>
              <w:jc w:val="center"/>
              <w:rPr>
                <w:rFonts w:ascii="BentonSans-Book" w:hAnsi="BentonSans-Book" w:cs="BentonSans-Book"/>
              </w:rPr>
            </w:pPr>
            <w:r>
              <w:rPr>
                <w:rFonts w:ascii="BentonSans-Book" w:hAnsi="BentonSans-Book" w:cs="BentonSans-Book"/>
              </w:rPr>
              <w:t>Missione 03</w:t>
            </w:r>
          </w:p>
          <w:p w:rsidR="00AE173A" w:rsidRDefault="00AE173A" w:rsidP="00AE173A">
            <w:pPr>
              <w:widowControl w:val="0"/>
              <w:ind w:left="0"/>
              <w:jc w:val="left"/>
              <w:rPr>
                <w:rFonts w:ascii="BentonSans-Book" w:hAnsi="BentonSans-Book" w:cs="BentonSans-Book"/>
              </w:rPr>
            </w:pPr>
            <w:r>
              <w:rPr>
                <w:rFonts w:ascii="BentonSans-Book" w:hAnsi="BentonSans-Book" w:cs="BentonSans-Book"/>
              </w:rPr>
              <w:t>Ordine pubblico e sicurezza</w:t>
            </w:r>
          </w:p>
        </w:tc>
        <w:tc>
          <w:tcPr>
            <w:tcW w:w="1701" w:type="dxa"/>
            <w:shd w:val="clear" w:color="auto" w:fill="auto"/>
          </w:tcPr>
          <w:p w:rsidR="00AE173A" w:rsidRDefault="00AE173A" w:rsidP="00AE173A">
            <w:pPr>
              <w:pStyle w:val="Corpotesto"/>
              <w:rPr>
                <w:rFonts w:ascii="BentonSans-Book" w:hAnsi="BentonSans-Book" w:cs="BentonSans-Book"/>
                <w:lang w:val="it-IT"/>
              </w:rPr>
            </w:pP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AE173A" w:rsidRDefault="00AE173A" w:rsidP="00AE173A">
            <w:pPr>
              <w:pStyle w:val="Corpotesto"/>
              <w:rPr>
                <w:rFonts w:ascii="BentonSans-Book" w:hAnsi="BentonSans-Book" w:cs="BentonSans-Book"/>
                <w:lang w:val="it-IT"/>
              </w:rPr>
            </w:pPr>
          </w:p>
          <w:p w:rsidR="00AE173A" w:rsidRDefault="00AE173A" w:rsidP="00AE173A">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AE173A" w:rsidRDefault="00AE173A" w:rsidP="00AE173A">
            <w:pPr>
              <w:pStyle w:val="Corpotesto"/>
              <w:rPr>
                <w:rFonts w:ascii="BentonSans-Book" w:hAnsi="BentonSans-Book" w:cs="BentonSans-Book"/>
                <w:lang w:val="it-IT"/>
              </w:rPr>
            </w:pPr>
          </w:p>
          <w:p w:rsidR="00AE173A" w:rsidRDefault="00AE173A" w:rsidP="00AE173A">
            <w:pPr>
              <w:pStyle w:val="Corpotesto"/>
              <w:rPr>
                <w:rFonts w:ascii="BentonSans-Book" w:hAnsi="BentonSans-Book" w:cs="BentonSans-Book"/>
                <w:lang w:val="it-IT"/>
              </w:rPr>
            </w:pPr>
            <w:r>
              <w:rPr>
                <w:rFonts w:ascii="BentonSans-Book" w:hAnsi="BentonSans-Book" w:cs="BentonSans-Book"/>
                <w:lang w:val="it-IT"/>
              </w:rPr>
              <w:t>0</w:t>
            </w:r>
          </w:p>
        </w:tc>
      </w:tr>
      <w:tr w:rsidR="00AE173A" w:rsidRPr="006F1DB1" w:rsidTr="00E15F75">
        <w:tc>
          <w:tcPr>
            <w:tcW w:w="3138" w:type="dxa"/>
            <w:shd w:val="clear" w:color="auto" w:fill="auto"/>
          </w:tcPr>
          <w:p w:rsidR="00AE173A" w:rsidRDefault="00AE173A" w:rsidP="00AE173A">
            <w:pPr>
              <w:widowControl w:val="0"/>
              <w:ind w:left="0"/>
              <w:jc w:val="center"/>
              <w:rPr>
                <w:rFonts w:ascii="BentonSans-Book" w:hAnsi="BentonSans-Book" w:cs="BentonSans-Book"/>
              </w:rPr>
            </w:pPr>
            <w:r>
              <w:rPr>
                <w:rFonts w:ascii="BentonSans-Book" w:hAnsi="BentonSans-Book" w:cs="BentonSans-Book"/>
              </w:rPr>
              <w:t>Missione 04</w:t>
            </w:r>
          </w:p>
          <w:p w:rsidR="00AE173A" w:rsidRDefault="00AE173A" w:rsidP="00AE173A">
            <w:pPr>
              <w:widowControl w:val="0"/>
              <w:ind w:left="0"/>
              <w:jc w:val="left"/>
              <w:rPr>
                <w:rFonts w:ascii="BentonSans-Book" w:hAnsi="BentonSans-Book" w:cs="BentonSans-Book"/>
              </w:rPr>
            </w:pPr>
            <w:r>
              <w:rPr>
                <w:rFonts w:ascii="BentonSans-Book" w:hAnsi="BentonSans-Book" w:cs="BentonSans-Book"/>
              </w:rPr>
              <w:t>Istruzione e diritto allo studio</w:t>
            </w:r>
          </w:p>
        </w:tc>
        <w:tc>
          <w:tcPr>
            <w:tcW w:w="1701" w:type="dxa"/>
            <w:shd w:val="clear" w:color="auto" w:fill="auto"/>
          </w:tcPr>
          <w:p w:rsidR="00AE173A" w:rsidRDefault="00AE173A" w:rsidP="00AE173A">
            <w:pPr>
              <w:pStyle w:val="Corpotesto"/>
              <w:rPr>
                <w:rFonts w:ascii="BentonSans-Book" w:hAnsi="BentonSans-Book" w:cs="BentonSans-Book"/>
                <w:lang w:val="it-IT"/>
              </w:rPr>
            </w:pP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10.000,00</w:t>
            </w:r>
          </w:p>
        </w:tc>
        <w:tc>
          <w:tcPr>
            <w:tcW w:w="1701" w:type="dxa"/>
          </w:tcPr>
          <w:p w:rsidR="00AE173A" w:rsidRDefault="00AE173A" w:rsidP="00AE173A">
            <w:pPr>
              <w:pStyle w:val="Corpotesto"/>
              <w:rPr>
                <w:rFonts w:ascii="BentonSans-Book" w:hAnsi="BentonSans-Book" w:cs="BentonSans-Book"/>
                <w:lang w:val="it-IT"/>
              </w:rPr>
            </w:pP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10.000,00</w:t>
            </w:r>
          </w:p>
        </w:tc>
        <w:tc>
          <w:tcPr>
            <w:tcW w:w="1701" w:type="dxa"/>
          </w:tcPr>
          <w:p w:rsidR="00AE173A" w:rsidRDefault="00AE173A" w:rsidP="00AE173A">
            <w:pPr>
              <w:pStyle w:val="Corpotesto"/>
              <w:rPr>
                <w:rFonts w:ascii="BentonSans-Book" w:hAnsi="BentonSans-Book" w:cs="BentonSans-Book"/>
                <w:lang w:val="it-IT"/>
              </w:rPr>
            </w:pP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10.000,00</w:t>
            </w:r>
          </w:p>
        </w:tc>
      </w:tr>
      <w:tr w:rsidR="00AE173A" w:rsidRPr="006F1DB1" w:rsidTr="00E15F75">
        <w:tc>
          <w:tcPr>
            <w:tcW w:w="3138" w:type="dxa"/>
            <w:shd w:val="clear" w:color="auto" w:fill="auto"/>
          </w:tcPr>
          <w:p w:rsidR="00AE173A" w:rsidRDefault="00AE173A" w:rsidP="00AE173A">
            <w:pPr>
              <w:widowControl w:val="0"/>
              <w:ind w:left="0"/>
              <w:jc w:val="center"/>
              <w:rPr>
                <w:rFonts w:ascii="BentonSans-Book" w:hAnsi="BentonSans-Book" w:cs="BentonSans-Book"/>
              </w:rPr>
            </w:pPr>
            <w:r>
              <w:rPr>
                <w:rFonts w:ascii="BentonSans-Book" w:hAnsi="BentonSans-Book" w:cs="BentonSans-Book"/>
              </w:rPr>
              <w:t>Missione 05</w:t>
            </w:r>
          </w:p>
          <w:p w:rsidR="00AE173A" w:rsidRDefault="00AE173A" w:rsidP="00AE173A">
            <w:pPr>
              <w:widowControl w:val="0"/>
              <w:ind w:left="0"/>
              <w:jc w:val="center"/>
              <w:rPr>
                <w:rFonts w:ascii="BentonSans-Book" w:hAnsi="BentonSans-Book" w:cs="BentonSans-Book"/>
              </w:rPr>
            </w:pPr>
            <w:r>
              <w:rPr>
                <w:rFonts w:ascii="BentonSans-Book" w:hAnsi="BentonSans-Book" w:cs="BentonSans-Book"/>
              </w:rPr>
              <w:t>Tutela e valorizzazione dei beni e delle attività culturali</w:t>
            </w:r>
          </w:p>
        </w:tc>
        <w:tc>
          <w:tcPr>
            <w:tcW w:w="1701" w:type="dxa"/>
            <w:shd w:val="clear" w:color="auto" w:fill="auto"/>
          </w:tcPr>
          <w:p w:rsidR="00AE173A" w:rsidRDefault="00AE173A" w:rsidP="00AE173A">
            <w:pPr>
              <w:pStyle w:val="Corpotesto"/>
              <w:rPr>
                <w:rFonts w:ascii="BentonSans-Book" w:hAnsi="BentonSans-Book" w:cs="BentonSans-Book"/>
                <w:lang w:val="it-IT"/>
              </w:rPr>
            </w:pP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AE173A" w:rsidRDefault="00AE173A" w:rsidP="00AE173A">
            <w:pPr>
              <w:pStyle w:val="Corpotesto"/>
              <w:rPr>
                <w:rFonts w:ascii="BentonSans-Book" w:hAnsi="BentonSans-Book" w:cs="BentonSans-Book"/>
                <w:lang w:val="it-IT"/>
              </w:rPr>
            </w:pP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AE173A" w:rsidRDefault="00AE173A" w:rsidP="00AE173A">
            <w:pPr>
              <w:pStyle w:val="Corpotesto"/>
              <w:rPr>
                <w:rFonts w:ascii="BentonSans-Book" w:hAnsi="BentonSans-Book" w:cs="BentonSans-Book"/>
                <w:lang w:val="it-IT"/>
              </w:rPr>
            </w:pP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0</w:t>
            </w:r>
          </w:p>
        </w:tc>
      </w:tr>
      <w:tr w:rsidR="00AE173A" w:rsidRPr="006F1DB1" w:rsidTr="00E15F75">
        <w:tc>
          <w:tcPr>
            <w:tcW w:w="3138" w:type="dxa"/>
            <w:shd w:val="clear" w:color="auto" w:fill="auto"/>
          </w:tcPr>
          <w:p w:rsidR="00AE173A" w:rsidRDefault="00AE173A" w:rsidP="00AE173A">
            <w:pPr>
              <w:widowControl w:val="0"/>
              <w:ind w:left="0"/>
              <w:jc w:val="center"/>
              <w:rPr>
                <w:rFonts w:ascii="BentonSans-Book" w:hAnsi="BentonSans-Book" w:cs="BentonSans-Book"/>
              </w:rPr>
            </w:pPr>
            <w:r>
              <w:rPr>
                <w:rFonts w:ascii="BentonSans-Book" w:hAnsi="BentonSans-Book" w:cs="BentonSans-Book"/>
              </w:rPr>
              <w:t>Missione 08</w:t>
            </w:r>
          </w:p>
          <w:p w:rsidR="00AE173A" w:rsidRDefault="00AE173A" w:rsidP="00AE173A">
            <w:pPr>
              <w:widowControl w:val="0"/>
              <w:ind w:left="0"/>
              <w:jc w:val="center"/>
              <w:rPr>
                <w:rFonts w:ascii="BentonSans-Book" w:hAnsi="BentonSans-Book" w:cs="BentonSans-Book"/>
              </w:rPr>
            </w:pPr>
            <w:r>
              <w:rPr>
                <w:rFonts w:ascii="BentonSans-Book" w:hAnsi="BentonSans-Book" w:cs="BentonSans-Book"/>
              </w:rPr>
              <w:t>Assetto del territorio ed edilizia abitativa</w:t>
            </w:r>
          </w:p>
        </w:tc>
        <w:tc>
          <w:tcPr>
            <w:tcW w:w="1701" w:type="dxa"/>
            <w:shd w:val="clear" w:color="auto" w:fill="auto"/>
          </w:tcPr>
          <w:p w:rsidR="00AE173A" w:rsidRDefault="00AE173A" w:rsidP="00AE173A">
            <w:pPr>
              <w:pStyle w:val="Corpotesto"/>
              <w:rPr>
                <w:rFonts w:ascii="BentonSans-Book" w:hAnsi="BentonSans-Book" w:cs="BentonSans-Book"/>
                <w:lang w:val="it-IT"/>
              </w:rPr>
            </w:pP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AE173A" w:rsidRDefault="00AE173A" w:rsidP="00AE173A">
            <w:pPr>
              <w:pStyle w:val="Corpotesto"/>
              <w:rPr>
                <w:rFonts w:ascii="BentonSans-Book" w:hAnsi="BentonSans-Book" w:cs="BentonSans-Book"/>
                <w:lang w:val="it-IT"/>
              </w:rPr>
            </w:pP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AE173A" w:rsidRDefault="00AE173A" w:rsidP="00AE173A">
            <w:pPr>
              <w:pStyle w:val="Corpotesto"/>
              <w:rPr>
                <w:rFonts w:ascii="BentonSans-Book" w:hAnsi="BentonSans-Book" w:cs="BentonSans-Book"/>
                <w:lang w:val="it-IT"/>
              </w:rPr>
            </w:pP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0</w:t>
            </w:r>
          </w:p>
        </w:tc>
      </w:tr>
      <w:tr w:rsidR="00AE173A" w:rsidRPr="006F1DB1" w:rsidTr="00E15F75">
        <w:tc>
          <w:tcPr>
            <w:tcW w:w="3138" w:type="dxa"/>
            <w:shd w:val="clear" w:color="auto" w:fill="auto"/>
          </w:tcPr>
          <w:p w:rsidR="00AE173A" w:rsidRDefault="00AE173A" w:rsidP="00AE173A">
            <w:pPr>
              <w:widowControl w:val="0"/>
              <w:ind w:left="0"/>
              <w:jc w:val="center"/>
              <w:rPr>
                <w:rFonts w:ascii="BentonSans-Book" w:hAnsi="BentonSans-Book" w:cs="BentonSans-Book"/>
              </w:rPr>
            </w:pPr>
            <w:r>
              <w:rPr>
                <w:rFonts w:ascii="BentonSans-Book" w:hAnsi="BentonSans-Book" w:cs="BentonSans-Book"/>
              </w:rPr>
              <w:t>Missione 09</w:t>
            </w:r>
          </w:p>
          <w:p w:rsidR="00AE173A" w:rsidRDefault="00AE173A" w:rsidP="00AE173A">
            <w:pPr>
              <w:widowControl w:val="0"/>
              <w:ind w:left="0"/>
              <w:jc w:val="center"/>
              <w:rPr>
                <w:rFonts w:ascii="BentonSans-Book" w:hAnsi="BentonSans-Book" w:cs="BentonSans-Book"/>
              </w:rPr>
            </w:pPr>
            <w:r>
              <w:rPr>
                <w:rFonts w:ascii="BentonSans-Book" w:hAnsi="BentonSans-Book" w:cs="BentonSans-Book"/>
              </w:rPr>
              <w:t>Sviluppo sostenibile e tutela del territorio e dell’ambiente</w:t>
            </w:r>
          </w:p>
        </w:tc>
        <w:tc>
          <w:tcPr>
            <w:tcW w:w="1701" w:type="dxa"/>
            <w:shd w:val="clear" w:color="auto" w:fill="auto"/>
          </w:tcPr>
          <w:p w:rsidR="00AE173A" w:rsidRDefault="00AE173A" w:rsidP="00AE173A">
            <w:pPr>
              <w:pStyle w:val="Corpotesto"/>
              <w:rPr>
                <w:rFonts w:ascii="BentonSans-Book" w:hAnsi="BentonSans-Book" w:cs="BentonSans-Book"/>
                <w:lang w:val="it-IT"/>
              </w:rPr>
            </w:pP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15.000,00</w:t>
            </w:r>
          </w:p>
        </w:tc>
        <w:tc>
          <w:tcPr>
            <w:tcW w:w="1701" w:type="dxa"/>
          </w:tcPr>
          <w:p w:rsidR="00AE173A" w:rsidRDefault="00AE173A" w:rsidP="00AE173A">
            <w:pPr>
              <w:pStyle w:val="Corpotesto"/>
              <w:rPr>
                <w:rFonts w:ascii="BentonSans-Book" w:hAnsi="BentonSans-Book" w:cs="BentonSans-Book"/>
                <w:lang w:val="it-IT"/>
              </w:rPr>
            </w:pP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15.000,00</w:t>
            </w:r>
          </w:p>
        </w:tc>
        <w:tc>
          <w:tcPr>
            <w:tcW w:w="1701" w:type="dxa"/>
          </w:tcPr>
          <w:p w:rsidR="00AE173A" w:rsidRDefault="00AE173A" w:rsidP="00AE173A">
            <w:pPr>
              <w:pStyle w:val="Corpotesto"/>
              <w:rPr>
                <w:rFonts w:ascii="BentonSans-Book" w:hAnsi="BentonSans-Book" w:cs="BentonSans-Book"/>
                <w:lang w:val="it-IT"/>
              </w:rPr>
            </w:pP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15.000,00</w:t>
            </w:r>
          </w:p>
        </w:tc>
      </w:tr>
      <w:tr w:rsidR="00AE173A" w:rsidRPr="006F1DB1" w:rsidTr="00E15F75">
        <w:tc>
          <w:tcPr>
            <w:tcW w:w="3138" w:type="dxa"/>
            <w:shd w:val="clear" w:color="auto" w:fill="auto"/>
          </w:tcPr>
          <w:p w:rsidR="00AE173A" w:rsidRDefault="00AE173A" w:rsidP="00AE173A">
            <w:pPr>
              <w:widowControl w:val="0"/>
              <w:ind w:left="0"/>
              <w:jc w:val="center"/>
              <w:rPr>
                <w:rFonts w:ascii="BentonSans-Book" w:hAnsi="BentonSans-Book" w:cs="BentonSans-Book"/>
              </w:rPr>
            </w:pPr>
            <w:r>
              <w:rPr>
                <w:rFonts w:ascii="BentonSans-Book" w:hAnsi="BentonSans-Book" w:cs="BentonSans-Book"/>
              </w:rPr>
              <w:t>Missione 11</w:t>
            </w:r>
          </w:p>
          <w:p w:rsidR="00AE173A" w:rsidRDefault="00AE173A" w:rsidP="00AE173A">
            <w:pPr>
              <w:widowControl w:val="0"/>
              <w:ind w:left="0"/>
              <w:jc w:val="center"/>
              <w:rPr>
                <w:rFonts w:ascii="BentonSans-Book" w:hAnsi="BentonSans-Book" w:cs="BentonSans-Book"/>
              </w:rPr>
            </w:pPr>
            <w:r>
              <w:rPr>
                <w:rFonts w:ascii="BentonSans-Book" w:hAnsi="BentonSans-Book" w:cs="BentonSans-Book"/>
              </w:rPr>
              <w:t>Soccorso civile</w:t>
            </w:r>
          </w:p>
        </w:tc>
        <w:tc>
          <w:tcPr>
            <w:tcW w:w="1701" w:type="dxa"/>
            <w:shd w:val="clear" w:color="auto" w:fill="auto"/>
          </w:tcPr>
          <w:p w:rsidR="00AE173A" w:rsidRDefault="00AE173A" w:rsidP="00AE173A">
            <w:pPr>
              <w:pStyle w:val="Corpotesto"/>
              <w:rPr>
                <w:rFonts w:ascii="BentonSans-Book" w:hAnsi="BentonSans-Book" w:cs="BentonSans-Book"/>
                <w:lang w:val="it-IT"/>
              </w:rPr>
            </w:pPr>
            <w:r>
              <w:rPr>
                <w:rFonts w:ascii="BentonSans-Book" w:hAnsi="BentonSans-Book" w:cs="BentonSans-Book"/>
                <w:lang w:val="it-IT"/>
              </w:rPr>
              <w:t xml:space="preserve"> </w:t>
            </w: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AE173A" w:rsidRDefault="00AE173A" w:rsidP="00AE173A">
            <w:pPr>
              <w:pStyle w:val="Corpotesto"/>
              <w:rPr>
                <w:rFonts w:ascii="BentonSans-Book" w:hAnsi="BentonSans-Book" w:cs="BentonSans-Book"/>
                <w:lang w:val="it-IT"/>
              </w:rPr>
            </w:pP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AE173A" w:rsidRDefault="00AE173A" w:rsidP="00AE173A">
            <w:pPr>
              <w:pStyle w:val="Corpotesto"/>
              <w:rPr>
                <w:rFonts w:ascii="BentonSans-Book" w:hAnsi="BentonSans-Book" w:cs="BentonSans-Book"/>
                <w:lang w:val="it-IT"/>
              </w:rPr>
            </w:pP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0</w:t>
            </w:r>
          </w:p>
        </w:tc>
      </w:tr>
      <w:tr w:rsidR="00AE173A" w:rsidRPr="006F1DB1" w:rsidTr="00E15F75">
        <w:tc>
          <w:tcPr>
            <w:tcW w:w="3138" w:type="dxa"/>
            <w:shd w:val="clear" w:color="auto" w:fill="auto"/>
          </w:tcPr>
          <w:p w:rsidR="00AE173A" w:rsidRDefault="00AE173A" w:rsidP="00AE173A">
            <w:pPr>
              <w:widowControl w:val="0"/>
              <w:ind w:left="0"/>
              <w:jc w:val="center"/>
              <w:rPr>
                <w:rFonts w:ascii="BentonSans-Book" w:hAnsi="BentonSans-Book" w:cs="BentonSans-Book"/>
              </w:rPr>
            </w:pPr>
            <w:r>
              <w:rPr>
                <w:rFonts w:ascii="BentonSans-Book" w:hAnsi="BentonSans-Book" w:cs="BentonSans-Book"/>
              </w:rPr>
              <w:t>Missione 12</w:t>
            </w:r>
          </w:p>
          <w:p w:rsidR="00AE173A" w:rsidRDefault="00AE173A" w:rsidP="00AE173A">
            <w:pPr>
              <w:widowControl w:val="0"/>
              <w:ind w:left="0"/>
              <w:jc w:val="center"/>
              <w:rPr>
                <w:rFonts w:ascii="BentonSans-Book" w:hAnsi="BentonSans-Book" w:cs="BentonSans-Book"/>
              </w:rPr>
            </w:pPr>
            <w:r>
              <w:rPr>
                <w:rFonts w:ascii="BentonSans-Book" w:hAnsi="BentonSans-Book" w:cs="BentonSans-Book"/>
              </w:rPr>
              <w:t>Diritti sociali, politiche sociali e famiglia</w:t>
            </w:r>
          </w:p>
        </w:tc>
        <w:tc>
          <w:tcPr>
            <w:tcW w:w="1701" w:type="dxa"/>
            <w:shd w:val="clear" w:color="auto" w:fill="auto"/>
          </w:tcPr>
          <w:p w:rsidR="00AE173A" w:rsidRDefault="00AE173A" w:rsidP="00AE173A">
            <w:pPr>
              <w:pStyle w:val="Corpotesto"/>
              <w:rPr>
                <w:rFonts w:ascii="BentonSans-Book" w:hAnsi="BentonSans-Book" w:cs="BentonSans-Book"/>
                <w:lang w:val="it-IT"/>
              </w:rPr>
            </w:pP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AE173A" w:rsidRDefault="00AE173A" w:rsidP="00AE173A">
            <w:pPr>
              <w:pStyle w:val="Corpotesto"/>
              <w:rPr>
                <w:rFonts w:ascii="BentonSans-Book" w:hAnsi="BentonSans-Book" w:cs="BentonSans-Book"/>
                <w:lang w:val="it-IT"/>
              </w:rPr>
            </w:pP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AE173A" w:rsidRDefault="00AE173A" w:rsidP="00AE173A">
            <w:pPr>
              <w:pStyle w:val="Corpotesto"/>
              <w:rPr>
                <w:rFonts w:ascii="BentonSans-Book" w:hAnsi="BentonSans-Book" w:cs="BentonSans-Book"/>
                <w:lang w:val="it-IT"/>
              </w:rPr>
            </w:pPr>
          </w:p>
          <w:p w:rsidR="00AE173A" w:rsidRPr="00342337" w:rsidRDefault="00AE173A" w:rsidP="00AE173A">
            <w:pPr>
              <w:pStyle w:val="Corpotesto"/>
              <w:rPr>
                <w:rFonts w:ascii="BentonSans-Book" w:hAnsi="BentonSans-Book" w:cs="BentonSans-Book"/>
                <w:lang w:val="it-IT"/>
              </w:rPr>
            </w:pPr>
            <w:r>
              <w:rPr>
                <w:rFonts w:ascii="BentonSans-Book" w:hAnsi="BentonSans-Book" w:cs="BentonSans-Book"/>
                <w:lang w:val="it-IT"/>
              </w:rPr>
              <w:t>0</w:t>
            </w:r>
          </w:p>
        </w:tc>
      </w:tr>
    </w:tbl>
    <w:p w:rsidR="003A0790" w:rsidRDefault="003A0790" w:rsidP="000F4F29">
      <w:pPr>
        <w:pStyle w:val="Corpotesto"/>
        <w:rPr>
          <w:rFonts w:ascii="BentonSans-Book" w:hAnsi="BentonSans-Book" w:cs="BentonSans-Book"/>
          <w:lang w:val="it-IT"/>
        </w:rPr>
        <w:sectPr w:rsidR="003A0790" w:rsidSect="00AB3EAE">
          <w:headerReference w:type="even" r:id="rId17"/>
          <w:headerReference w:type="default" r:id="rId18"/>
          <w:footerReference w:type="even" r:id="rId19"/>
          <w:footerReference w:type="default" r:id="rId20"/>
          <w:headerReference w:type="first" r:id="rId21"/>
          <w:footerReference w:type="first" r:id="rId22"/>
          <w:pgSz w:w="11906" w:h="16838" w:code="9"/>
          <w:pgMar w:top="1418" w:right="1558" w:bottom="1134" w:left="1701" w:header="709" w:footer="709" w:gutter="0"/>
          <w:pgNumType w:start="1"/>
          <w:cols w:space="708"/>
          <w:titlePg/>
          <w:docGrid w:linePitch="360"/>
        </w:sectPr>
      </w:pPr>
    </w:p>
    <w:p w:rsidR="003A0790" w:rsidRDefault="003A0790" w:rsidP="000F4F29">
      <w:pPr>
        <w:pStyle w:val="Corpotesto"/>
        <w:rPr>
          <w:rFonts w:ascii="BentonSans-Book" w:hAnsi="BentonSans-Book" w:cs="BentonSans-Book"/>
          <w:lang w:val="it-IT"/>
        </w:rPr>
      </w:pPr>
    </w:p>
    <w:p w:rsidR="003448AD" w:rsidRPr="001C70A4" w:rsidRDefault="003448AD" w:rsidP="000F4F29">
      <w:pPr>
        <w:pStyle w:val="Corpotesto"/>
        <w:rPr>
          <w:rFonts w:ascii="ArialNarrow,Bold" w:eastAsia="Calibri" w:hAnsi="ArialNarrow,Bold" w:cs="ArialNarrow,Bold"/>
          <w:b/>
          <w:bCs/>
          <w:lang w:val="it-IT" w:eastAsia="it-IT"/>
        </w:rPr>
      </w:pPr>
      <w:r w:rsidRPr="001C70A4">
        <w:rPr>
          <w:rFonts w:ascii="ArialNarrow,Bold" w:eastAsia="Calibri" w:hAnsi="ArialNarrow,Bold" w:cs="ArialNarrow,Bold"/>
          <w:b/>
          <w:bCs/>
          <w:lang w:val="it-IT" w:eastAsia="it-IT"/>
        </w:rPr>
        <w:t>INDIRIZZI ED OBIETTIVI STRATEGICI</w:t>
      </w:r>
    </w:p>
    <w:p w:rsidR="003448AD" w:rsidRPr="001C70A4" w:rsidRDefault="003448AD" w:rsidP="000F4F29">
      <w:pPr>
        <w:pStyle w:val="Corpotesto"/>
        <w:rPr>
          <w:rFonts w:ascii="ArialNarrow,Bold" w:eastAsia="Calibri" w:hAnsi="ArialNarrow,Bold" w:cs="ArialNarrow,Bold"/>
          <w:b/>
          <w:bCs/>
          <w:lang w:val="it-IT" w:eastAsia="it-IT"/>
        </w:rPr>
      </w:pPr>
    </w:p>
    <w:p w:rsidR="003448AD" w:rsidRPr="008370C1" w:rsidRDefault="003448AD" w:rsidP="000F4F29">
      <w:pPr>
        <w:pStyle w:val="Corpotesto"/>
        <w:rPr>
          <w:rFonts w:ascii="ArialNarrow,Bold" w:eastAsia="Calibri" w:hAnsi="ArialNarrow,Bold" w:cs="ArialNarrow,Bold"/>
          <w:b/>
          <w:bCs/>
          <w:u w:val="single"/>
          <w:lang w:val="it-IT" w:eastAsia="it-IT"/>
        </w:rPr>
      </w:pPr>
      <w:r w:rsidRPr="008370C1">
        <w:rPr>
          <w:rFonts w:ascii="ArialNarrow,Bold" w:eastAsia="Calibri" w:hAnsi="ArialNarrow,Bold" w:cs="ArialNarrow,Bold"/>
          <w:b/>
          <w:bCs/>
          <w:u w:val="single"/>
          <w:lang w:val="it-IT" w:eastAsia="it-IT"/>
        </w:rPr>
        <w:t>Le linee del programma di mandato 2015-2020</w:t>
      </w:r>
    </w:p>
    <w:p w:rsidR="003448AD" w:rsidRPr="008370C1" w:rsidRDefault="003448AD" w:rsidP="000F4F29">
      <w:pPr>
        <w:pStyle w:val="Corpotesto"/>
        <w:rPr>
          <w:rFonts w:ascii="ArialNarrow,Bold" w:eastAsia="Calibri" w:hAnsi="ArialNarrow,Bold" w:cs="ArialNarrow,Bold"/>
          <w:b/>
          <w:bCs/>
          <w:u w:val="single"/>
          <w:lang w:val="it-IT" w:eastAsia="it-IT"/>
        </w:rPr>
      </w:pPr>
    </w:p>
    <w:p w:rsidR="003448AD" w:rsidRPr="008E4698" w:rsidRDefault="003448AD" w:rsidP="003448AD">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Per una pianificazione strategica efficiente, è fondamentale indicare la proiezione di uno scenario futuro </w:t>
      </w:r>
      <w:proofErr w:type="gramStart"/>
      <w:r w:rsidRPr="008E4698">
        <w:rPr>
          <w:rFonts w:ascii="BentonSans-Book" w:eastAsia="Arial" w:hAnsi="BentonSans-Book" w:cs="BentonSans-Book"/>
          <w:sz w:val="22"/>
          <w:szCs w:val="22"/>
        </w:rPr>
        <w:t>che  rispecchia</w:t>
      </w:r>
      <w:proofErr w:type="gramEnd"/>
      <w:r w:rsidRPr="008E4698">
        <w:rPr>
          <w:rFonts w:ascii="BentonSans-Book" w:eastAsia="Arial" w:hAnsi="BentonSans-Book" w:cs="BentonSans-Book"/>
          <w:sz w:val="22"/>
          <w:szCs w:val="22"/>
        </w:rPr>
        <w:t xml:space="preserve"> gli ideali, i valori e le ispirazioni di chi fissa gli obiettivi e incentiva all'azione ed evidenziare in maniera chiara ed inequivocabile le linee guida che l'organo di governo intende  sviluppare.</w:t>
      </w:r>
    </w:p>
    <w:p w:rsidR="003448AD" w:rsidRPr="008E4698" w:rsidRDefault="003448AD" w:rsidP="003448AD">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Le Linee Programmatiche relative alle azioni e ai progetti da realizzare nel corso del quinquennio di mandato amministrativo (2015-2020), illustrate dal Sindaco in Consiglio Comunale e ivi approvate nella seduta del 2</w:t>
      </w:r>
      <w:r w:rsidR="00A34583" w:rsidRPr="008E4698">
        <w:rPr>
          <w:rFonts w:ascii="BentonSans-Book" w:eastAsia="Arial" w:hAnsi="BentonSans-Book" w:cs="BentonSans-Book"/>
          <w:sz w:val="22"/>
          <w:szCs w:val="22"/>
        </w:rPr>
        <w:t>2</w:t>
      </w:r>
      <w:r w:rsidRPr="008E4698">
        <w:rPr>
          <w:rFonts w:ascii="BentonSans-Book" w:eastAsia="Arial" w:hAnsi="BentonSans-Book" w:cs="BentonSans-Book"/>
          <w:sz w:val="22"/>
          <w:szCs w:val="22"/>
        </w:rPr>
        <w:t>.0</w:t>
      </w:r>
      <w:r w:rsidR="00A34583" w:rsidRPr="008E4698">
        <w:rPr>
          <w:rFonts w:ascii="BentonSans-Book" w:eastAsia="Arial" w:hAnsi="BentonSans-Book" w:cs="BentonSans-Book"/>
          <w:sz w:val="22"/>
          <w:szCs w:val="22"/>
        </w:rPr>
        <w:t>6</w:t>
      </w:r>
      <w:r w:rsidRPr="008E4698">
        <w:rPr>
          <w:rFonts w:ascii="BentonSans-Book" w:eastAsia="Arial" w:hAnsi="BentonSans-Book" w:cs="BentonSans-Book"/>
          <w:sz w:val="22"/>
          <w:szCs w:val="22"/>
        </w:rPr>
        <w:t xml:space="preserve">.2015 con atto n. </w:t>
      </w:r>
      <w:r w:rsidR="00A34583" w:rsidRPr="008E4698">
        <w:rPr>
          <w:rFonts w:ascii="BentonSans-Book" w:eastAsia="Arial" w:hAnsi="BentonSans-Book" w:cs="BentonSans-Book"/>
          <w:sz w:val="22"/>
          <w:szCs w:val="22"/>
        </w:rPr>
        <w:t>20</w:t>
      </w:r>
      <w:r w:rsidRPr="008E4698">
        <w:rPr>
          <w:rFonts w:ascii="BentonSans-Book" w:eastAsia="Arial" w:hAnsi="BentonSans-Book" w:cs="BentonSans-Book"/>
          <w:sz w:val="22"/>
          <w:szCs w:val="22"/>
        </w:rPr>
        <w:t>, rappresentano il documento cardine utilizzato per ricavare gli indirizzi strategici Di seguito vengono riassunte le linee programmatiche relative alle azioni e ai progetti da realizzare, presentati all’inizio del mandato dall’Amministrazione, e il grado di raggiungimento degli obiettivi prefissati</w:t>
      </w:r>
      <w:r w:rsidR="007F59EA" w:rsidRPr="008E4698">
        <w:rPr>
          <w:rFonts w:ascii="BentonSans-Book" w:eastAsia="Arial" w:hAnsi="BentonSans-Book" w:cs="BentonSans-Book"/>
          <w:sz w:val="22"/>
          <w:szCs w:val="22"/>
        </w:rPr>
        <w:t>.</w:t>
      </w:r>
    </w:p>
    <w:p w:rsidR="007F59EA" w:rsidRDefault="007F59EA" w:rsidP="003448AD">
      <w:pPr>
        <w:autoSpaceDE w:val="0"/>
        <w:autoSpaceDN w:val="0"/>
        <w:adjustRightInd w:val="0"/>
        <w:spacing w:after="0"/>
        <w:ind w:left="0"/>
        <w:rPr>
          <w:rFonts w:ascii="ArialNarrow" w:eastAsia="Calibri" w:hAnsi="ArialNarrow" w:cs="ArialNarrow"/>
          <w:lang w:eastAsia="it-IT"/>
        </w:rPr>
      </w:pPr>
    </w:p>
    <w:p w:rsidR="007F59EA" w:rsidRPr="002F1368" w:rsidRDefault="007F59EA" w:rsidP="007F59EA">
      <w:pPr>
        <w:pStyle w:val="Titolo1"/>
        <w:spacing w:after="240"/>
      </w:pPr>
      <w:bookmarkStart w:id="139" w:name="_Toc414969706"/>
      <w:r w:rsidRPr="002F1368">
        <w:t>PUNTI DEL PROGRAMMA:</w:t>
      </w:r>
      <w:bookmarkEnd w:id="139"/>
    </w:p>
    <w:p w:rsidR="007F59EA" w:rsidRPr="008370C1" w:rsidRDefault="007F59EA" w:rsidP="007F59EA">
      <w:pPr>
        <w:pStyle w:val="Titolo2"/>
        <w:jc w:val="both"/>
        <w:rPr>
          <w:lang w:val="it-IT"/>
        </w:rPr>
      </w:pPr>
      <w:bookmarkStart w:id="140" w:name="_Toc414969707"/>
      <w:r w:rsidRPr="008370C1">
        <w:rPr>
          <w:lang w:val="it-IT"/>
        </w:rPr>
        <w:t>ATTIVITA’ SOCIALI</w:t>
      </w:r>
      <w:bookmarkEnd w:id="140"/>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E’ nostra intenzione proseguire l’impegno volto ad attivare iniziative che coinvolgano bambini, giovani, anziani e le rispettive famiglie. In tal senso, in collaborazione con altri soggetti impegnati in questi settori sul territorio (Parrocchia, Comunità della Val di Non, associazioni, ecc.) si cercherà di ideare e promuovere progetti nell’ambito comunale, finalizzati a creare momenti di intrattenimento socializzante e formativo per i censiti delle varie fasce d’età.</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In particolare, per quanto riguarda i bambini, pensiamo all’individuazione di una struttura che li accolga (soprattutto nel dopo scuola) e permetta loro di interagire, con il coordinamento e la sorveglianza di volontari.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Mentre sul versante dei giovani intendiamo offrire, laddove sia possibile, opportunità di inserimento nel mondo lavorativo, accettando anche progetti proposti dalla Comunità di valle o da altre istituzioni: aderiremo ad esempio al progetto “Giovani in Job” che offre alle ragazze ed ai ragazzi del nostro comune la possibilità di essere impiegati in servizi sul territorio comunale.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Sarà anche nostra cura individuare degli spazi idonei da mettere a disposizione dei bambini e dei giovani (come ad esempio un piano delle ex scuole elementari di Banco), sulla base di un confronto aperto e molto diretto con </w:t>
      </w:r>
      <w:proofErr w:type="gramStart"/>
      <w:r w:rsidRPr="008E4698">
        <w:rPr>
          <w:rFonts w:ascii="BentonSans-Book" w:eastAsia="Arial" w:hAnsi="BentonSans-Book" w:cs="BentonSans-Book"/>
          <w:sz w:val="22"/>
          <w:szCs w:val="22"/>
        </w:rPr>
        <w:t>essi,  per</w:t>
      </w:r>
      <w:proofErr w:type="gramEnd"/>
      <w:r w:rsidRPr="008E4698">
        <w:rPr>
          <w:rFonts w:ascii="BentonSans-Book" w:eastAsia="Arial" w:hAnsi="BentonSans-Book" w:cs="BentonSans-Book"/>
          <w:sz w:val="22"/>
          <w:szCs w:val="22"/>
        </w:rPr>
        <w:t xml:space="preserve"> cercare di capire le loro esigenze e le loro aspettative.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Per quanto invece riguarda gli anziani aderiremo e porteremo avanti il progetto di “Animazione territoriale” promosso dai Servizi sociali della Comunità di valle, che si propone di dar vita a momenti di incontro e aggregazione attraverso attività ricreative e di intrattenimento, mettendo a disposizione finanziamenti, spazi adeguati e risorse umane sotto forma di volontariato, da reperire sul territorio, confidando sulla collaborazione della Commissione anziani della Parrocchia e del locale Circolo Pensionati e Anziani.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Contiamo inoltre sulla possibilità -avvalendoci di persone sensibili e volonterose- di far compagnia all’anziano solo ed in difficoltà presso il suo stesso domicilio, integrando il servizio già esistente attivato dalla Comunità di valle. Questo anche per venire in contro ai casi di solitudine e aiutare i famigliari dell’anziano.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Infine, sosterremo il progetto da poco presentato alla comunità e proposto dall’associazione “Il Filo Logico”, che intende favorire un inserimento più attivo e presente dei soggetti portatori di handicap o di difficoltà nelle attività normalmente svolte dalle associazioni. </w:t>
      </w:r>
    </w:p>
    <w:p w:rsidR="007F59EA" w:rsidRPr="008370C1" w:rsidRDefault="007F59EA" w:rsidP="007F59EA">
      <w:pPr>
        <w:pStyle w:val="Titolo2"/>
        <w:jc w:val="both"/>
        <w:rPr>
          <w:lang w:val="it-IT"/>
        </w:rPr>
      </w:pPr>
      <w:bookmarkStart w:id="141" w:name="_Toc414969708"/>
      <w:r w:rsidRPr="008370C1">
        <w:rPr>
          <w:lang w:val="it-IT"/>
        </w:rPr>
        <w:t>FAMIGLIE E SICUREZZA</w:t>
      </w:r>
      <w:bookmarkEnd w:id="141"/>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Si presterà una particolare attenzione, nei limiti delle competenze comunali, alle famiglie, viste come nucleo fondante del tessuto sociale, rendendoci sempre disponibili ad ascoltare qualunque proposta per migliorare o attivare quei servizi che possano essere utili per tutti.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In tal senso ci si preoccuperà di ottenere dalla Comunità della Val di Non il certificato “Family”, che attesta la presenza sul territorio comunale di strutture e servizi adeguati ai bisogni delle famiglie. Sarà inoltre nostra cura affrontare un tema particolarmente sentito come quello della “sicurezza” delle proprie abitazioni, anche alla luce dei numerosi furti messi in atto recentemente. In tal senso, in collaborazione con gli enti preposti, è nostra intenzione installare delle telecamere di video-sorveglianza sulle strade d’accesso ai nostri paesi, molto utili -a detta delle stesse forze dell’ordine- per investigare sui casi di furti e quant’altro. Organizzeremo inoltre delle serate informative sulla sicurezza in casa e su altri problemi che interessano le famiglie, come l’uso della tecnologia da parte dei giovani ecc. </w:t>
      </w:r>
    </w:p>
    <w:p w:rsidR="007F59EA" w:rsidRPr="008370C1" w:rsidRDefault="007F59EA" w:rsidP="007F59EA">
      <w:pPr>
        <w:pStyle w:val="Titolo2"/>
        <w:jc w:val="both"/>
        <w:rPr>
          <w:lang w:val="it-IT"/>
        </w:rPr>
      </w:pPr>
      <w:bookmarkStart w:id="142" w:name="_Toc414969709"/>
      <w:r w:rsidRPr="008370C1">
        <w:rPr>
          <w:lang w:val="it-IT"/>
        </w:rPr>
        <w:t>SCUOLA ELEMENTARE E DELL’INFANZIA</w:t>
      </w:r>
      <w:bookmarkEnd w:id="142"/>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Una particolare attenzione da parte nostra sarà rivolta alla scuola dell’infanzia e alla scuola elementare presenti sul nostro territorio. E’ nostra intenzione continuare con impegno a mantenere vivi e funzionali i due importanti servizi, non solo per l’istruzione dei nostri figli, ma anche per l’intera comunità. Essi risultano infatti essere non solo la base per </w:t>
      </w:r>
      <w:proofErr w:type="gramStart"/>
      <w:r w:rsidRPr="008E4698">
        <w:rPr>
          <w:rFonts w:ascii="BentonSans-Book" w:eastAsia="Arial" w:hAnsi="BentonSans-Book" w:cs="BentonSans-Book"/>
          <w:sz w:val="22"/>
          <w:szCs w:val="22"/>
        </w:rPr>
        <w:t>il  futuro</w:t>
      </w:r>
      <w:proofErr w:type="gramEnd"/>
      <w:r w:rsidRPr="008E4698">
        <w:rPr>
          <w:rFonts w:ascii="BentonSans-Book" w:eastAsia="Arial" w:hAnsi="BentonSans-Book" w:cs="BentonSans-Book"/>
          <w:sz w:val="22"/>
          <w:szCs w:val="22"/>
        </w:rPr>
        <w:t xml:space="preserve"> delle nuove generazioni, ma anche dei luoghi di ritrovo vitale dove cominciare  ad imparare, confrontarsi e conoscere le regole stando assieme. L’ importanza di tali servizi riguarda anche le famiglie, in quanto, a causa della vita frenetica di tutti i giorni, essi rappresentano gli unici posti dove i genitori si possono incontrare, trovare a discutere e dialogare sui temi </w:t>
      </w:r>
      <w:proofErr w:type="gramStart"/>
      <w:r w:rsidRPr="008E4698">
        <w:rPr>
          <w:rFonts w:ascii="BentonSans-Book" w:eastAsia="Arial" w:hAnsi="BentonSans-Book" w:cs="BentonSans-Book"/>
          <w:sz w:val="22"/>
          <w:szCs w:val="22"/>
        </w:rPr>
        <w:t>della  scuola</w:t>
      </w:r>
      <w:proofErr w:type="gramEnd"/>
      <w:r w:rsidRPr="008E4698">
        <w:rPr>
          <w:rFonts w:ascii="BentonSans-Book" w:eastAsia="Arial" w:hAnsi="BentonSans-Book" w:cs="BentonSans-Book"/>
          <w:sz w:val="22"/>
          <w:szCs w:val="22"/>
        </w:rPr>
        <w:t xml:space="preserve"> e dei propri figli.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Per questo, riteniamo sia nostro dovere cercare di tenere aperte queste strutture e mantenere attivi più servizi possibile sul nostro territorio, per favorire la vita sociale del nostro Comune.</w:t>
      </w:r>
    </w:p>
    <w:p w:rsidR="007F59EA" w:rsidRPr="008370C1" w:rsidRDefault="007F59EA" w:rsidP="007F59EA">
      <w:pPr>
        <w:pStyle w:val="Titolo2"/>
        <w:jc w:val="both"/>
        <w:rPr>
          <w:lang w:val="it-IT"/>
        </w:rPr>
      </w:pPr>
      <w:bookmarkStart w:id="143" w:name="_Toc414969710"/>
      <w:r w:rsidRPr="008370C1">
        <w:rPr>
          <w:lang w:val="it-IT"/>
        </w:rPr>
        <w:t>ASSOCIAZIONISMO</w:t>
      </w:r>
      <w:bookmarkEnd w:id="143"/>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Le associazioni operanti sul territorio comunale sono una realtà positiva che il Comune deve sostenere, non solo attraverso il classico contributo, ma con una presenza attiva da parte dell’amministrazione, ad esempio offrendo, per quanto possibile, un aiuto nel disbrigo delle sempre più difficili ed onerose pratiche burocratiche. Si cercherà anche di far collaborare tra loro tutte le associazioni presenti sul territorio, valutando la possibilità di dar vita ad iniziative ed eventi comuni.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Sarebbe interessante, ad esempio, attivare forme di collaborazione tra il Comune e le associazioni finalizzate a migliorare l’aspetto estetico dei nostri paesi, rendendoli più accoglienti agli occhi del visitatore/turista.</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Saremo molto vicini a tutte le associazioni nell’auspicio di rafforzare un rapporto che riteniamo fondamentale per la vita sociale del nostro Comune.</w:t>
      </w:r>
    </w:p>
    <w:p w:rsidR="007F59EA" w:rsidRPr="008370C1" w:rsidRDefault="007F59EA" w:rsidP="007F59EA">
      <w:pPr>
        <w:pStyle w:val="Titolo2"/>
        <w:jc w:val="both"/>
        <w:rPr>
          <w:lang w:val="it-IT"/>
        </w:rPr>
      </w:pPr>
      <w:bookmarkStart w:id="144" w:name="_Toc414969711"/>
      <w:r w:rsidRPr="008370C1">
        <w:rPr>
          <w:lang w:val="it-IT"/>
        </w:rPr>
        <w:t>PROTEZIONE CIVILE E VIGILI DEL FUOCO</w:t>
      </w:r>
      <w:bookmarkEnd w:id="144"/>
      <w:r w:rsidRPr="008370C1">
        <w:rPr>
          <w:lang w:val="it-IT"/>
        </w:rPr>
        <w:t xml:space="preserve">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Recentemente, con deliberazione n° 1 del 2015, è stato approvato dal Consiglio comunale il nuovo Piano di protezione civile che costituisce un atto di rilevante importanza per il nostro territorio. Sarà nostra cura informare la popolazione sui contenuti del piano stesso, con apposite serate alle quali interverrà anche </w:t>
      </w:r>
      <w:proofErr w:type="gramStart"/>
      <w:r w:rsidRPr="008E4698">
        <w:rPr>
          <w:rFonts w:ascii="BentonSans-Book" w:eastAsia="Arial" w:hAnsi="BentonSans-Book" w:cs="BentonSans-Book"/>
          <w:sz w:val="22"/>
          <w:szCs w:val="22"/>
        </w:rPr>
        <w:t>il  funzionario</w:t>
      </w:r>
      <w:proofErr w:type="gramEnd"/>
      <w:r w:rsidRPr="008E4698">
        <w:rPr>
          <w:rFonts w:ascii="BentonSans-Book" w:eastAsia="Arial" w:hAnsi="BentonSans-Book" w:cs="BentonSans-Book"/>
          <w:sz w:val="22"/>
          <w:szCs w:val="22"/>
        </w:rPr>
        <w:t xml:space="preserve"> incaricato dalla Provincia.</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Ai Vigili del Fuoco vogliamo riservare un'attenzione particolare in quanto li riteniamo molto attivi e fondamentali nel servizio svolto verso la nostra comunità. Negli ultimi anni è cresciuto un Gruppo Allievi che deve essere valorizzato più di quanto non s'è già fatto.</w:t>
      </w:r>
    </w:p>
    <w:p w:rsidR="007F59EA" w:rsidRPr="008370C1" w:rsidRDefault="007F59EA" w:rsidP="007F59EA">
      <w:pPr>
        <w:pStyle w:val="Titolo2"/>
        <w:jc w:val="both"/>
        <w:rPr>
          <w:lang w:val="it-IT"/>
        </w:rPr>
      </w:pPr>
      <w:bookmarkStart w:id="145" w:name="_Toc414969712"/>
      <w:r w:rsidRPr="008370C1">
        <w:rPr>
          <w:lang w:val="it-IT"/>
        </w:rPr>
        <w:t>ATTIVITA’ CULTURALI</w:t>
      </w:r>
      <w:bookmarkEnd w:id="145"/>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La cultura ricopre per il nostro Comune un ruolo fondamentale, che si è consolidato in questi ultimi anni. La nostra intenzione è quella di confermare tale ruolo, pur consapevoli del progressivo ridursi delle risorse disponibili. In particolare gli obiettivi che intendiamo perseguire sono di due tipi:</w:t>
      </w:r>
    </w:p>
    <w:p w:rsidR="007F59EA"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valorizzare</w:t>
      </w:r>
      <w:proofErr w:type="gramEnd"/>
      <w:r w:rsidRPr="008E4698">
        <w:rPr>
          <w:rFonts w:ascii="BentonSans-Book" w:eastAsia="Arial" w:hAnsi="BentonSans-Book" w:cs="BentonSans-Book"/>
          <w:sz w:val="22"/>
          <w:szCs w:val="22"/>
        </w:rPr>
        <w:t>, anche da un punto di vista turistico, i siti che caratterizzano il territorio, dal Museo Retico alla Basilica, dal Santuario di S. Romedio a Casa de Gentili, dal Castello di Casez alle aree ricreative sulle sponde del lago facilmente raggiungibili da Banco. Ciò significa mantenere viva la collaborazione con i soggetti e le istituzioni che sovraintendono a queste realtà, alimentare la conoscenza delle nostre ricchezze attraverso lo studio di opportuni strumenti di comunicazione e promuovere, in collaborazione con l’Azienda per il turismo (APT) della Val di Non, un sistema a rete di trasporti che favorisca la conoscenza del nostro territorio;</w:t>
      </w:r>
    </w:p>
    <w:p w:rsidR="00FB4C32" w:rsidRDefault="00FB4C32" w:rsidP="00FB4C32">
      <w:pPr>
        <w:autoSpaceDE w:val="0"/>
        <w:autoSpaceDN w:val="0"/>
        <w:adjustRightInd w:val="0"/>
        <w:spacing w:after="0"/>
        <w:ind w:left="0"/>
        <w:jc w:val="right"/>
        <w:rPr>
          <w:rFonts w:ascii="BentonSans-Book" w:eastAsia="Arial" w:hAnsi="BentonSans-Book" w:cs="BentonSans-Book"/>
          <w:sz w:val="22"/>
          <w:szCs w:val="22"/>
        </w:rPr>
      </w:pPr>
      <w:r>
        <w:rPr>
          <w:rFonts w:ascii="BentonSans-Book" w:eastAsia="Arial" w:hAnsi="BentonSans-Book" w:cs="BentonSans-Book"/>
          <w:sz w:val="22"/>
          <w:szCs w:val="22"/>
        </w:rPr>
        <w:tab/>
      </w:r>
      <w:r>
        <w:rPr>
          <w:rFonts w:ascii="BentonSans-Book" w:eastAsia="Arial" w:hAnsi="BentonSans-Book" w:cs="BentonSans-Book"/>
          <w:sz w:val="22"/>
          <w:szCs w:val="22"/>
        </w:rPr>
        <w:tab/>
        <w:t>89</w:t>
      </w:r>
    </w:p>
    <w:p w:rsidR="007F59EA" w:rsidRPr="008E4698" w:rsidRDefault="00FB4C32" w:rsidP="008E4698">
      <w:pPr>
        <w:autoSpaceDE w:val="0"/>
        <w:autoSpaceDN w:val="0"/>
        <w:adjustRightInd w:val="0"/>
        <w:spacing w:after="0"/>
        <w:ind w:left="0"/>
        <w:rPr>
          <w:rFonts w:ascii="BentonSans-Book" w:eastAsia="Arial" w:hAnsi="BentonSans-Book" w:cs="BentonSans-Book"/>
          <w:sz w:val="22"/>
          <w:szCs w:val="22"/>
        </w:rPr>
      </w:pPr>
      <w:proofErr w:type="gramStart"/>
      <w:r>
        <w:rPr>
          <w:rFonts w:ascii="BentonSans-Book" w:eastAsia="Arial" w:hAnsi="BentonSans-Book" w:cs="BentonSans-Book"/>
          <w:sz w:val="22"/>
          <w:szCs w:val="22"/>
        </w:rPr>
        <w:t>a</w:t>
      </w:r>
      <w:r w:rsidR="007F59EA" w:rsidRPr="008E4698">
        <w:rPr>
          <w:rFonts w:ascii="BentonSans-Book" w:eastAsia="Arial" w:hAnsi="BentonSans-Book" w:cs="BentonSans-Book"/>
          <w:sz w:val="22"/>
          <w:szCs w:val="22"/>
        </w:rPr>
        <w:t>ttivare</w:t>
      </w:r>
      <w:proofErr w:type="gramEnd"/>
      <w:r w:rsidR="007F59EA" w:rsidRPr="008E4698">
        <w:rPr>
          <w:rFonts w:ascii="BentonSans-Book" w:eastAsia="Arial" w:hAnsi="BentonSans-Book" w:cs="BentonSans-Book"/>
          <w:sz w:val="22"/>
          <w:szCs w:val="22"/>
        </w:rPr>
        <w:t xml:space="preserve"> iniziative ed eventi che coinvolgano la popolazione: quindi promuovere non solo conferenze e corsi di carattere storico, culturale e specificamente didattico (una particolare attenzione sarà riservata allo studio delle lingue), ma anche occasioni di informazione su tematiche di particolare attualità e momenti di intrattenimento intelligenti e formativi (concerti, cineforum, rappresentazioni teatrali). In tal senso va proseguita la positiva esperienza dei corsi dell’Università della terza età e del tempo disponibile (UTETD), mentre un ruolo fondamentale di proposta e stimolo l’avrà la commissione culturale.</w:t>
      </w:r>
    </w:p>
    <w:p w:rsidR="007F59EA" w:rsidRPr="008370C1" w:rsidRDefault="007F59EA" w:rsidP="007F59EA">
      <w:pPr>
        <w:pStyle w:val="Titolo2"/>
        <w:jc w:val="both"/>
        <w:rPr>
          <w:lang w:val="it-IT"/>
        </w:rPr>
      </w:pPr>
      <w:bookmarkStart w:id="146" w:name="_Toc414969713"/>
      <w:r w:rsidRPr="008370C1">
        <w:rPr>
          <w:lang w:val="it-IT"/>
        </w:rPr>
        <w:t>CASA DE GENTILI</w:t>
      </w:r>
      <w:bookmarkEnd w:id="146"/>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Pr>
          <w:sz w:val="28"/>
          <w:szCs w:val="28"/>
        </w:rPr>
        <w:t xml:space="preserve"> </w:t>
      </w:r>
      <w:r w:rsidRPr="008E4698">
        <w:rPr>
          <w:rFonts w:ascii="BentonSans-Book" w:eastAsia="Arial" w:hAnsi="BentonSans-Book" w:cs="BentonSans-Book"/>
          <w:sz w:val="22"/>
          <w:szCs w:val="22"/>
        </w:rPr>
        <w:t>Oggi Casa de Gentili è una realtà operante e si qualifica come un vero e proprio punto di riferimento culturale per l’intera Val di Non. Si tratta quindi di proseguire su questa strada e completare l’opera, con un ulteriore salto di qualità. Ciò significa:</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sostenere</w:t>
      </w:r>
      <w:proofErr w:type="gramEnd"/>
      <w:r w:rsidRPr="008E4698">
        <w:rPr>
          <w:rFonts w:ascii="BentonSans-Book" w:eastAsia="Arial" w:hAnsi="BentonSans-Book" w:cs="BentonSans-Book"/>
          <w:sz w:val="22"/>
          <w:szCs w:val="22"/>
        </w:rPr>
        <w:t xml:space="preserve"> adeguatamente il Centro culturale d’Anaunia, già operante al primo piano del palazzo, valorizzando la sua natura sovraccomunale e completando il percorso iniziato;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attivarsi</w:t>
      </w:r>
      <w:proofErr w:type="gramEnd"/>
      <w:r w:rsidRPr="008E4698">
        <w:rPr>
          <w:rFonts w:ascii="BentonSans-Book" w:eastAsia="Arial" w:hAnsi="BentonSans-Book" w:cs="BentonSans-Book"/>
          <w:sz w:val="22"/>
          <w:szCs w:val="22"/>
        </w:rPr>
        <w:t xml:space="preserve"> affinché sia possibile individuare all’interno dell’edificio un punto lettura aperto ai censiti, che funga anche da luogo di studio e aggregazione per bambini, ragazzi e adolescenti;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assicurare</w:t>
      </w:r>
      <w:proofErr w:type="gramEnd"/>
      <w:r w:rsidRPr="008E4698">
        <w:rPr>
          <w:rFonts w:ascii="BentonSans-Book" w:eastAsia="Arial" w:hAnsi="BentonSans-Book" w:cs="BentonSans-Book"/>
          <w:sz w:val="22"/>
          <w:szCs w:val="22"/>
        </w:rPr>
        <w:t xml:space="preserve"> una presenza attiva ed incisiva del Comune all’interno del comitato che coordina il Centro ed in tutte le numerose occasioni di carattere istituzionale che la gestione della Casa comporta;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coordinare</w:t>
      </w:r>
      <w:proofErr w:type="gramEnd"/>
      <w:r w:rsidRPr="008E4698">
        <w:rPr>
          <w:rFonts w:ascii="BentonSans-Book" w:eastAsia="Arial" w:hAnsi="BentonSans-Book" w:cs="BentonSans-Book"/>
          <w:sz w:val="22"/>
          <w:szCs w:val="22"/>
        </w:rPr>
        <w:t xml:space="preserve"> la programmazione culturale che si svolge all’interno della Casa, nonché i vari settori in cui si articola l’offerta culturale del palazzo: percorso multimediale al pianterreno, conferenze e convegni, esposizioni e mostre (cercando di dare più spazio anche agli artisti locali);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seguire</w:t>
      </w:r>
      <w:proofErr w:type="gramEnd"/>
      <w:r w:rsidRPr="008E4698">
        <w:rPr>
          <w:rFonts w:ascii="BentonSans-Book" w:eastAsia="Arial" w:hAnsi="BentonSans-Book" w:cs="BentonSans-Book"/>
          <w:sz w:val="22"/>
          <w:szCs w:val="22"/>
        </w:rPr>
        <w:t xml:space="preserve"> da vicino l’opera di ricollocazione dei mobili e degli oggetti appartenenti alla Casa e alla famiglia de Gentili.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Per fare ciò c’è bisogno di dedizione e competenza, tanto più necessarie alla luce di alcuni nodi che nei prossimi tempi debbono essere affrontati e risolti, come la necessità di conferire alla gestione della Casa una più chiara configurazione giuridico-istituzionale e la possibilità di valorizzare maggiormente gli aspetti turistici che sono collegati alle attività culturali.</w:t>
      </w:r>
    </w:p>
    <w:p w:rsidR="007F59EA" w:rsidRPr="008370C1" w:rsidRDefault="007F59EA" w:rsidP="007F59EA">
      <w:pPr>
        <w:pStyle w:val="Titolo2"/>
        <w:jc w:val="both"/>
        <w:rPr>
          <w:lang w:val="it-IT"/>
        </w:rPr>
      </w:pPr>
      <w:bookmarkStart w:id="147" w:name="_Toc414969714"/>
      <w:r w:rsidRPr="008370C1">
        <w:rPr>
          <w:lang w:val="it-IT"/>
        </w:rPr>
        <w:t>SITO INTERNET</w:t>
      </w:r>
      <w:bookmarkEnd w:id="147"/>
      <w:r w:rsidRPr="008370C1">
        <w:rPr>
          <w:lang w:val="it-IT"/>
        </w:rPr>
        <w:t xml:space="preserve"> E PUNTO INFORMAZIONE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Oggi la comunicazione istituzionale (come la pubblicizzazione di avvisi, delibere, ecc.) avviene praticamente solo per via telematica. E’ una realtà di fronte alla quale molti si sentono a loro agio, ma che rischia di marginalizzare fasce di popolazione non abituate a questa novità. In tal senso cercheremo di venire incontro, nel limite del possibile, al cittadino, organizzando delle serate informative finalizzate a fare del sito internet un utile mezzo di </w:t>
      </w:r>
      <w:proofErr w:type="gramStart"/>
      <w:r w:rsidRPr="008E4698">
        <w:rPr>
          <w:rFonts w:ascii="BentonSans-Book" w:eastAsia="Arial" w:hAnsi="BentonSans-Book" w:cs="BentonSans-Book"/>
          <w:sz w:val="22"/>
          <w:szCs w:val="22"/>
        </w:rPr>
        <w:t>comunicazione  fra</w:t>
      </w:r>
      <w:proofErr w:type="gramEnd"/>
      <w:r w:rsidRPr="008E4698">
        <w:rPr>
          <w:rFonts w:ascii="BentonSans-Book" w:eastAsia="Arial" w:hAnsi="BentonSans-Book" w:cs="BentonSans-Book"/>
          <w:sz w:val="22"/>
          <w:szCs w:val="22"/>
        </w:rPr>
        <w:t xml:space="preserve"> Comune e censiti.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Inoltre valuteremo la possibilità di aprire, in collaborazione con la Comunità di valle, uno sportello informativo per il cittadino, finalizzato a rispondere alle richieste di ordine legislativo ed amministrativo che dovessero sorgere (edilizia agevolata, contributi, problematiche </w:t>
      </w:r>
      <w:proofErr w:type="gramStart"/>
      <w:r w:rsidRPr="008E4698">
        <w:rPr>
          <w:rFonts w:ascii="BentonSans-Book" w:eastAsia="Arial" w:hAnsi="BentonSans-Book" w:cs="BentonSans-Book"/>
          <w:sz w:val="22"/>
          <w:szCs w:val="22"/>
        </w:rPr>
        <w:t>sociali,  ecc.</w:t>
      </w:r>
      <w:proofErr w:type="gramEnd"/>
      <w:r w:rsidRPr="008E4698">
        <w:rPr>
          <w:rFonts w:ascii="BentonSans-Book" w:eastAsia="Arial" w:hAnsi="BentonSans-Book" w:cs="BentonSans-Book"/>
          <w:sz w:val="22"/>
          <w:szCs w:val="22"/>
        </w:rPr>
        <w:t xml:space="preserve">) </w:t>
      </w:r>
    </w:p>
    <w:p w:rsidR="007F59EA" w:rsidRPr="008370C1" w:rsidRDefault="007F59EA" w:rsidP="007F59EA">
      <w:pPr>
        <w:pStyle w:val="Titolo2"/>
        <w:jc w:val="both"/>
        <w:rPr>
          <w:lang w:val="it-IT"/>
        </w:rPr>
      </w:pPr>
      <w:bookmarkStart w:id="148" w:name="_Toc414969715"/>
      <w:r w:rsidRPr="008370C1">
        <w:rPr>
          <w:lang w:val="it-IT"/>
        </w:rPr>
        <w:t>FONDAZIONE MENDINI</w:t>
      </w:r>
      <w:bookmarkEnd w:id="148"/>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Proseguiremo sulla strada iniziata con il completamento dei lavori.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Per quanto riguarda l’utilizzo dei locali destinati al servizio di asilo nido, cercheremo di dare alle famiglie la possibilità di scelta, tra servizio a frequenza oraria e servizio a tempo pieno. Sarà nostra cura verificare, attraverso un sondaggio presso la nostra popolazione e coinvolgendo anche i Comuni limitrofi, il numero di famiglie interessate e quindi l’effettiva esigenza di dar vita al servizio.</w:t>
      </w:r>
    </w:p>
    <w:p w:rsidR="007F59EA" w:rsidRPr="008370C1" w:rsidRDefault="007F59EA" w:rsidP="007F59EA">
      <w:pPr>
        <w:pStyle w:val="Titolo2"/>
        <w:jc w:val="both"/>
        <w:rPr>
          <w:lang w:val="it-IT"/>
        </w:rPr>
      </w:pPr>
      <w:bookmarkStart w:id="149" w:name="_Toc414969716"/>
      <w:r w:rsidRPr="008370C1">
        <w:rPr>
          <w:lang w:val="it-IT"/>
        </w:rPr>
        <w:t>OPERE E PROGETTI GIA’ PREDISPOSTI E FINANZIATI</w:t>
      </w:r>
      <w:bookmarkEnd w:id="149"/>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Il nostro impegno sarà finalizzato a portare a compimento: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il</w:t>
      </w:r>
      <w:proofErr w:type="gramEnd"/>
      <w:r w:rsidRPr="008E4698">
        <w:rPr>
          <w:rFonts w:ascii="BentonSans-Book" w:eastAsia="Arial" w:hAnsi="BentonSans-Book" w:cs="BentonSans-Book"/>
          <w:sz w:val="22"/>
          <w:szCs w:val="22"/>
        </w:rPr>
        <w:t xml:space="preserve"> sesto intervento dell’acquedotto comunale nella frazione di Sanzeno, con realizzazione di un tratto di fognatura a Banco e acque bianche a Casez, che ammonta ad euro 946.876,60 , è finanziato dalla Provincia ed è da appaltare.</w:t>
      </w:r>
    </w:p>
    <w:p w:rsidR="00FB4C32"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In particolare si </w:t>
      </w:r>
      <w:proofErr w:type="spellStart"/>
      <w:proofErr w:type="gramStart"/>
      <w:r w:rsidRPr="008E4698">
        <w:rPr>
          <w:rFonts w:ascii="BentonSans-Book" w:eastAsia="Arial" w:hAnsi="BentonSans-Book" w:cs="BentonSans-Book"/>
          <w:sz w:val="22"/>
          <w:szCs w:val="22"/>
        </w:rPr>
        <w:t>prevede:nel</w:t>
      </w:r>
      <w:proofErr w:type="spellEnd"/>
      <w:proofErr w:type="gramEnd"/>
      <w:r w:rsidRPr="008E4698">
        <w:rPr>
          <w:rFonts w:ascii="BentonSans-Book" w:eastAsia="Arial" w:hAnsi="BentonSans-Book" w:cs="BentonSans-Book"/>
          <w:sz w:val="22"/>
          <w:szCs w:val="22"/>
        </w:rPr>
        <w:t xml:space="preserve"> paese di Sanzeno: il rifacimento dell'acquedotto nella parte alta dell'abitato con lo sdoppiamento della condotta a servizio delle nuove edificazioni, la chiusura </w:t>
      </w:r>
    </w:p>
    <w:p w:rsidR="00FB4C32" w:rsidRDefault="00FB4C32" w:rsidP="00FB4C32">
      <w:pPr>
        <w:autoSpaceDE w:val="0"/>
        <w:autoSpaceDN w:val="0"/>
        <w:adjustRightInd w:val="0"/>
        <w:spacing w:after="0"/>
        <w:ind w:left="0"/>
        <w:jc w:val="right"/>
        <w:rPr>
          <w:rFonts w:ascii="BentonSans-Book" w:eastAsia="Arial" w:hAnsi="BentonSans-Book" w:cs="BentonSans-Book"/>
          <w:sz w:val="22"/>
          <w:szCs w:val="22"/>
        </w:rPr>
      </w:pPr>
      <w:r>
        <w:rPr>
          <w:rFonts w:ascii="BentonSans-Book" w:eastAsia="Arial" w:hAnsi="BentonSans-Book" w:cs="BentonSans-Book"/>
          <w:sz w:val="22"/>
          <w:szCs w:val="22"/>
        </w:rPr>
        <w:t>90</w:t>
      </w:r>
    </w:p>
    <w:p w:rsidR="007F59EA" w:rsidRPr="008E4698" w:rsidRDefault="00FB4C32" w:rsidP="008E4698">
      <w:pPr>
        <w:autoSpaceDE w:val="0"/>
        <w:autoSpaceDN w:val="0"/>
        <w:adjustRightInd w:val="0"/>
        <w:spacing w:after="0"/>
        <w:ind w:left="0"/>
        <w:rPr>
          <w:rFonts w:ascii="BentonSans-Book" w:eastAsia="Arial" w:hAnsi="BentonSans-Book" w:cs="BentonSans-Book"/>
          <w:sz w:val="22"/>
          <w:szCs w:val="22"/>
        </w:rPr>
      </w:pPr>
      <w:proofErr w:type="gramStart"/>
      <w:r>
        <w:rPr>
          <w:rFonts w:ascii="BentonSans-Book" w:eastAsia="Arial" w:hAnsi="BentonSans-Book" w:cs="BentonSans-Book"/>
          <w:sz w:val="22"/>
          <w:szCs w:val="22"/>
        </w:rPr>
        <w:t>dell’anello</w:t>
      </w:r>
      <w:proofErr w:type="gramEnd"/>
      <w:r>
        <w:rPr>
          <w:rFonts w:ascii="BentonSans-Book" w:eastAsia="Arial" w:hAnsi="BentonSans-Book" w:cs="BentonSans-Book"/>
          <w:sz w:val="22"/>
          <w:szCs w:val="22"/>
        </w:rPr>
        <w:t xml:space="preserve"> in </w:t>
      </w:r>
      <w:r w:rsidR="007F59EA" w:rsidRPr="008E4698">
        <w:rPr>
          <w:rFonts w:ascii="BentonSans-Book" w:eastAsia="Arial" w:hAnsi="BentonSans-Book" w:cs="BentonSans-Book"/>
          <w:sz w:val="22"/>
          <w:szCs w:val="22"/>
        </w:rPr>
        <w:t>piazza, il completamento del servizio nella parte est del paese, la sistemazione del ramo verso la ex Mela d'Oro e del ramo relativo ai Vigili del Fuoco, con potenziamento dello scarico delle acque bianche, nere e dell'illuminazione pubblica;</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a</w:t>
      </w:r>
      <w:proofErr w:type="gramEnd"/>
      <w:r w:rsidRPr="008E4698">
        <w:rPr>
          <w:rFonts w:ascii="BentonSans-Book" w:eastAsia="Arial" w:hAnsi="BentonSans-Book" w:cs="BentonSans-Book"/>
          <w:sz w:val="22"/>
          <w:szCs w:val="22"/>
        </w:rPr>
        <w:t xml:space="preserve"> Casez la realizzazione dello scarico delle acque bianche dalla chiesa verso l'asilo, per ovviare ai problemi causati dai temporali lungo la condotta sul tratto di strada Banco-Casez;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a</w:t>
      </w:r>
      <w:proofErr w:type="gramEnd"/>
      <w:r w:rsidRPr="008E4698">
        <w:rPr>
          <w:rFonts w:ascii="BentonSans-Book" w:eastAsia="Arial" w:hAnsi="BentonSans-Book" w:cs="BentonSans-Book"/>
          <w:sz w:val="22"/>
          <w:szCs w:val="22"/>
        </w:rPr>
        <w:t xml:space="preserve"> Banco la sistemazione ed il potenziamento delle urbanizzazioni nella zona nord dell'abitato (sotto località "</w:t>
      </w:r>
      <w:proofErr w:type="spellStart"/>
      <w:r w:rsidRPr="008E4698">
        <w:rPr>
          <w:rFonts w:ascii="BentonSans-Book" w:eastAsia="Arial" w:hAnsi="BentonSans-Book" w:cs="BentonSans-Book"/>
          <w:sz w:val="22"/>
          <w:szCs w:val="22"/>
        </w:rPr>
        <w:t>Doss</w:t>
      </w:r>
      <w:proofErr w:type="spellEnd"/>
      <w:r w:rsidRPr="008E4698">
        <w:rPr>
          <w:rFonts w:ascii="BentonSans-Book" w:eastAsia="Arial" w:hAnsi="BentonSans-Book" w:cs="BentonSans-Book"/>
          <w:sz w:val="22"/>
          <w:szCs w:val="22"/>
        </w:rPr>
        <w:t>");</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la</w:t>
      </w:r>
      <w:proofErr w:type="gramEnd"/>
      <w:r w:rsidRPr="008E4698">
        <w:rPr>
          <w:rFonts w:ascii="BentonSans-Book" w:eastAsia="Arial" w:hAnsi="BentonSans-Book" w:cs="BentonSans-Book"/>
          <w:sz w:val="22"/>
          <w:szCs w:val="22"/>
        </w:rPr>
        <w:t xml:space="preserve"> pista ciclo-pedonale intorno al Lago di S. Giustina fino alla Basilica dei Ss. Martiri, con manutenzione del tratto esistente fino al ponte della </w:t>
      </w:r>
      <w:proofErr w:type="spellStart"/>
      <w:r w:rsidRPr="008E4698">
        <w:rPr>
          <w:rFonts w:ascii="BentonSans-Book" w:eastAsia="Arial" w:hAnsi="BentonSans-Book" w:cs="BentonSans-Book"/>
          <w:sz w:val="22"/>
          <w:szCs w:val="22"/>
        </w:rPr>
        <w:t>Poina</w:t>
      </w:r>
      <w:proofErr w:type="spellEnd"/>
      <w:r w:rsidRPr="008E4698">
        <w:rPr>
          <w:rFonts w:ascii="BentonSans-Book" w:eastAsia="Arial" w:hAnsi="BentonSans-Book" w:cs="BentonSans-Book"/>
          <w:sz w:val="22"/>
          <w:szCs w:val="22"/>
        </w:rPr>
        <w:t xml:space="preserve"> a confine con il Comune di Romallo, avendo cura di salvaguardare le zone ad interesse altamente frutticolo per non creare disagi sia ai fruitori della pista, sia agli agricoltori. L’opera ammonta ad euro 511.000,00, è finanziata totalmente dalla Comunità della Val di Non ed è da appaltare;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il</w:t>
      </w:r>
      <w:proofErr w:type="gramEnd"/>
      <w:r w:rsidRPr="008E4698">
        <w:rPr>
          <w:rFonts w:ascii="BentonSans-Book" w:eastAsia="Arial" w:hAnsi="BentonSans-Book" w:cs="BentonSans-Book"/>
          <w:sz w:val="22"/>
          <w:szCs w:val="22"/>
        </w:rPr>
        <w:t xml:space="preserve"> prolungamento del marciapiede di Casez fino al ponte Rio “</w:t>
      </w:r>
      <w:proofErr w:type="spellStart"/>
      <w:r w:rsidRPr="008E4698">
        <w:rPr>
          <w:rFonts w:ascii="BentonSans-Book" w:eastAsia="Arial" w:hAnsi="BentonSans-Book" w:cs="BentonSans-Book"/>
          <w:sz w:val="22"/>
          <w:szCs w:val="22"/>
        </w:rPr>
        <w:t>Sies</w:t>
      </w:r>
      <w:proofErr w:type="spellEnd"/>
      <w:r w:rsidRPr="008E4698">
        <w:rPr>
          <w:rFonts w:ascii="BentonSans-Book" w:eastAsia="Arial" w:hAnsi="BentonSans-Book" w:cs="BentonSans-Book"/>
          <w:sz w:val="22"/>
          <w:szCs w:val="22"/>
        </w:rPr>
        <w:t>”, compreso  il completamento dei sotto servizi, opera che ammonta ad euro 136.767,12, finanziata con budget comunale e da appaltare;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realizzazione</w:t>
      </w:r>
      <w:proofErr w:type="gramEnd"/>
      <w:r w:rsidRPr="008E4698">
        <w:rPr>
          <w:rFonts w:ascii="BentonSans-Book" w:eastAsia="Arial" w:hAnsi="BentonSans-Book" w:cs="BentonSans-Book"/>
          <w:sz w:val="22"/>
          <w:szCs w:val="22"/>
        </w:rPr>
        <w:t xml:space="preserve"> di un centro informativo sulla sentieristica in Val di Non in Casa de Gentili, opera che ammonta ad euro 85.046,20, in attesa di finanziamento.</w:t>
      </w:r>
    </w:p>
    <w:p w:rsidR="007F59EA" w:rsidRPr="008370C1" w:rsidRDefault="007F59EA" w:rsidP="007F59EA">
      <w:pPr>
        <w:pStyle w:val="Titolo2"/>
        <w:jc w:val="both"/>
        <w:rPr>
          <w:lang w:val="it-IT"/>
        </w:rPr>
      </w:pPr>
      <w:bookmarkStart w:id="150" w:name="_Toc414969717"/>
      <w:r w:rsidRPr="008370C1">
        <w:rPr>
          <w:lang w:val="it-IT"/>
        </w:rPr>
        <w:t>OPERE CHE CI PROPONIAMO DI REALIZZARE</w:t>
      </w:r>
      <w:bookmarkEnd w:id="150"/>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Invece, per quanto riguarda le opere da realizzare, compatibilmente con le disponibilità finanziarie, abbiamo intenzione di: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completare</w:t>
      </w:r>
      <w:proofErr w:type="gramEnd"/>
      <w:r w:rsidRPr="008E4698">
        <w:rPr>
          <w:rFonts w:ascii="BentonSans-Book" w:eastAsia="Arial" w:hAnsi="BentonSans-Book" w:cs="BentonSans-Book"/>
          <w:sz w:val="22"/>
          <w:szCs w:val="22"/>
        </w:rPr>
        <w:t xml:space="preserve"> il marciapiede Banco-Piano, un'importante opera sia dal punto di vista della sicurezza che della logistica e della vivibilità del paese. Questo intervento permette il collegamento dei centri abitati di Banco e Piano, dal momento che ad oggi i marciapiedi si concludono al bivio di </w:t>
      </w:r>
      <w:proofErr w:type="spellStart"/>
      <w:r w:rsidRPr="008E4698">
        <w:rPr>
          <w:rFonts w:ascii="BentonSans-Book" w:eastAsia="Arial" w:hAnsi="BentonSans-Book" w:cs="BentonSans-Book"/>
          <w:sz w:val="22"/>
          <w:szCs w:val="22"/>
        </w:rPr>
        <w:t>Roschel</w:t>
      </w:r>
      <w:proofErr w:type="spellEnd"/>
      <w:r w:rsidRPr="008E4698">
        <w:rPr>
          <w:rFonts w:ascii="BentonSans-Book" w:eastAsia="Arial" w:hAnsi="BentonSans-Book" w:cs="BentonSans-Book"/>
          <w:sz w:val="22"/>
          <w:szCs w:val="22"/>
        </w:rPr>
        <w:t xml:space="preserve"> e alla fermata delle corriere di Piano. Quest'opera permetterà il transito dei pedoni in totale sicurezza e completerà il decoro urbano del paese lungo una delle vie principali e maggiormente percorse;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riqualificare</w:t>
      </w:r>
      <w:proofErr w:type="gramEnd"/>
      <w:r w:rsidRPr="008E4698">
        <w:rPr>
          <w:rFonts w:ascii="BentonSans-Book" w:eastAsia="Arial" w:hAnsi="BentonSans-Book" w:cs="BentonSans-Book"/>
          <w:sz w:val="22"/>
          <w:szCs w:val="22"/>
        </w:rPr>
        <w:t xml:space="preserve"> l’area del campo sportivo di Sanzeno,  ricavando al suo interno un piccolo campetto regolamentare multiuso e una piccola zona ricreativa, individuando un’area che possa servire, in caso di eventi importanti, a parcheggio;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riqualificare</w:t>
      </w:r>
      <w:proofErr w:type="gramEnd"/>
      <w:r w:rsidRPr="008E4698">
        <w:rPr>
          <w:rFonts w:ascii="BentonSans-Book" w:eastAsia="Arial" w:hAnsi="BentonSans-Book" w:cs="BentonSans-Book"/>
          <w:sz w:val="22"/>
          <w:szCs w:val="22"/>
        </w:rPr>
        <w:t xml:space="preserve"> l’area alla “Croce” di Casez, con spazi verdi e con un piccolo Bike Park usufruibile dai bambini, con annessa zona ricreativa. Negli ultimi anni la Scuola di Mountain bike si è servita di quest'area offrendo un meraviglioso servizio ai nostri bimbi e dando la possibilità ai ragazzi di imparare le buone regole divertendosi. Vogliamo ampliare queste possibilità creando un piccolo percorso che aiuti la didattica;</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realizzare</w:t>
      </w:r>
      <w:proofErr w:type="gramEnd"/>
      <w:r w:rsidRPr="008E4698">
        <w:rPr>
          <w:rFonts w:ascii="BentonSans-Book" w:eastAsia="Arial" w:hAnsi="BentonSans-Book" w:cs="BentonSans-Book"/>
          <w:sz w:val="22"/>
          <w:szCs w:val="22"/>
        </w:rPr>
        <w:t xml:space="preserve"> il marciapiede presso la Cassa Rurale a Sanzeno. Riteniamo questa un’opera particolarmente importante per il paese di Sanzeno, sia dal punto di vista della sicurezza che della logistica, in grado di risolvere l'annoso problema del passaggio pedonale tra la piazza e la Basilica. In accordo con il servizio gestione strade della Provincia, vogliamo proporre una piccola modifica alla viabilità principale in modo da ampliare il marciapiede limitrofo all'abitazione, garantendo un passaggio consono agli utilizzatori. Riteniamo si tratti di un progetto di piccolo impatto sotto il profilo economico, ma di grande qualità e sicurezza per gli abitanti e gli ospiti del nostro Comune;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riqualificare</w:t>
      </w:r>
      <w:proofErr w:type="gramEnd"/>
      <w:r w:rsidRPr="008E4698">
        <w:rPr>
          <w:rFonts w:ascii="BentonSans-Book" w:eastAsia="Arial" w:hAnsi="BentonSans-Book" w:cs="BentonSans-Book"/>
          <w:sz w:val="22"/>
          <w:szCs w:val="22"/>
        </w:rPr>
        <w:t xml:space="preserve"> l’area adiacente il castello di Casez mediante la sistemazione della  pavimentazione nella parte anteriore;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valutare</w:t>
      </w:r>
      <w:proofErr w:type="gramEnd"/>
      <w:r w:rsidRPr="008E4698">
        <w:rPr>
          <w:rFonts w:ascii="BentonSans-Book" w:eastAsia="Arial" w:hAnsi="BentonSans-Book" w:cs="BentonSans-Book"/>
          <w:sz w:val="22"/>
          <w:szCs w:val="22"/>
        </w:rPr>
        <w:t>, una volta concluse le opere relative all'acquedotto, l’eventuale rifacimento della pavimentazione della piazza di Sanzeno;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completare</w:t>
      </w:r>
      <w:proofErr w:type="gramEnd"/>
      <w:r w:rsidRPr="008E4698">
        <w:rPr>
          <w:rFonts w:ascii="BentonSans-Book" w:eastAsia="Arial" w:hAnsi="BentonSans-Book" w:cs="BentonSans-Book"/>
          <w:sz w:val="22"/>
          <w:szCs w:val="22"/>
        </w:rPr>
        <w:t xml:space="preserve"> il parco giochi di Banco (dal momento che i paesi di Casez e Sanzeno dispongono già di parchi gioco molto grandi e particolarmente apprezzati), con la posa di giochi rivolti soprattutto ai bimbi più piccoli, impossibilitati nello spostamento verso i parchi degli altri paesi;</w:t>
      </w:r>
    </w:p>
    <w:p w:rsidR="007F59EA"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verificare</w:t>
      </w:r>
      <w:proofErr w:type="gramEnd"/>
      <w:r w:rsidRPr="008E4698">
        <w:rPr>
          <w:rFonts w:ascii="BentonSans-Book" w:eastAsia="Arial" w:hAnsi="BentonSans-Book" w:cs="BentonSans-Book"/>
          <w:sz w:val="22"/>
          <w:szCs w:val="22"/>
        </w:rPr>
        <w:t xml:space="preserve"> la possibilità di ristrutturare l’edificio delle ex scuole elementari di Banco per migliorarne l’utilizzabilità e la fruibilità da parte delle associazioni già presenti al suo interno, offrendo nel contempo a quelle operanti sul territorio l’opportunità di trovare uno spazio a loro dedicato. Ciò anche allo scopo di ricavare un luogo da destinare a realtà pubblico-private ed ampliare in tal modo i servizi finalizzati a migliorare la vita quotidiana del cittadino;</w:t>
      </w:r>
    </w:p>
    <w:p w:rsidR="00FB4C32" w:rsidRPr="008E4698" w:rsidRDefault="00FB4C32" w:rsidP="00FB4C32">
      <w:pPr>
        <w:autoSpaceDE w:val="0"/>
        <w:autoSpaceDN w:val="0"/>
        <w:adjustRightInd w:val="0"/>
        <w:spacing w:after="0"/>
        <w:ind w:left="0"/>
        <w:jc w:val="right"/>
        <w:rPr>
          <w:rFonts w:ascii="BentonSans-Book" w:eastAsia="Arial" w:hAnsi="BentonSans-Book" w:cs="BentonSans-Book"/>
          <w:sz w:val="22"/>
          <w:szCs w:val="22"/>
        </w:rPr>
      </w:pPr>
      <w:r>
        <w:rPr>
          <w:rFonts w:ascii="BentonSans-Book" w:eastAsia="Arial" w:hAnsi="BentonSans-Book" w:cs="BentonSans-Book"/>
          <w:sz w:val="22"/>
          <w:szCs w:val="22"/>
        </w:rPr>
        <w:t>91</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individuare</w:t>
      </w:r>
      <w:proofErr w:type="gramEnd"/>
      <w:r w:rsidRPr="008E4698">
        <w:rPr>
          <w:rFonts w:ascii="BentonSans-Book" w:eastAsia="Arial" w:hAnsi="BentonSans-Book" w:cs="BentonSans-Book"/>
          <w:sz w:val="22"/>
          <w:szCs w:val="22"/>
        </w:rPr>
        <w:t xml:space="preserve"> la soluzione più idonea che risolva, nell’abitato di Banco, l’annoso problema del transito dei mezzi pesanti che si recano alla cava (polvere, velocità, ecc.);</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individuare</w:t>
      </w:r>
      <w:proofErr w:type="gramEnd"/>
      <w:r w:rsidRPr="008E4698">
        <w:rPr>
          <w:rFonts w:ascii="BentonSans-Book" w:eastAsia="Arial" w:hAnsi="BentonSans-Book" w:cs="BentonSans-Book"/>
          <w:sz w:val="22"/>
          <w:szCs w:val="22"/>
        </w:rPr>
        <w:t xml:space="preserve"> un’area adatta e facilmente raggiungibile per allestirvi una piazzola per l’elisoccorso, dato che la maggior parte degli interventi di soccorso urgenti vede l’intervento dell’elicottero;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cercare</w:t>
      </w:r>
      <w:proofErr w:type="gramEnd"/>
      <w:r w:rsidRPr="008E4698">
        <w:rPr>
          <w:rFonts w:ascii="BentonSans-Book" w:eastAsia="Arial" w:hAnsi="BentonSans-Book" w:cs="BentonSans-Book"/>
          <w:sz w:val="22"/>
          <w:szCs w:val="22"/>
        </w:rPr>
        <w:t>, con la dovuta attenzione ed impegno, la soluzione ottimale al problema della velocità dei veicoli nei centri abitati, per migliorare la sicurezza della vita quotidiana.</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
    <w:p w:rsidR="007F59EA" w:rsidRPr="008370C1" w:rsidRDefault="007F59EA" w:rsidP="007F59EA">
      <w:pPr>
        <w:pStyle w:val="Titolo2"/>
        <w:jc w:val="both"/>
        <w:rPr>
          <w:lang w:val="it-IT"/>
        </w:rPr>
      </w:pPr>
      <w:bookmarkStart w:id="151" w:name="_Toc414969718"/>
      <w:r w:rsidRPr="008370C1">
        <w:rPr>
          <w:lang w:val="it-IT"/>
        </w:rPr>
        <w:t>REGOLAMENTI COMUNALI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Per quanto riguarda i regolamenti Comunali abbiamo intenzione di riesaminarli e dove sarà possibile cercheremo di semplificarli, rendendoli più chiari e trasparenti, poiché pensiamo siano qualcosa di importante per tutta la popolazione.</w:t>
      </w:r>
    </w:p>
    <w:p w:rsidR="007F59EA" w:rsidRPr="008370C1" w:rsidRDefault="007F59EA" w:rsidP="007F59EA">
      <w:pPr>
        <w:pStyle w:val="Titolo2"/>
        <w:jc w:val="both"/>
        <w:rPr>
          <w:lang w:val="it-IT"/>
        </w:rPr>
      </w:pPr>
      <w:r w:rsidRPr="008370C1">
        <w:rPr>
          <w:lang w:val="it-IT"/>
        </w:rPr>
        <w:t>CENTRI STORICI</w:t>
      </w:r>
      <w:bookmarkEnd w:id="151"/>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La futura norma urbanistica prevedrà un recupero ed una maggiore libertà nelle ristrutturazioni dei centri storici. Nei nostri paesi ci sono grandi volumi urbanistici che si stanno degradando rapidamente perché ormai non più abitati. Per questo vogliamo cercare di aiutare e stimolare i proprietari liberalizzando maggiormente gli interventi edilizi con possibilità di riduzione degli oneri di urbanizzazione. In tal senso, provvederemo ad adottare una variante apposita per i centri storici.</w:t>
      </w:r>
    </w:p>
    <w:p w:rsidR="007F59EA" w:rsidRPr="008370C1" w:rsidRDefault="007F59EA" w:rsidP="007F59EA">
      <w:pPr>
        <w:pStyle w:val="Titolo2"/>
        <w:jc w:val="both"/>
        <w:rPr>
          <w:lang w:val="it-IT"/>
        </w:rPr>
      </w:pPr>
      <w:bookmarkStart w:id="152" w:name="_Toc414969719"/>
      <w:proofErr w:type="gramStart"/>
      <w:r w:rsidRPr="008370C1">
        <w:rPr>
          <w:lang w:val="it-IT"/>
        </w:rPr>
        <w:t>AMBIENTE,  AREE</w:t>
      </w:r>
      <w:proofErr w:type="gramEnd"/>
      <w:r w:rsidRPr="008370C1">
        <w:rPr>
          <w:lang w:val="it-IT"/>
        </w:rPr>
        <w:t xml:space="preserve"> VERDI E MARCIAPIEDI</w:t>
      </w:r>
      <w:bookmarkEnd w:id="152"/>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E’ nostra intenzione valorizzare tutte le aree verdi presenti sul territorio, dotandole di adeguato corredo (piante e panchine) e mantenendo una pulizia adeguata nei centri dei nostri paesi. In particolare vanno effettuati i seguenti interventi: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il</w:t>
      </w:r>
      <w:proofErr w:type="gramEnd"/>
      <w:r w:rsidRPr="008E4698">
        <w:rPr>
          <w:rFonts w:ascii="BentonSans-Book" w:eastAsia="Arial" w:hAnsi="BentonSans-Book" w:cs="BentonSans-Book"/>
          <w:sz w:val="22"/>
          <w:szCs w:val="22"/>
        </w:rPr>
        <w:t xml:space="preserve"> giardino di Casa de Gentili a Sanzeno va reso fruibile alla popolazione;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il</w:t>
      </w:r>
      <w:proofErr w:type="gramEnd"/>
      <w:r w:rsidRPr="008E4698">
        <w:rPr>
          <w:rFonts w:ascii="BentonSans-Book" w:eastAsia="Arial" w:hAnsi="BentonSans-Book" w:cs="BentonSans-Book"/>
          <w:sz w:val="22"/>
          <w:szCs w:val="22"/>
        </w:rPr>
        <w:t xml:space="preserve"> parcheggio situato nei pressi del Museo Retico va completato con un adeguato arredo e va realizzato il collegamento con la sottostante passeggiata “Traccia”, mantenendo quest’ultima in ordine e provvedendo alla dovuta pulizia dei boschi limitrofi,  onde evitare che cadano sulla passeggiata piante secche, ramaglie, ecc.;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va</w:t>
      </w:r>
      <w:proofErr w:type="gramEnd"/>
      <w:r w:rsidRPr="008E4698">
        <w:rPr>
          <w:rFonts w:ascii="BentonSans-Book" w:eastAsia="Arial" w:hAnsi="BentonSans-Book" w:cs="BentonSans-Book"/>
          <w:sz w:val="22"/>
          <w:szCs w:val="22"/>
        </w:rPr>
        <w:t xml:space="preserve"> operato un intervento su  tutte le aree verdi del comune, ripristinando il manto erboso e la potatura delle piante;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va</w:t>
      </w:r>
      <w:proofErr w:type="gramEnd"/>
      <w:r w:rsidRPr="008E4698">
        <w:rPr>
          <w:rFonts w:ascii="BentonSans-Book" w:eastAsia="Arial" w:hAnsi="BentonSans-Book" w:cs="BentonSans-Book"/>
          <w:sz w:val="22"/>
          <w:szCs w:val="22"/>
        </w:rPr>
        <w:t xml:space="preserve"> apportata una manutenzione adeguata ai marciapiedi, intervenendo sulla pavimentazione.</w:t>
      </w:r>
    </w:p>
    <w:p w:rsidR="007F59EA" w:rsidRPr="008370C1" w:rsidRDefault="007F59EA" w:rsidP="007F59EA">
      <w:pPr>
        <w:pStyle w:val="Titolo2"/>
        <w:jc w:val="both"/>
        <w:rPr>
          <w:lang w:val="it-IT"/>
        </w:rPr>
      </w:pPr>
      <w:bookmarkStart w:id="153" w:name="_Toc414969720"/>
      <w:r w:rsidRPr="008370C1">
        <w:rPr>
          <w:lang w:val="it-IT"/>
        </w:rPr>
        <w:t>PATRIMONIO SILVO-PASTORALE E MALGA DELLA PIEVE DI SANZENO</w:t>
      </w:r>
      <w:bookmarkEnd w:id="153"/>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Per quanto riguarda il patrimonio boschivo è nostra intenzione valorizzarlo: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     -  </w:t>
      </w:r>
      <w:r w:rsidRPr="008E4698">
        <w:rPr>
          <w:rFonts w:ascii="BentonSans-Book" w:eastAsia="Arial" w:hAnsi="BentonSans-Book" w:cs="BentonSans-Book"/>
          <w:sz w:val="22"/>
          <w:szCs w:val="22"/>
        </w:rPr>
        <w:tab/>
        <w:t xml:space="preserve">continuando a far parte dell’Associazione forestale del monte </w:t>
      </w:r>
      <w:proofErr w:type="spellStart"/>
      <w:r w:rsidRPr="008E4698">
        <w:rPr>
          <w:rFonts w:ascii="BentonSans-Book" w:eastAsia="Arial" w:hAnsi="BentonSans-Book" w:cs="BentonSans-Book"/>
          <w:sz w:val="22"/>
          <w:szCs w:val="22"/>
        </w:rPr>
        <w:t>Roen</w:t>
      </w:r>
      <w:proofErr w:type="spellEnd"/>
      <w:r w:rsidRPr="008E4698">
        <w:rPr>
          <w:rFonts w:ascii="BentonSans-Book" w:eastAsia="Arial" w:hAnsi="BentonSans-Book" w:cs="BentonSans-Book"/>
          <w:sz w:val="22"/>
          <w:szCs w:val="22"/>
        </w:rPr>
        <w:t xml:space="preserve"> costituita nel 2005 dai Comuni di Amblar, Cavareno, Coredo, Dambel, Don, Romeno, Sanzeno, Smarano, Sfruz e Ruffré Mendola e dalle cinque ASUC, la cui gestione è competenza di tre dei Comuni interessati.  L’Associazione cura la pianificazione generale e la gestione del bosco dei quindici proprietari, facendo riferimento al piano generale degli interventi colturali e a quello della viabilità appositamente predisposti, promuove la formazione del personale forestale per quanto attiene in particolare la sicurezza e la professionalità, valorizza le potenzialità e le fruizioni ambientali promuovendo l’impegno volto al mantenimento e alla protezione del bosco e delle sue biodiversità, e cura l’organizzazione della commercializzazione del legname prodotto nei boschi degli associati;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attraverso un’adeguata pulizia delle strade forestali, come del resto già   avvenuto per il bosco di Casez;</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realizzando</w:t>
      </w:r>
      <w:proofErr w:type="gramEnd"/>
      <w:r w:rsidRPr="008E4698">
        <w:rPr>
          <w:rFonts w:ascii="BentonSans-Book" w:eastAsia="Arial" w:hAnsi="BentonSans-Book" w:cs="BentonSans-Book"/>
          <w:sz w:val="22"/>
          <w:szCs w:val="22"/>
        </w:rPr>
        <w:t xml:space="preserve"> il ponte sul Rio in Val bassa per servire la proprietà boschiva della frazione di Banco: il progetto peraltro è già stata predisposto ed è stato inviato al Servizio foreste della Provincia per la concessione del contributo;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intervenendo</w:t>
      </w:r>
      <w:proofErr w:type="gramEnd"/>
      <w:r w:rsidRPr="008E4698">
        <w:rPr>
          <w:rFonts w:ascii="BentonSans-Book" w:eastAsia="Arial" w:hAnsi="BentonSans-Book" w:cs="BentonSans-Book"/>
          <w:sz w:val="22"/>
          <w:szCs w:val="22"/>
        </w:rPr>
        <w:t xml:space="preserve">, se il nuovo piano di sviluppo rurale lo consente, alla ristrutturazione della malga di Sanzeno ed alla  manutenzione del </w:t>
      </w:r>
      <w:proofErr w:type="spellStart"/>
      <w:r w:rsidRPr="008E4698">
        <w:rPr>
          <w:rFonts w:ascii="BentonSans-Book" w:eastAsia="Arial" w:hAnsi="BentonSans-Book" w:cs="BentonSans-Book"/>
          <w:sz w:val="22"/>
          <w:szCs w:val="22"/>
        </w:rPr>
        <w:t>malghetto</w:t>
      </w:r>
      <w:proofErr w:type="spellEnd"/>
      <w:r w:rsidRPr="008E4698">
        <w:rPr>
          <w:rFonts w:ascii="BentonSans-Book" w:eastAsia="Arial" w:hAnsi="BentonSans-Book" w:cs="BentonSans-Book"/>
          <w:sz w:val="22"/>
          <w:szCs w:val="22"/>
        </w:rPr>
        <w:t>;</w:t>
      </w:r>
    </w:p>
    <w:p w:rsidR="007F59EA"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installando</w:t>
      </w:r>
      <w:proofErr w:type="gramEnd"/>
      <w:r w:rsidRPr="008E4698">
        <w:rPr>
          <w:rFonts w:ascii="BentonSans-Book" w:eastAsia="Arial" w:hAnsi="BentonSans-Book" w:cs="BentonSans-Book"/>
          <w:sz w:val="22"/>
          <w:szCs w:val="22"/>
        </w:rPr>
        <w:t xml:space="preserve"> delle telecamere di videosorveglianza nei siti più nascosti ed a rischio in relazione all’abbandono di rifiuti domestici e non;</w:t>
      </w:r>
    </w:p>
    <w:p w:rsidR="00FB4C32" w:rsidRDefault="00FB4C32" w:rsidP="008E4698">
      <w:pPr>
        <w:autoSpaceDE w:val="0"/>
        <w:autoSpaceDN w:val="0"/>
        <w:adjustRightInd w:val="0"/>
        <w:spacing w:after="0"/>
        <w:ind w:left="0"/>
        <w:rPr>
          <w:rFonts w:ascii="BentonSans-Book" w:eastAsia="Arial" w:hAnsi="BentonSans-Book" w:cs="BentonSans-Book"/>
          <w:sz w:val="22"/>
          <w:szCs w:val="22"/>
        </w:rPr>
      </w:pPr>
    </w:p>
    <w:p w:rsidR="00FB4C32" w:rsidRPr="008E4698" w:rsidRDefault="00FB4C32" w:rsidP="00FB4C32">
      <w:pPr>
        <w:autoSpaceDE w:val="0"/>
        <w:autoSpaceDN w:val="0"/>
        <w:adjustRightInd w:val="0"/>
        <w:spacing w:after="0"/>
        <w:ind w:left="0"/>
        <w:jc w:val="right"/>
        <w:rPr>
          <w:rFonts w:ascii="BentonSans-Book" w:eastAsia="Arial" w:hAnsi="BentonSans-Book" w:cs="BentonSans-Book"/>
          <w:sz w:val="22"/>
          <w:szCs w:val="22"/>
        </w:rPr>
      </w:pPr>
      <w:r>
        <w:rPr>
          <w:rFonts w:ascii="BentonSans-Book" w:eastAsia="Arial" w:hAnsi="BentonSans-Book" w:cs="BentonSans-Book"/>
          <w:sz w:val="22"/>
          <w:szCs w:val="22"/>
        </w:rPr>
        <w:t>92</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ripristinando</w:t>
      </w:r>
      <w:proofErr w:type="gramEnd"/>
      <w:r w:rsidRPr="008E4698">
        <w:rPr>
          <w:rFonts w:ascii="BentonSans-Book" w:eastAsia="Arial" w:hAnsi="BentonSans-Book" w:cs="BentonSans-Book"/>
          <w:sz w:val="22"/>
          <w:szCs w:val="22"/>
        </w:rPr>
        <w:t xml:space="preserve"> e sostenendo la Giornata ecologica, che ha sempre svolto un’azione importante di sensibilizzazione nei confronti dell’ambiente, coinvolgendo le varie associazioni presenti sul territorio comunale.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Si dovranno poi realizzare nel corso del 2015 un’altra serie di piccoli interventi e lavori, che risultano già inseriti nel bilancio di previsione per euro 281.060,</w:t>
      </w:r>
      <w:proofErr w:type="gramStart"/>
      <w:r w:rsidRPr="008E4698">
        <w:rPr>
          <w:rFonts w:ascii="BentonSans-Book" w:eastAsia="Arial" w:hAnsi="BentonSans-Book" w:cs="BentonSans-Book"/>
          <w:sz w:val="22"/>
          <w:szCs w:val="22"/>
        </w:rPr>
        <w:t>00,  mentre</w:t>
      </w:r>
      <w:proofErr w:type="gramEnd"/>
      <w:r w:rsidRPr="008E4698">
        <w:rPr>
          <w:rFonts w:ascii="BentonSans-Book" w:eastAsia="Arial" w:hAnsi="BentonSans-Book" w:cs="BentonSans-Book"/>
          <w:sz w:val="22"/>
          <w:szCs w:val="22"/>
        </w:rPr>
        <w:t xml:space="preserve"> altri 108.000,00 euro sono stati impegnati con delibera di giunta nel 2014. Essi riguardano: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l’asfaltatura</w:t>
      </w:r>
      <w:proofErr w:type="gramEnd"/>
      <w:r w:rsidRPr="008E4698">
        <w:rPr>
          <w:rFonts w:ascii="BentonSans-Book" w:eastAsia="Arial" w:hAnsi="BentonSans-Book" w:cs="BentonSans-Book"/>
          <w:sz w:val="22"/>
          <w:szCs w:val="22"/>
        </w:rPr>
        <w:t xml:space="preserve"> di alcune strade comunali (in tutte e tre le frazioni);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la</w:t>
      </w:r>
      <w:proofErr w:type="gramEnd"/>
      <w:r w:rsidRPr="008E4698">
        <w:rPr>
          <w:rFonts w:ascii="BentonSans-Book" w:eastAsia="Arial" w:hAnsi="BentonSans-Book" w:cs="BentonSans-Book"/>
          <w:sz w:val="22"/>
          <w:szCs w:val="22"/>
        </w:rPr>
        <w:t xml:space="preserve"> manutenzione dei marciapiedi e dei parapetti del comune;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il</w:t>
      </w:r>
      <w:proofErr w:type="gramEnd"/>
      <w:r w:rsidRPr="008E4698">
        <w:rPr>
          <w:rFonts w:ascii="BentonSans-Book" w:eastAsia="Arial" w:hAnsi="BentonSans-Book" w:cs="BentonSans-Book"/>
          <w:sz w:val="22"/>
          <w:szCs w:val="22"/>
        </w:rPr>
        <w:t xml:space="preserve"> completamento della prova colori sulle acque nere e acque bianche nella frazione di Sanzeno;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i</w:t>
      </w:r>
      <w:proofErr w:type="gramEnd"/>
      <w:r w:rsidRPr="008E4698">
        <w:rPr>
          <w:rFonts w:ascii="BentonSans-Book" w:eastAsia="Arial" w:hAnsi="BentonSans-Book" w:cs="BentonSans-Book"/>
          <w:sz w:val="22"/>
          <w:szCs w:val="22"/>
        </w:rPr>
        <w:t xml:space="preserve"> lavori di manutenzione nei cimiteri del Comune;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il</w:t>
      </w:r>
      <w:proofErr w:type="gramEnd"/>
      <w:r w:rsidRPr="008E4698">
        <w:rPr>
          <w:rFonts w:ascii="BentonSans-Book" w:eastAsia="Arial" w:hAnsi="BentonSans-Book" w:cs="BentonSans-Book"/>
          <w:sz w:val="22"/>
          <w:szCs w:val="22"/>
        </w:rPr>
        <w:t xml:space="preserve"> restauro della statua di San Giovanni Nepomuceno a Casez;</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il</w:t>
      </w:r>
      <w:proofErr w:type="gramEnd"/>
      <w:r w:rsidRPr="008E4698">
        <w:rPr>
          <w:rFonts w:ascii="BentonSans-Book" w:eastAsia="Arial" w:hAnsi="BentonSans-Book" w:cs="BentonSans-Book"/>
          <w:sz w:val="22"/>
          <w:szCs w:val="22"/>
        </w:rPr>
        <w:t xml:space="preserve"> restauro dell’affresco sito nella chiesa di S. Alessandro a Sanzeno;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roofErr w:type="gramStart"/>
      <w:r w:rsidRPr="008E4698">
        <w:rPr>
          <w:rFonts w:ascii="BentonSans-Book" w:eastAsia="Arial" w:hAnsi="BentonSans-Book" w:cs="BentonSans-Book"/>
          <w:sz w:val="22"/>
          <w:szCs w:val="22"/>
        </w:rPr>
        <w:t>la</w:t>
      </w:r>
      <w:proofErr w:type="gramEnd"/>
      <w:r w:rsidRPr="008E4698">
        <w:rPr>
          <w:rFonts w:ascii="BentonSans-Book" w:eastAsia="Arial" w:hAnsi="BentonSans-Book" w:cs="BentonSans-Book"/>
          <w:sz w:val="22"/>
          <w:szCs w:val="22"/>
        </w:rPr>
        <w:t xml:space="preserve"> progettazione del marciapiede Banco-Piano. </w:t>
      </w:r>
    </w:p>
    <w:p w:rsidR="007F59EA" w:rsidRPr="008370C1" w:rsidRDefault="007F59EA" w:rsidP="007F59EA">
      <w:pPr>
        <w:pStyle w:val="Titolo2"/>
        <w:jc w:val="both"/>
        <w:rPr>
          <w:lang w:val="it-IT"/>
        </w:rPr>
      </w:pPr>
      <w:bookmarkStart w:id="154" w:name="_Toc414969721"/>
      <w:r w:rsidRPr="008370C1">
        <w:rPr>
          <w:lang w:val="it-IT"/>
        </w:rPr>
        <w:t>GESTIONI ASSOCIATE SOVRACOMUNALI E FUSIONE CON ALTRI COMUNI</w:t>
      </w:r>
      <w:bookmarkEnd w:id="154"/>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La normativa provinciale, in merito, da poche possibilità di continuità in solitaria. Per questo sarà necessario attivare un approccio con le vicine comunità ai fini della gestione associata delle competenze comunali (cosa che già avviene con Dambel), e studiare un sistema di coinvolgimento di tutti i cittadini, delle realtà commerciali, delle associazioni e delle parti attive per verificare e capire quale tipo di fusione sia più idonea per noi, dato che si tratta di una decisione che cambierà il futuro del nostro Comune. Ultimato questo percorso, promuoveremo un approccio con le vicine comunità ai fini di un’eventuale fusione.</w:t>
      </w:r>
    </w:p>
    <w:p w:rsidR="007F59EA" w:rsidRDefault="007F59EA"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FB4C32">
      <w:pPr>
        <w:autoSpaceDE w:val="0"/>
        <w:autoSpaceDN w:val="0"/>
        <w:adjustRightInd w:val="0"/>
        <w:spacing w:after="0"/>
        <w:ind w:left="0"/>
        <w:jc w:val="right"/>
        <w:rPr>
          <w:rFonts w:ascii="BentonSans-Book" w:eastAsia="Arial" w:hAnsi="BentonSans-Book" w:cs="BentonSans-Book"/>
          <w:sz w:val="22"/>
          <w:szCs w:val="22"/>
        </w:rPr>
      </w:pPr>
      <w:r>
        <w:rPr>
          <w:rFonts w:ascii="BentonSans-Book" w:eastAsia="Arial" w:hAnsi="BentonSans-Book" w:cs="BentonSans-Book"/>
          <w:sz w:val="22"/>
          <w:szCs w:val="22"/>
        </w:rPr>
        <w:t>93</w:t>
      </w:r>
    </w:p>
    <w:p w:rsidR="00FB4C32" w:rsidRPr="008E4698" w:rsidRDefault="00FB4C32" w:rsidP="003448AD">
      <w:pPr>
        <w:autoSpaceDE w:val="0"/>
        <w:autoSpaceDN w:val="0"/>
        <w:adjustRightInd w:val="0"/>
        <w:spacing w:after="0"/>
        <w:ind w:left="0"/>
        <w:rPr>
          <w:rFonts w:ascii="BentonSans-Book" w:eastAsia="Arial" w:hAnsi="BentonSans-Book" w:cs="BentonSans-Book"/>
          <w:sz w:val="22"/>
          <w:szCs w:val="22"/>
        </w:rPr>
      </w:pPr>
    </w:p>
    <w:sectPr w:rsidR="00FB4C32" w:rsidRPr="008E4698" w:rsidSect="003A0790">
      <w:footerReference w:type="default" r:id="rId23"/>
      <w:type w:val="continuous"/>
      <w:pgSz w:w="11906" w:h="16838" w:code="9"/>
      <w:pgMar w:top="1418"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CB3" w:rsidRDefault="007E2CB3" w:rsidP="00B17238">
      <w:pPr>
        <w:spacing w:after="0"/>
      </w:pPr>
      <w:r>
        <w:separator/>
      </w:r>
    </w:p>
  </w:endnote>
  <w:endnote w:type="continuationSeparator" w:id="0">
    <w:p w:rsidR="007E2CB3" w:rsidRDefault="007E2CB3" w:rsidP="00B172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entonSans-Bold">
    <w:altName w:val="Times New Roman"/>
    <w:charset w:val="00"/>
    <w:family w:val="auto"/>
    <w:pitch w:val="variable"/>
    <w:sig w:usb0="A0002AAF" w:usb1="50002048" w:usb2="00000000" w:usb3="00000000" w:csb0="000001FF" w:csb1="00000000"/>
  </w:font>
  <w:font w:name="Arial-ItalicMT">
    <w:altName w:val="Arial"/>
    <w:panose1 w:val="00000000000000000000"/>
    <w:charset w:val="00"/>
    <w:family w:val="auto"/>
    <w:notTrueType/>
    <w:pitch w:val="default"/>
    <w:sig w:usb0="00000003" w:usb1="00000000" w:usb2="00000000" w:usb3="00000000" w:csb0="00000001" w:csb1="00000000"/>
  </w:font>
  <w:font w:name="BentonSans-Book">
    <w:altName w:val="Times New Roman"/>
    <w:charset w:val="00"/>
    <w:family w:val="auto"/>
    <w:pitch w:val="variable"/>
    <w:sig w:usb0="A0002AAF" w:usb1="50002048" w:usb2="00000000" w:usb3="00000000" w:csb0="000001FF" w:csb1="00000000"/>
  </w:font>
  <w:font w:name="ArialNarrow,Italic">
    <w:altName w:val="Arial"/>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auto"/>
    <w:notTrueType/>
    <w:pitch w:val="default"/>
    <w:sig w:usb0="00000003" w:usb1="00000000" w:usb2="00000000" w:usb3="00000000" w:csb0="00000001" w:csb1="00000000"/>
  </w:font>
  <w:font w:name="Tahoma,Bold">
    <w:altName w:val="Tahoma"/>
    <w:panose1 w:val="00000000000000000000"/>
    <w:charset w:val="00"/>
    <w:family w:val="auto"/>
    <w:notTrueType/>
    <w:pitch w:val="default"/>
    <w:sig w:usb0="00000003" w:usb1="00000000" w:usb2="00000000" w:usb3="00000000" w:csb0="00000001" w:csb1="00000000"/>
  </w:font>
  <w:font w:name="ArialNarrow,Bold">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CB3" w:rsidRDefault="007E2CB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064808"/>
      <w:docPartObj>
        <w:docPartGallery w:val="Page Numbers (Bottom of Page)"/>
        <w:docPartUnique/>
      </w:docPartObj>
    </w:sdtPr>
    <w:sdtContent>
      <w:p w:rsidR="007E2CB3" w:rsidRDefault="007E2CB3">
        <w:pPr>
          <w:pStyle w:val="Pidipagina"/>
          <w:jc w:val="right"/>
        </w:pPr>
        <w:r>
          <w:fldChar w:fldCharType="begin"/>
        </w:r>
        <w:r>
          <w:instrText>PAGE   \* MERGEFORMAT</w:instrText>
        </w:r>
        <w:r>
          <w:fldChar w:fldCharType="separate"/>
        </w:r>
        <w:r w:rsidR="00194449">
          <w:rPr>
            <w:noProof/>
          </w:rPr>
          <w:t>36</w:t>
        </w:r>
        <w:r>
          <w:fldChar w:fldCharType="end"/>
        </w:r>
      </w:p>
    </w:sdtContent>
  </w:sdt>
  <w:p w:rsidR="007E2CB3" w:rsidRPr="0013278B" w:rsidRDefault="007E2CB3">
    <w:pPr>
      <w:pStyle w:val="Pidipagina"/>
      <w:rPr>
        <w:rFonts w:ascii="BentonSans-Book" w:hAnsi="BentonSans-Book" w:cs="BentonSans-Book"/>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755215"/>
      <w:docPartObj>
        <w:docPartGallery w:val="Page Numbers (Bottom of Page)"/>
        <w:docPartUnique/>
      </w:docPartObj>
    </w:sdtPr>
    <w:sdtContent>
      <w:p w:rsidR="007E2CB3" w:rsidRDefault="007E2CB3">
        <w:pPr>
          <w:pStyle w:val="Pidipagina"/>
          <w:jc w:val="right"/>
        </w:pPr>
        <w:r>
          <w:fldChar w:fldCharType="begin"/>
        </w:r>
        <w:r>
          <w:instrText>PAGE   \* MERGEFORMAT</w:instrText>
        </w:r>
        <w:r>
          <w:fldChar w:fldCharType="separate"/>
        </w:r>
        <w:r w:rsidR="00AB3EAE">
          <w:rPr>
            <w:noProof/>
          </w:rPr>
          <w:t>1</w:t>
        </w:r>
        <w:r>
          <w:fldChar w:fldCharType="end"/>
        </w:r>
      </w:p>
    </w:sdtContent>
  </w:sdt>
  <w:p w:rsidR="007E2CB3" w:rsidRDefault="007E2CB3">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CB3" w:rsidRDefault="007E2CB3">
    <w:pPr>
      <w:pStyle w:val="Pidipagina"/>
      <w:jc w:val="right"/>
    </w:pPr>
  </w:p>
  <w:p w:rsidR="007E2CB3" w:rsidRPr="0013278B" w:rsidRDefault="007E2CB3">
    <w:pPr>
      <w:pStyle w:val="Pidipagina"/>
      <w:rPr>
        <w:rFonts w:ascii="BentonSans-Book" w:hAnsi="BentonSans-Book" w:cs="BentonSans-Book"/>
        <w:sz w:val="22"/>
        <w:szCs w:val="22"/>
      </w:rPr>
    </w:pPr>
    <w:r w:rsidRPr="0013278B">
      <w:rPr>
        <w:rFonts w:ascii="BentonSans-Book" w:hAnsi="BentonSans-Book" w:cs="BentonSans-Book"/>
        <w:sz w:val="22"/>
        <w:szCs w:val="22"/>
      </w:rPr>
      <w:t>DUP – Documento Unico di Programmazione 2017 - 2019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CB3" w:rsidRDefault="007E2CB3" w:rsidP="00B17238">
      <w:pPr>
        <w:spacing w:after="0"/>
      </w:pPr>
      <w:r>
        <w:separator/>
      </w:r>
    </w:p>
  </w:footnote>
  <w:footnote w:type="continuationSeparator" w:id="0">
    <w:p w:rsidR="007E2CB3" w:rsidRDefault="007E2CB3" w:rsidP="00B1723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CB3" w:rsidRDefault="007E2CB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CB3" w:rsidRDefault="007E2CB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CB3" w:rsidRDefault="007E2CB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8623D9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9AF1F80"/>
    <w:multiLevelType w:val="hybridMultilevel"/>
    <w:tmpl w:val="62EA08BC"/>
    <w:lvl w:ilvl="0" w:tplc="1A78D2C8">
      <w:start w:val="1"/>
      <w:numFmt w:val="upperLetter"/>
      <w:lvlText w:val="%1)"/>
      <w:lvlJc w:val="left"/>
      <w:pPr>
        <w:ind w:left="720" w:hanging="360"/>
      </w:pPr>
      <w:rPr>
        <w:rFonts w:ascii="Arial" w:eastAsia="Times New Roman" w:hAnsi="Arial" w:cs="Times New Roman" w:hint="default"/>
        <w:b/>
        <w:bCs/>
        <w:color w:val="231F20"/>
        <w:w w:val="100"/>
        <w:sz w:val="19"/>
        <w:szCs w:val="19"/>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85D90"/>
    <w:multiLevelType w:val="hybridMultilevel"/>
    <w:tmpl w:val="604004EA"/>
    <w:lvl w:ilvl="0" w:tplc="4F0AAEC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C2144D"/>
    <w:multiLevelType w:val="hybridMultilevel"/>
    <w:tmpl w:val="71BCB2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E12839"/>
    <w:multiLevelType w:val="hybridMultilevel"/>
    <w:tmpl w:val="ABB01760"/>
    <w:lvl w:ilvl="0" w:tplc="38F220FE">
      <w:numFmt w:val="bullet"/>
      <w:lvlText w:val="-"/>
      <w:lvlJc w:val="left"/>
      <w:pPr>
        <w:ind w:left="1428" w:hanging="360"/>
      </w:pPr>
      <w:rPr>
        <w:rFonts w:ascii="Calibri" w:eastAsiaTheme="minorHAnsi" w:hAnsi="Calibri" w:cstheme="minorBid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15:restartNumberingAfterBreak="0">
    <w:nsid w:val="11F1769B"/>
    <w:multiLevelType w:val="hybridMultilevel"/>
    <w:tmpl w:val="E8DA7B94"/>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6" w15:restartNumberingAfterBreak="0">
    <w:nsid w:val="14CC0978"/>
    <w:multiLevelType w:val="multilevel"/>
    <w:tmpl w:val="088C5F3C"/>
    <w:lvl w:ilvl="0">
      <w:start w:val="1"/>
      <w:numFmt w:val="decimal"/>
      <w:lvlText w:val="%1."/>
      <w:lvlJc w:val="left"/>
      <w:pPr>
        <w:ind w:left="360" w:hanging="360"/>
      </w:pPr>
      <w:rPr>
        <w:rFonts w:hint="default"/>
        <w:color w:val="231F20"/>
      </w:rPr>
    </w:lvl>
    <w:lvl w:ilvl="1">
      <w:start w:val="1"/>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7" w15:restartNumberingAfterBreak="0">
    <w:nsid w:val="19D523DB"/>
    <w:multiLevelType w:val="hybridMultilevel"/>
    <w:tmpl w:val="2B803E42"/>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1A7B16D7"/>
    <w:multiLevelType w:val="hybridMultilevel"/>
    <w:tmpl w:val="62EA08BC"/>
    <w:lvl w:ilvl="0" w:tplc="1A78D2C8">
      <w:start w:val="1"/>
      <w:numFmt w:val="upperLetter"/>
      <w:lvlText w:val="%1)"/>
      <w:lvlJc w:val="left"/>
      <w:pPr>
        <w:ind w:left="720" w:hanging="360"/>
      </w:pPr>
      <w:rPr>
        <w:rFonts w:ascii="Arial" w:eastAsia="Times New Roman" w:hAnsi="Arial" w:cs="Times New Roman" w:hint="default"/>
        <w:b/>
        <w:bCs/>
        <w:color w:val="231F20"/>
        <w:w w:val="100"/>
        <w:sz w:val="19"/>
        <w:szCs w:val="19"/>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8F6377"/>
    <w:multiLevelType w:val="hybridMultilevel"/>
    <w:tmpl w:val="00900EE4"/>
    <w:lvl w:ilvl="0" w:tplc="0262B590">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975213"/>
    <w:multiLevelType w:val="hybridMultilevel"/>
    <w:tmpl w:val="61BE303E"/>
    <w:lvl w:ilvl="0" w:tplc="C1823172">
      <w:numFmt w:val="bullet"/>
      <w:lvlText w:val=""/>
      <w:lvlJc w:val="left"/>
      <w:pPr>
        <w:ind w:left="720" w:hanging="360"/>
      </w:pPr>
      <w:rPr>
        <w:rFonts w:ascii="Times New Roman" w:eastAsia="Cambr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0542C6"/>
    <w:multiLevelType w:val="hybridMultilevel"/>
    <w:tmpl w:val="819A6746"/>
    <w:lvl w:ilvl="0" w:tplc="9606E4A8">
      <w:start w:val="2"/>
      <w:numFmt w:val="lowerLetter"/>
      <w:lvlText w:val="%1)"/>
      <w:lvlJc w:val="left"/>
      <w:pPr>
        <w:ind w:left="1152" w:hanging="360"/>
      </w:pPr>
      <w:rPr>
        <w:rFonts w:hint="default"/>
        <w:color w:val="231F20"/>
      </w:r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12" w15:restartNumberingAfterBreak="0">
    <w:nsid w:val="237732F9"/>
    <w:multiLevelType w:val="multilevel"/>
    <w:tmpl w:val="80244E7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344B0F"/>
    <w:multiLevelType w:val="hybridMultilevel"/>
    <w:tmpl w:val="E0547298"/>
    <w:lvl w:ilvl="0" w:tplc="D4F42D0E">
      <w:start w:val="1"/>
      <w:numFmt w:val="lowerLetter"/>
      <w:lvlText w:val="%1)"/>
      <w:lvlJc w:val="left"/>
      <w:pPr>
        <w:ind w:left="480" w:hanging="360"/>
      </w:pPr>
      <w:rPr>
        <w:rFonts w:hint="default"/>
        <w:b/>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14" w15:restartNumberingAfterBreak="0">
    <w:nsid w:val="369B24D1"/>
    <w:multiLevelType w:val="multilevel"/>
    <w:tmpl w:val="902C8698"/>
    <w:lvl w:ilvl="0">
      <w:start w:val="5"/>
      <w:numFmt w:val="decimal"/>
      <w:lvlText w:val="%1"/>
      <w:lvlJc w:val="left"/>
      <w:pPr>
        <w:ind w:left="559" w:hanging="402"/>
      </w:pPr>
      <w:rPr>
        <w:rFonts w:hint="default"/>
      </w:rPr>
    </w:lvl>
    <w:lvl w:ilvl="1">
      <w:start w:val="1"/>
      <w:numFmt w:val="decimal"/>
      <w:lvlText w:val="%1.%2"/>
      <w:lvlJc w:val="left"/>
      <w:pPr>
        <w:ind w:left="559" w:hanging="402"/>
      </w:pPr>
      <w:rPr>
        <w:rFonts w:hint="default"/>
        <w:spacing w:val="-1"/>
        <w:w w:val="99"/>
        <w:highlight w:val="lightGray"/>
      </w:rPr>
    </w:lvl>
    <w:lvl w:ilvl="2">
      <w:start w:val="1"/>
      <w:numFmt w:val="decimal"/>
      <w:lvlText w:val="%1.%2.%3"/>
      <w:lvlJc w:val="left"/>
      <w:pPr>
        <w:ind w:left="760" w:hanging="603"/>
      </w:pPr>
      <w:rPr>
        <w:rFonts w:hint="default"/>
        <w:spacing w:val="-1"/>
        <w:w w:val="99"/>
        <w:u w:val="single" w:color="000000"/>
      </w:rPr>
    </w:lvl>
    <w:lvl w:ilvl="3">
      <w:start w:val="1"/>
      <w:numFmt w:val="bullet"/>
      <w:lvlText w:val="•"/>
      <w:lvlJc w:val="left"/>
      <w:pPr>
        <w:ind w:left="2955" w:hanging="603"/>
      </w:pPr>
      <w:rPr>
        <w:rFonts w:hint="default"/>
      </w:rPr>
    </w:lvl>
    <w:lvl w:ilvl="4">
      <w:start w:val="1"/>
      <w:numFmt w:val="bullet"/>
      <w:lvlText w:val="•"/>
      <w:lvlJc w:val="left"/>
      <w:pPr>
        <w:ind w:left="4053" w:hanging="603"/>
      </w:pPr>
      <w:rPr>
        <w:rFonts w:hint="default"/>
      </w:rPr>
    </w:lvl>
    <w:lvl w:ilvl="5">
      <w:start w:val="1"/>
      <w:numFmt w:val="bullet"/>
      <w:lvlText w:val="•"/>
      <w:lvlJc w:val="left"/>
      <w:pPr>
        <w:ind w:left="5151" w:hanging="603"/>
      </w:pPr>
      <w:rPr>
        <w:rFonts w:hint="default"/>
      </w:rPr>
    </w:lvl>
    <w:lvl w:ilvl="6">
      <w:start w:val="1"/>
      <w:numFmt w:val="bullet"/>
      <w:lvlText w:val="•"/>
      <w:lvlJc w:val="left"/>
      <w:pPr>
        <w:ind w:left="6248" w:hanging="603"/>
      </w:pPr>
      <w:rPr>
        <w:rFonts w:hint="default"/>
      </w:rPr>
    </w:lvl>
    <w:lvl w:ilvl="7">
      <w:start w:val="1"/>
      <w:numFmt w:val="bullet"/>
      <w:lvlText w:val="•"/>
      <w:lvlJc w:val="left"/>
      <w:pPr>
        <w:ind w:left="7346" w:hanging="603"/>
      </w:pPr>
      <w:rPr>
        <w:rFonts w:hint="default"/>
      </w:rPr>
    </w:lvl>
    <w:lvl w:ilvl="8">
      <w:start w:val="1"/>
      <w:numFmt w:val="bullet"/>
      <w:lvlText w:val="•"/>
      <w:lvlJc w:val="left"/>
      <w:pPr>
        <w:ind w:left="8444" w:hanging="603"/>
      </w:pPr>
      <w:rPr>
        <w:rFonts w:hint="default"/>
      </w:rPr>
    </w:lvl>
  </w:abstractNum>
  <w:abstractNum w:abstractNumId="15" w15:restartNumberingAfterBreak="0">
    <w:nsid w:val="36B74739"/>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1730D6"/>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C2B0542"/>
    <w:multiLevelType w:val="hybridMultilevel"/>
    <w:tmpl w:val="7C5403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C611093"/>
    <w:multiLevelType w:val="hybridMultilevel"/>
    <w:tmpl w:val="25DE096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1714BEF6">
      <w:start w:val="1"/>
      <w:numFmt w:val="lowerLetter"/>
      <w:lvlText w:val="%3)"/>
      <w:lvlJc w:val="left"/>
      <w:pPr>
        <w:ind w:left="2340" w:hanging="360"/>
      </w:pPr>
      <w:rPr>
        <w:rFonts w:hint="default"/>
        <w:color w:val="231F20"/>
        <w:u w:val="none"/>
      </w:rPr>
    </w:lvl>
    <w:lvl w:ilvl="3" w:tplc="A9C2EA9C">
      <w:start w:val="4"/>
      <w:numFmt w:val="bullet"/>
      <w:lvlText w:val="-"/>
      <w:lvlJc w:val="left"/>
      <w:pPr>
        <w:ind w:left="2880" w:hanging="360"/>
      </w:pPr>
      <w:rPr>
        <w:rFonts w:ascii="Times New Roman" w:eastAsia="Times New Roman" w:hAnsi="Times New Roman" w:cs="Times New Roman"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D7748F8"/>
    <w:multiLevelType w:val="hybridMultilevel"/>
    <w:tmpl w:val="4C4A206A"/>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15:restartNumberingAfterBreak="0">
    <w:nsid w:val="3DBD3DF9"/>
    <w:multiLevelType w:val="hybridMultilevel"/>
    <w:tmpl w:val="87DC6FE4"/>
    <w:lvl w:ilvl="0" w:tplc="E75A2730">
      <w:start w:val="1"/>
      <w:numFmt w:val="lowerLetter"/>
      <w:lvlText w:val="%1)"/>
      <w:lvlJc w:val="left"/>
      <w:pPr>
        <w:ind w:left="404" w:hanging="283"/>
      </w:pPr>
      <w:rPr>
        <w:rFonts w:ascii="Arial" w:eastAsia="Arial" w:hAnsi="Arial" w:hint="default"/>
        <w:spacing w:val="-1"/>
        <w:w w:val="99"/>
        <w:sz w:val="22"/>
        <w:szCs w:val="22"/>
      </w:rPr>
    </w:lvl>
    <w:lvl w:ilvl="1" w:tplc="C4184776">
      <w:start w:val="1"/>
      <w:numFmt w:val="bullet"/>
      <w:lvlText w:val="•"/>
      <w:lvlJc w:val="left"/>
      <w:pPr>
        <w:ind w:left="1424" w:hanging="283"/>
      </w:pPr>
      <w:rPr>
        <w:rFonts w:hint="default"/>
      </w:rPr>
    </w:lvl>
    <w:lvl w:ilvl="2" w:tplc="C9509DA4">
      <w:start w:val="1"/>
      <w:numFmt w:val="bullet"/>
      <w:lvlText w:val="•"/>
      <w:lvlJc w:val="left"/>
      <w:pPr>
        <w:ind w:left="2448" w:hanging="283"/>
      </w:pPr>
      <w:rPr>
        <w:rFonts w:hint="default"/>
      </w:rPr>
    </w:lvl>
    <w:lvl w:ilvl="3" w:tplc="2ED60E14">
      <w:start w:val="1"/>
      <w:numFmt w:val="bullet"/>
      <w:lvlText w:val="•"/>
      <w:lvlJc w:val="left"/>
      <w:pPr>
        <w:ind w:left="3472" w:hanging="283"/>
      </w:pPr>
      <w:rPr>
        <w:rFonts w:hint="default"/>
      </w:rPr>
    </w:lvl>
    <w:lvl w:ilvl="4" w:tplc="57666E74">
      <w:start w:val="1"/>
      <w:numFmt w:val="bullet"/>
      <w:lvlText w:val="•"/>
      <w:lvlJc w:val="left"/>
      <w:pPr>
        <w:ind w:left="4496" w:hanging="283"/>
      </w:pPr>
      <w:rPr>
        <w:rFonts w:hint="default"/>
      </w:rPr>
    </w:lvl>
    <w:lvl w:ilvl="5" w:tplc="E90C03F4">
      <w:start w:val="1"/>
      <w:numFmt w:val="bullet"/>
      <w:lvlText w:val="•"/>
      <w:lvlJc w:val="left"/>
      <w:pPr>
        <w:ind w:left="5520" w:hanging="283"/>
      </w:pPr>
      <w:rPr>
        <w:rFonts w:hint="default"/>
      </w:rPr>
    </w:lvl>
    <w:lvl w:ilvl="6" w:tplc="07104D40">
      <w:start w:val="1"/>
      <w:numFmt w:val="bullet"/>
      <w:lvlText w:val="•"/>
      <w:lvlJc w:val="left"/>
      <w:pPr>
        <w:ind w:left="6544" w:hanging="283"/>
      </w:pPr>
      <w:rPr>
        <w:rFonts w:hint="default"/>
      </w:rPr>
    </w:lvl>
    <w:lvl w:ilvl="7" w:tplc="1018AEE8">
      <w:start w:val="1"/>
      <w:numFmt w:val="bullet"/>
      <w:lvlText w:val="•"/>
      <w:lvlJc w:val="left"/>
      <w:pPr>
        <w:ind w:left="7568" w:hanging="283"/>
      </w:pPr>
      <w:rPr>
        <w:rFonts w:hint="default"/>
      </w:rPr>
    </w:lvl>
    <w:lvl w:ilvl="8" w:tplc="AAE0FA46">
      <w:start w:val="1"/>
      <w:numFmt w:val="bullet"/>
      <w:lvlText w:val="•"/>
      <w:lvlJc w:val="left"/>
      <w:pPr>
        <w:ind w:left="8592" w:hanging="283"/>
      </w:pPr>
      <w:rPr>
        <w:rFonts w:hint="default"/>
      </w:rPr>
    </w:lvl>
  </w:abstractNum>
  <w:abstractNum w:abstractNumId="21" w15:restartNumberingAfterBreak="0">
    <w:nsid w:val="40234796"/>
    <w:multiLevelType w:val="hybridMultilevel"/>
    <w:tmpl w:val="F52423B6"/>
    <w:lvl w:ilvl="0" w:tplc="8A125E74">
      <w:start w:val="1"/>
      <w:numFmt w:val="bullet"/>
      <w:lvlText w:val=""/>
      <w:lvlJc w:val="left"/>
      <w:pPr>
        <w:ind w:left="481" w:hanging="360"/>
      </w:pPr>
      <w:rPr>
        <w:rFonts w:ascii="Symbol" w:eastAsia="Symbol" w:hAnsi="Symbol" w:hint="default"/>
        <w:w w:val="100"/>
        <w:sz w:val="22"/>
        <w:szCs w:val="22"/>
      </w:rPr>
    </w:lvl>
    <w:lvl w:ilvl="1" w:tplc="24D8F198">
      <w:start w:val="1"/>
      <w:numFmt w:val="bullet"/>
      <w:lvlText w:val="-"/>
      <w:lvlJc w:val="left"/>
      <w:pPr>
        <w:ind w:left="574" w:hanging="182"/>
      </w:pPr>
      <w:rPr>
        <w:rFonts w:ascii="Arial" w:eastAsia="Arial" w:hAnsi="Arial" w:hint="default"/>
        <w:spacing w:val="-16"/>
        <w:w w:val="99"/>
        <w:sz w:val="22"/>
        <w:szCs w:val="22"/>
      </w:rPr>
    </w:lvl>
    <w:lvl w:ilvl="2" w:tplc="0E8C77AE">
      <w:start w:val="1"/>
      <w:numFmt w:val="bullet"/>
      <w:lvlText w:val="•"/>
      <w:lvlJc w:val="left"/>
      <w:pPr>
        <w:ind w:left="1697" w:hanging="182"/>
      </w:pPr>
      <w:rPr>
        <w:rFonts w:hint="default"/>
      </w:rPr>
    </w:lvl>
    <w:lvl w:ilvl="3" w:tplc="D4960154">
      <w:start w:val="1"/>
      <w:numFmt w:val="bullet"/>
      <w:lvlText w:val="•"/>
      <w:lvlJc w:val="left"/>
      <w:pPr>
        <w:ind w:left="2815" w:hanging="182"/>
      </w:pPr>
      <w:rPr>
        <w:rFonts w:hint="default"/>
      </w:rPr>
    </w:lvl>
    <w:lvl w:ilvl="4" w:tplc="490EF524">
      <w:start w:val="1"/>
      <w:numFmt w:val="bullet"/>
      <w:lvlText w:val="•"/>
      <w:lvlJc w:val="left"/>
      <w:pPr>
        <w:ind w:left="3933" w:hanging="182"/>
      </w:pPr>
      <w:rPr>
        <w:rFonts w:hint="default"/>
      </w:rPr>
    </w:lvl>
    <w:lvl w:ilvl="5" w:tplc="0316A058">
      <w:start w:val="1"/>
      <w:numFmt w:val="bullet"/>
      <w:lvlText w:val="•"/>
      <w:lvlJc w:val="left"/>
      <w:pPr>
        <w:ind w:left="5051" w:hanging="182"/>
      </w:pPr>
      <w:rPr>
        <w:rFonts w:hint="default"/>
      </w:rPr>
    </w:lvl>
    <w:lvl w:ilvl="6" w:tplc="FF0C1238">
      <w:start w:val="1"/>
      <w:numFmt w:val="bullet"/>
      <w:lvlText w:val="•"/>
      <w:lvlJc w:val="left"/>
      <w:pPr>
        <w:ind w:left="6168" w:hanging="182"/>
      </w:pPr>
      <w:rPr>
        <w:rFonts w:hint="default"/>
      </w:rPr>
    </w:lvl>
    <w:lvl w:ilvl="7" w:tplc="74E28C66">
      <w:start w:val="1"/>
      <w:numFmt w:val="bullet"/>
      <w:lvlText w:val="•"/>
      <w:lvlJc w:val="left"/>
      <w:pPr>
        <w:ind w:left="7286" w:hanging="182"/>
      </w:pPr>
      <w:rPr>
        <w:rFonts w:hint="default"/>
      </w:rPr>
    </w:lvl>
    <w:lvl w:ilvl="8" w:tplc="9DFAEA52">
      <w:start w:val="1"/>
      <w:numFmt w:val="bullet"/>
      <w:lvlText w:val="•"/>
      <w:lvlJc w:val="left"/>
      <w:pPr>
        <w:ind w:left="8404" w:hanging="182"/>
      </w:pPr>
      <w:rPr>
        <w:rFonts w:hint="default"/>
      </w:rPr>
    </w:lvl>
  </w:abstractNum>
  <w:abstractNum w:abstractNumId="22" w15:restartNumberingAfterBreak="0">
    <w:nsid w:val="410E7671"/>
    <w:multiLevelType w:val="hybridMultilevel"/>
    <w:tmpl w:val="CBAC11D2"/>
    <w:lvl w:ilvl="0" w:tplc="8ADA5664">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72D4B0F"/>
    <w:multiLevelType w:val="hybridMultilevel"/>
    <w:tmpl w:val="08DAF376"/>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4" w15:restartNumberingAfterBreak="0">
    <w:nsid w:val="48496C0C"/>
    <w:multiLevelType w:val="hybridMultilevel"/>
    <w:tmpl w:val="93FE0866"/>
    <w:lvl w:ilvl="0" w:tplc="92006C68">
      <w:start w:val="1"/>
      <w:numFmt w:val="decimal"/>
      <w:lvlText w:val="%1)"/>
      <w:lvlJc w:val="left"/>
      <w:pPr>
        <w:ind w:left="404" w:hanging="287"/>
      </w:pPr>
      <w:rPr>
        <w:rFonts w:ascii="Arial" w:eastAsia="Arial" w:hAnsi="Arial" w:hint="default"/>
        <w:spacing w:val="-31"/>
        <w:w w:val="99"/>
        <w:sz w:val="22"/>
        <w:szCs w:val="22"/>
      </w:rPr>
    </w:lvl>
    <w:lvl w:ilvl="1" w:tplc="71F68894">
      <w:start w:val="1"/>
      <w:numFmt w:val="lowerLetter"/>
      <w:lvlText w:val="%2)"/>
      <w:lvlJc w:val="left"/>
      <w:pPr>
        <w:ind w:left="404" w:hanging="257"/>
      </w:pPr>
      <w:rPr>
        <w:rFonts w:ascii="Arial" w:eastAsia="Arial" w:hAnsi="Arial" w:hint="default"/>
        <w:spacing w:val="-3"/>
        <w:w w:val="99"/>
        <w:sz w:val="22"/>
        <w:szCs w:val="22"/>
      </w:rPr>
    </w:lvl>
    <w:lvl w:ilvl="2" w:tplc="F8789618">
      <w:start w:val="1"/>
      <w:numFmt w:val="decimal"/>
      <w:lvlText w:val="%3)"/>
      <w:lvlJc w:val="left"/>
      <w:pPr>
        <w:ind w:left="404" w:hanging="283"/>
      </w:pPr>
      <w:rPr>
        <w:rFonts w:ascii="Arial" w:eastAsia="Arial" w:hAnsi="Arial" w:hint="default"/>
        <w:spacing w:val="-1"/>
        <w:w w:val="99"/>
        <w:sz w:val="22"/>
        <w:szCs w:val="22"/>
      </w:rPr>
    </w:lvl>
    <w:lvl w:ilvl="3" w:tplc="8B1A0A14">
      <w:start w:val="1"/>
      <w:numFmt w:val="bullet"/>
      <w:lvlText w:val="•"/>
      <w:lvlJc w:val="left"/>
      <w:pPr>
        <w:ind w:left="3472" w:hanging="283"/>
      </w:pPr>
      <w:rPr>
        <w:rFonts w:hint="default"/>
      </w:rPr>
    </w:lvl>
    <w:lvl w:ilvl="4" w:tplc="0E8A4228">
      <w:start w:val="1"/>
      <w:numFmt w:val="bullet"/>
      <w:lvlText w:val="•"/>
      <w:lvlJc w:val="left"/>
      <w:pPr>
        <w:ind w:left="4496" w:hanging="283"/>
      </w:pPr>
      <w:rPr>
        <w:rFonts w:hint="default"/>
      </w:rPr>
    </w:lvl>
    <w:lvl w:ilvl="5" w:tplc="7C926DAE">
      <w:start w:val="1"/>
      <w:numFmt w:val="bullet"/>
      <w:lvlText w:val="•"/>
      <w:lvlJc w:val="left"/>
      <w:pPr>
        <w:ind w:left="5520" w:hanging="283"/>
      </w:pPr>
      <w:rPr>
        <w:rFonts w:hint="default"/>
      </w:rPr>
    </w:lvl>
    <w:lvl w:ilvl="6" w:tplc="3B0ED2EA">
      <w:start w:val="1"/>
      <w:numFmt w:val="bullet"/>
      <w:lvlText w:val="•"/>
      <w:lvlJc w:val="left"/>
      <w:pPr>
        <w:ind w:left="6544" w:hanging="283"/>
      </w:pPr>
      <w:rPr>
        <w:rFonts w:hint="default"/>
      </w:rPr>
    </w:lvl>
    <w:lvl w:ilvl="7" w:tplc="E2DCD4A8">
      <w:start w:val="1"/>
      <w:numFmt w:val="bullet"/>
      <w:lvlText w:val="•"/>
      <w:lvlJc w:val="left"/>
      <w:pPr>
        <w:ind w:left="7568" w:hanging="283"/>
      </w:pPr>
      <w:rPr>
        <w:rFonts w:hint="default"/>
      </w:rPr>
    </w:lvl>
    <w:lvl w:ilvl="8" w:tplc="AAF63AC2">
      <w:start w:val="1"/>
      <w:numFmt w:val="bullet"/>
      <w:lvlText w:val="•"/>
      <w:lvlJc w:val="left"/>
      <w:pPr>
        <w:ind w:left="8592" w:hanging="283"/>
      </w:pPr>
      <w:rPr>
        <w:rFonts w:hint="default"/>
      </w:rPr>
    </w:lvl>
  </w:abstractNum>
  <w:abstractNum w:abstractNumId="25" w15:restartNumberingAfterBreak="0">
    <w:nsid w:val="4ADF0FC2"/>
    <w:multiLevelType w:val="hybridMultilevel"/>
    <w:tmpl w:val="5FE2BC04"/>
    <w:lvl w:ilvl="0" w:tplc="04100013">
      <w:start w:val="1"/>
      <w:numFmt w:val="upperRoman"/>
      <w:lvlText w:val="%1."/>
      <w:lvlJc w:val="righ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4F54043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5F5CE4"/>
    <w:multiLevelType w:val="hybridMultilevel"/>
    <w:tmpl w:val="D25EE836"/>
    <w:lvl w:ilvl="0" w:tplc="40F67D00">
      <w:start w:val="1"/>
      <w:numFmt w:val="decimal"/>
      <w:lvlText w:val="%1)"/>
      <w:lvlJc w:val="left"/>
      <w:pPr>
        <w:ind w:left="480" w:hanging="360"/>
      </w:pPr>
      <w:rPr>
        <w:rFonts w:hint="default"/>
      </w:rPr>
    </w:lvl>
    <w:lvl w:ilvl="1" w:tplc="04100019">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28" w15:restartNumberingAfterBreak="0">
    <w:nsid w:val="54046CAB"/>
    <w:multiLevelType w:val="hybridMultilevel"/>
    <w:tmpl w:val="4D8682CE"/>
    <w:lvl w:ilvl="0" w:tplc="5A26D978">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7B92233"/>
    <w:multiLevelType w:val="multilevel"/>
    <w:tmpl w:val="FD4A8F78"/>
    <w:lvl w:ilvl="0">
      <w:start w:val="5"/>
      <w:numFmt w:val="decimal"/>
      <w:lvlText w:val="%1"/>
      <w:lvlJc w:val="left"/>
      <w:pPr>
        <w:ind w:left="559" w:hanging="402"/>
      </w:pPr>
      <w:rPr>
        <w:rFonts w:hint="default"/>
      </w:rPr>
    </w:lvl>
    <w:lvl w:ilvl="1">
      <w:start w:val="2"/>
      <w:numFmt w:val="decimal"/>
      <w:lvlText w:val="%1.%2"/>
      <w:lvlJc w:val="left"/>
      <w:pPr>
        <w:ind w:left="559" w:hanging="402"/>
      </w:pPr>
      <w:rPr>
        <w:rFonts w:hint="default"/>
        <w:spacing w:val="-1"/>
        <w:w w:val="99"/>
        <w:highlight w:val="lightGray"/>
      </w:rPr>
    </w:lvl>
    <w:lvl w:ilvl="2">
      <w:start w:val="1"/>
      <w:numFmt w:val="decimal"/>
      <w:lvlText w:val="%1.%2.%3"/>
      <w:lvlJc w:val="left"/>
      <w:pPr>
        <w:ind w:left="760" w:hanging="603"/>
      </w:pPr>
      <w:rPr>
        <w:rFonts w:hint="default"/>
        <w:spacing w:val="-1"/>
        <w:w w:val="99"/>
        <w:u w:val="single" w:color="000000"/>
      </w:rPr>
    </w:lvl>
    <w:lvl w:ilvl="3">
      <w:start w:val="1"/>
      <w:numFmt w:val="decimal"/>
      <w:lvlText w:val="%1.%2.%3.%4"/>
      <w:lvlJc w:val="left"/>
      <w:pPr>
        <w:ind w:left="925" w:hanging="804"/>
      </w:pPr>
      <w:rPr>
        <w:rFonts w:ascii="Arial" w:eastAsia="Arial" w:hAnsi="Arial" w:hint="default"/>
        <w:i/>
        <w:spacing w:val="-1"/>
        <w:w w:val="99"/>
        <w:sz w:val="24"/>
        <w:szCs w:val="24"/>
      </w:rPr>
    </w:lvl>
    <w:lvl w:ilvl="4">
      <w:start w:val="1"/>
      <w:numFmt w:val="bullet"/>
      <w:lvlText w:val="•"/>
      <w:lvlJc w:val="left"/>
      <w:pPr>
        <w:ind w:left="3350" w:hanging="804"/>
      </w:pPr>
      <w:rPr>
        <w:rFonts w:hint="default"/>
      </w:rPr>
    </w:lvl>
    <w:lvl w:ilvl="5">
      <w:start w:val="1"/>
      <w:numFmt w:val="bullet"/>
      <w:lvlText w:val="•"/>
      <w:lvlJc w:val="left"/>
      <w:pPr>
        <w:ind w:left="4565" w:hanging="804"/>
      </w:pPr>
      <w:rPr>
        <w:rFonts w:hint="default"/>
      </w:rPr>
    </w:lvl>
    <w:lvl w:ilvl="6">
      <w:start w:val="1"/>
      <w:numFmt w:val="bullet"/>
      <w:lvlText w:val="•"/>
      <w:lvlJc w:val="left"/>
      <w:pPr>
        <w:ind w:left="5780" w:hanging="804"/>
      </w:pPr>
      <w:rPr>
        <w:rFonts w:hint="default"/>
      </w:rPr>
    </w:lvl>
    <w:lvl w:ilvl="7">
      <w:start w:val="1"/>
      <w:numFmt w:val="bullet"/>
      <w:lvlText w:val="•"/>
      <w:lvlJc w:val="left"/>
      <w:pPr>
        <w:ind w:left="6995" w:hanging="804"/>
      </w:pPr>
      <w:rPr>
        <w:rFonts w:hint="default"/>
      </w:rPr>
    </w:lvl>
    <w:lvl w:ilvl="8">
      <w:start w:val="1"/>
      <w:numFmt w:val="bullet"/>
      <w:lvlText w:val="•"/>
      <w:lvlJc w:val="left"/>
      <w:pPr>
        <w:ind w:left="8210" w:hanging="804"/>
      </w:pPr>
      <w:rPr>
        <w:rFonts w:hint="default"/>
      </w:rPr>
    </w:lvl>
  </w:abstractNum>
  <w:abstractNum w:abstractNumId="30" w15:restartNumberingAfterBreak="0">
    <w:nsid w:val="5BF75055"/>
    <w:multiLevelType w:val="hybridMultilevel"/>
    <w:tmpl w:val="080C0308"/>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31" w15:restartNumberingAfterBreak="0">
    <w:nsid w:val="63B31621"/>
    <w:multiLevelType w:val="hybridMultilevel"/>
    <w:tmpl w:val="98684718"/>
    <w:lvl w:ilvl="0" w:tplc="4F0AAEC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4EC7D37"/>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E256E4"/>
    <w:multiLevelType w:val="hybridMultilevel"/>
    <w:tmpl w:val="4D4CE0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8096AC2"/>
    <w:multiLevelType w:val="hybridMultilevel"/>
    <w:tmpl w:val="29C25E52"/>
    <w:lvl w:ilvl="0" w:tplc="38F220FE">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B5B59CA"/>
    <w:multiLevelType w:val="multilevel"/>
    <w:tmpl w:val="EF5AD23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257A65"/>
    <w:multiLevelType w:val="hybridMultilevel"/>
    <w:tmpl w:val="BC5821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1535780"/>
    <w:multiLevelType w:val="hybridMultilevel"/>
    <w:tmpl w:val="1F5ECA4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3E90E31"/>
    <w:multiLevelType w:val="hybridMultilevel"/>
    <w:tmpl w:val="4094EA7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4356C86"/>
    <w:multiLevelType w:val="multilevel"/>
    <w:tmpl w:val="BE9E28C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67C47F4"/>
    <w:multiLevelType w:val="hybridMultilevel"/>
    <w:tmpl w:val="5C4AFE24"/>
    <w:lvl w:ilvl="0" w:tplc="6D62AAAE">
      <w:start w:val="1"/>
      <w:numFmt w:val="bullet"/>
      <w:lvlText w:val="-"/>
      <w:lvlJc w:val="left"/>
      <w:pPr>
        <w:ind w:left="257" w:hanging="136"/>
      </w:pPr>
      <w:rPr>
        <w:rFonts w:ascii="Arial" w:eastAsia="Arial" w:hAnsi="Arial" w:hint="default"/>
        <w:w w:val="99"/>
        <w:sz w:val="22"/>
        <w:szCs w:val="22"/>
      </w:rPr>
    </w:lvl>
    <w:lvl w:ilvl="1" w:tplc="8ACC531C">
      <w:start w:val="1"/>
      <w:numFmt w:val="bullet"/>
      <w:lvlText w:val="•"/>
      <w:lvlJc w:val="left"/>
      <w:pPr>
        <w:ind w:left="1298" w:hanging="136"/>
      </w:pPr>
      <w:rPr>
        <w:rFonts w:hint="default"/>
      </w:rPr>
    </w:lvl>
    <w:lvl w:ilvl="2" w:tplc="A9163AF2">
      <w:start w:val="1"/>
      <w:numFmt w:val="bullet"/>
      <w:lvlText w:val="•"/>
      <w:lvlJc w:val="left"/>
      <w:pPr>
        <w:ind w:left="2336" w:hanging="136"/>
      </w:pPr>
      <w:rPr>
        <w:rFonts w:hint="default"/>
      </w:rPr>
    </w:lvl>
    <w:lvl w:ilvl="3" w:tplc="BEE022B4">
      <w:start w:val="1"/>
      <w:numFmt w:val="bullet"/>
      <w:lvlText w:val="•"/>
      <w:lvlJc w:val="left"/>
      <w:pPr>
        <w:ind w:left="3374" w:hanging="136"/>
      </w:pPr>
      <w:rPr>
        <w:rFonts w:hint="default"/>
      </w:rPr>
    </w:lvl>
    <w:lvl w:ilvl="4" w:tplc="CA026D44">
      <w:start w:val="1"/>
      <w:numFmt w:val="bullet"/>
      <w:lvlText w:val="•"/>
      <w:lvlJc w:val="left"/>
      <w:pPr>
        <w:ind w:left="4412" w:hanging="136"/>
      </w:pPr>
      <w:rPr>
        <w:rFonts w:hint="default"/>
      </w:rPr>
    </w:lvl>
    <w:lvl w:ilvl="5" w:tplc="6B26F9FC">
      <w:start w:val="1"/>
      <w:numFmt w:val="bullet"/>
      <w:lvlText w:val="•"/>
      <w:lvlJc w:val="left"/>
      <w:pPr>
        <w:ind w:left="5450" w:hanging="136"/>
      </w:pPr>
      <w:rPr>
        <w:rFonts w:hint="default"/>
      </w:rPr>
    </w:lvl>
    <w:lvl w:ilvl="6" w:tplc="C7E062E4">
      <w:start w:val="1"/>
      <w:numFmt w:val="bullet"/>
      <w:lvlText w:val="•"/>
      <w:lvlJc w:val="left"/>
      <w:pPr>
        <w:ind w:left="6488" w:hanging="136"/>
      </w:pPr>
      <w:rPr>
        <w:rFonts w:hint="default"/>
      </w:rPr>
    </w:lvl>
    <w:lvl w:ilvl="7" w:tplc="3B220A12">
      <w:start w:val="1"/>
      <w:numFmt w:val="bullet"/>
      <w:lvlText w:val="•"/>
      <w:lvlJc w:val="left"/>
      <w:pPr>
        <w:ind w:left="7526" w:hanging="136"/>
      </w:pPr>
      <w:rPr>
        <w:rFonts w:hint="default"/>
      </w:rPr>
    </w:lvl>
    <w:lvl w:ilvl="8" w:tplc="C6D6B628">
      <w:start w:val="1"/>
      <w:numFmt w:val="bullet"/>
      <w:lvlText w:val="•"/>
      <w:lvlJc w:val="left"/>
      <w:pPr>
        <w:ind w:left="8564" w:hanging="136"/>
      </w:pPr>
      <w:rPr>
        <w:rFonts w:hint="default"/>
      </w:rPr>
    </w:lvl>
  </w:abstractNum>
  <w:abstractNum w:abstractNumId="41" w15:restartNumberingAfterBreak="0">
    <w:nsid w:val="768E6F1F"/>
    <w:multiLevelType w:val="hybridMultilevel"/>
    <w:tmpl w:val="92729FD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2" w15:restartNumberingAfterBreak="0">
    <w:nsid w:val="771C3127"/>
    <w:multiLevelType w:val="hybridMultilevel"/>
    <w:tmpl w:val="0BA62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7734562"/>
    <w:multiLevelType w:val="hybridMultilevel"/>
    <w:tmpl w:val="242CFBF4"/>
    <w:lvl w:ilvl="0" w:tplc="31C0FF42">
      <w:start w:val="1"/>
      <w:numFmt w:val="upperLetter"/>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44" w15:restartNumberingAfterBreak="0">
    <w:nsid w:val="7B912BBE"/>
    <w:multiLevelType w:val="hybridMultilevel"/>
    <w:tmpl w:val="AA4828F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5" w15:restartNumberingAfterBreak="0">
    <w:nsid w:val="7C96502F"/>
    <w:multiLevelType w:val="hybridMultilevel"/>
    <w:tmpl w:val="E59C2796"/>
    <w:lvl w:ilvl="0" w:tplc="2FB0F4F2">
      <w:start w:val="1"/>
      <w:numFmt w:val="bullet"/>
      <w:lvlText w:val="-"/>
      <w:lvlJc w:val="left"/>
      <w:pPr>
        <w:ind w:left="404" w:hanging="136"/>
      </w:pPr>
      <w:rPr>
        <w:rFonts w:ascii="Arial" w:eastAsia="Arial" w:hAnsi="Arial" w:hint="default"/>
        <w:w w:val="99"/>
        <w:sz w:val="22"/>
        <w:szCs w:val="22"/>
      </w:rPr>
    </w:lvl>
    <w:lvl w:ilvl="1" w:tplc="811A578C">
      <w:start w:val="1"/>
      <w:numFmt w:val="bullet"/>
      <w:lvlText w:val="•"/>
      <w:lvlJc w:val="left"/>
      <w:pPr>
        <w:ind w:left="1424" w:hanging="136"/>
      </w:pPr>
      <w:rPr>
        <w:rFonts w:hint="default"/>
      </w:rPr>
    </w:lvl>
    <w:lvl w:ilvl="2" w:tplc="ECC00644">
      <w:start w:val="1"/>
      <w:numFmt w:val="bullet"/>
      <w:lvlText w:val="•"/>
      <w:lvlJc w:val="left"/>
      <w:pPr>
        <w:ind w:left="2448" w:hanging="136"/>
      </w:pPr>
      <w:rPr>
        <w:rFonts w:hint="default"/>
      </w:rPr>
    </w:lvl>
    <w:lvl w:ilvl="3" w:tplc="CC267B0E">
      <w:start w:val="1"/>
      <w:numFmt w:val="bullet"/>
      <w:lvlText w:val="•"/>
      <w:lvlJc w:val="left"/>
      <w:pPr>
        <w:ind w:left="3472" w:hanging="136"/>
      </w:pPr>
      <w:rPr>
        <w:rFonts w:hint="default"/>
      </w:rPr>
    </w:lvl>
    <w:lvl w:ilvl="4" w:tplc="232492C2">
      <w:start w:val="1"/>
      <w:numFmt w:val="bullet"/>
      <w:lvlText w:val="•"/>
      <w:lvlJc w:val="left"/>
      <w:pPr>
        <w:ind w:left="4496" w:hanging="136"/>
      </w:pPr>
      <w:rPr>
        <w:rFonts w:hint="default"/>
      </w:rPr>
    </w:lvl>
    <w:lvl w:ilvl="5" w:tplc="A538BF56">
      <w:start w:val="1"/>
      <w:numFmt w:val="bullet"/>
      <w:lvlText w:val="•"/>
      <w:lvlJc w:val="left"/>
      <w:pPr>
        <w:ind w:left="5520" w:hanging="136"/>
      </w:pPr>
      <w:rPr>
        <w:rFonts w:hint="default"/>
      </w:rPr>
    </w:lvl>
    <w:lvl w:ilvl="6" w:tplc="EECCC2B6">
      <w:start w:val="1"/>
      <w:numFmt w:val="bullet"/>
      <w:lvlText w:val="•"/>
      <w:lvlJc w:val="left"/>
      <w:pPr>
        <w:ind w:left="6544" w:hanging="136"/>
      </w:pPr>
      <w:rPr>
        <w:rFonts w:hint="default"/>
      </w:rPr>
    </w:lvl>
    <w:lvl w:ilvl="7" w:tplc="506A84F0">
      <w:start w:val="1"/>
      <w:numFmt w:val="bullet"/>
      <w:lvlText w:val="•"/>
      <w:lvlJc w:val="left"/>
      <w:pPr>
        <w:ind w:left="7568" w:hanging="136"/>
      </w:pPr>
      <w:rPr>
        <w:rFonts w:hint="default"/>
      </w:rPr>
    </w:lvl>
    <w:lvl w:ilvl="8" w:tplc="67DCD948">
      <w:start w:val="1"/>
      <w:numFmt w:val="bullet"/>
      <w:lvlText w:val="•"/>
      <w:lvlJc w:val="left"/>
      <w:pPr>
        <w:ind w:left="8592" w:hanging="136"/>
      </w:pPr>
      <w:rPr>
        <w:rFonts w:hint="default"/>
      </w:rPr>
    </w:lvl>
  </w:abstractNum>
  <w:abstractNum w:abstractNumId="46" w15:restartNumberingAfterBreak="0">
    <w:nsid w:val="7D974B9D"/>
    <w:multiLevelType w:val="hybridMultilevel"/>
    <w:tmpl w:val="AAC850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EA01DF7"/>
    <w:multiLevelType w:val="hybridMultilevel"/>
    <w:tmpl w:val="62EA08BC"/>
    <w:lvl w:ilvl="0" w:tplc="1A78D2C8">
      <w:start w:val="1"/>
      <w:numFmt w:val="upperLetter"/>
      <w:lvlText w:val="%1)"/>
      <w:lvlJc w:val="left"/>
      <w:pPr>
        <w:ind w:left="720" w:hanging="360"/>
      </w:pPr>
      <w:rPr>
        <w:rFonts w:ascii="Arial" w:eastAsia="Times New Roman" w:hAnsi="Arial" w:cs="Times New Roman" w:hint="default"/>
        <w:b/>
        <w:bCs/>
        <w:color w:val="231F20"/>
        <w:w w:val="100"/>
        <w:sz w:val="19"/>
        <w:szCs w:val="19"/>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7"/>
  </w:num>
  <w:num w:numId="5">
    <w:abstractNumId w:val="32"/>
  </w:num>
  <w:num w:numId="6">
    <w:abstractNumId w:val="19"/>
  </w:num>
  <w:num w:numId="7">
    <w:abstractNumId w:val="25"/>
  </w:num>
  <w:num w:numId="8">
    <w:abstractNumId w:val="28"/>
  </w:num>
  <w:num w:numId="9">
    <w:abstractNumId w:val="11"/>
  </w:num>
  <w:num w:numId="10">
    <w:abstractNumId w:val="18"/>
  </w:num>
  <w:num w:numId="11">
    <w:abstractNumId w:val="38"/>
  </w:num>
  <w:num w:numId="12">
    <w:abstractNumId w:val="26"/>
  </w:num>
  <w:num w:numId="13">
    <w:abstractNumId w:val="12"/>
  </w:num>
  <w:num w:numId="14">
    <w:abstractNumId w:val="16"/>
  </w:num>
  <w:num w:numId="15">
    <w:abstractNumId w:val="35"/>
  </w:num>
  <w:num w:numId="16">
    <w:abstractNumId w:val="1"/>
  </w:num>
  <w:num w:numId="17">
    <w:abstractNumId w:val="6"/>
  </w:num>
  <w:num w:numId="18">
    <w:abstractNumId w:val="33"/>
  </w:num>
  <w:num w:numId="19">
    <w:abstractNumId w:val="10"/>
  </w:num>
  <w:num w:numId="20">
    <w:abstractNumId w:val="15"/>
  </w:num>
  <w:num w:numId="21">
    <w:abstractNumId w:val="37"/>
  </w:num>
  <w:num w:numId="22">
    <w:abstractNumId w:val="8"/>
  </w:num>
  <w:num w:numId="23">
    <w:abstractNumId w:val="39"/>
  </w:num>
  <w:num w:numId="24">
    <w:abstractNumId w:val="20"/>
  </w:num>
  <w:num w:numId="25">
    <w:abstractNumId w:val="21"/>
  </w:num>
  <w:num w:numId="26">
    <w:abstractNumId w:val="40"/>
  </w:num>
  <w:num w:numId="27">
    <w:abstractNumId w:val="24"/>
  </w:num>
  <w:num w:numId="28">
    <w:abstractNumId w:val="14"/>
  </w:num>
  <w:num w:numId="29">
    <w:abstractNumId w:val="45"/>
  </w:num>
  <w:num w:numId="30">
    <w:abstractNumId w:val="29"/>
  </w:num>
  <w:num w:numId="31">
    <w:abstractNumId w:val="23"/>
  </w:num>
  <w:num w:numId="32">
    <w:abstractNumId w:val="3"/>
  </w:num>
  <w:num w:numId="33">
    <w:abstractNumId w:val="5"/>
  </w:num>
  <w:num w:numId="34">
    <w:abstractNumId w:val="17"/>
  </w:num>
  <w:num w:numId="35">
    <w:abstractNumId w:val="30"/>
  </w:num>
  <w:num w:numId="36">
    <w:abstractNumId w:val="42"/>
  </w:num>
  <w:num w:numId="37">
    <w:abstractNumId w:val="0"/>
  </w:num>
  <w:num w:numId="38">
    <w:abstractNumId w:val="27"/>
  </w:num>
  <w:num w:numId="39">
    <w:abstractNumId w:val="43"/>
  </w:num>
  <w:num w:numId="40">
    <w:abstractNumId w:val="13"/>
  </w:num>
  <w:num w:numId="41">
    <w:abstractNumId w:val="46"/>
  </w:num>
  <w:num w:numId="42">
    <w:abstractNumId w:val="34"/>
  </w:num>
  <w:num w:numId="43">
    <w:abstractNumId w:val="7"/>
  </w:num>
  <w:num w:numId="44">
    <w:abstractNumId w:val="4"/>
  </w:num>
  <w:num w:numId="45">
    <w:abstractNumId w:val="36"/>
  </w:num>
  <w:num w:numId="46">
    <w:abstractNumId w:val="2"/>
  </w:num>
  <w:num w:numId="47">
    <w:abstractNumId w:val="31"/>
  </w:num>
  <w:num w:numId="48">
    <w:abstractNumId w:val="44"/>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907"/>
  <w:hyphenationZone w:val="283"/>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86"/>
    <w:rsid w:val="00001D80"/>
    <w:rsid w:val="00005BA3"/>
    <w:rsid w:val="00005FD0"/>
    <w:rsid w:val="00010FFC"/>
    <w:rsid w:val="000114F2"/>
    <w:rsid w:val="000143C7"/>
    <w:rsid w:val="0001798C"/>
    <w:rsid w:val="00026903"/>
    <w:rsid w:val="00030BAA"/>
    <w:rsid w:val="00034AD0"/>
    <w:rsid w:val="00036C00"/>
    <w:rsid w:val="0003714B"/>
    <w:rsid w:val="00037AFA"/>
    <w:rsid w:val="00040B12"/>
    <w:rsid w:val="00042D46"/>
    <w:rsid w:val="00046A02"/>
    <w:rsid w:val="000522BD"/>
    <w:rsid w:val="00053C82"/>
    <w:rsid w:val="00063085"/>
    <w:rsid w:val="00063EA3"/>
    <w:rsid w:val="000649AE"/>
    <w:rsid w:val="000717BA"/>
    <w:rsid w:val="00072475"/>
    <w:rsid w:val="00072B72"/>
    <w:rsid w:val="000748D7"/>
    <w:rsid w:val="000759B9"/>
    <w:rsid w:val="000802F7"/>
    <w:rsid w:val="00083D9D"/>
    <w:rsid w:val="00094EFA"/>
    <w:rsid w:val="00095838"/>
    <w:rsid w:val="000968D1"/>
    <w:rsid w:val="00096B07"/>
    <w:rsid w:val="000A05E5"/>
    <w:rsid w:val="000A64AF"/>
    <w:rsid w:val="000A6A8F"/>
    <w:rsid w:val="000B3EEF"/>
    <w:rsid w:val="000C270C"/>
    <w:rsid w:val="000C2AD9"/>
    <w:rsid w:val="000C589B"/>
    <w:rsid w:val="000C6056"/>
    <w:rsid w:val="000C6B70"/>
    <w:rsid w:val="000D182E"/>
    <w:rsid w:val="000D4EE8"/>
    <w:rsid w:val="000D5EA6"/>
    <w:rsid w:val="000D70B7"/>
    <w:rsid w:val="000E0D84"/>
    <w:rsid w:val="000E4929"/>
    <w:rsid w:val="000E6F26"/>
    <w:rsid w:val="000F3E07"/>
    <w:rsid w:val="000F4F29"/>
    <w:rsid w:val="000F79E9"/>
    <w:rsid w:val="001017C5"/>
    <w:rsid w:val="001036DC"/>
    <w:rsid w:val="001059CB"/>
    <w:rsid w:val="00107C0B"/>
    <w:rsid w:val="00114071"/>
    <w:rsid w:val="00114141"/>
    <w:rsid w:val="001220A5"/>
    <w:rsid w:val="001237F9"/>
    <w:rsid w:val="00124B3F"/>
    <w:rsid w:val="00126180"/>
    <w:rsid w:val="00126DDC"/>
    <w:rsid w:val="001305C9"/>
    <w:rsid w:val="0013278B"/>
    <w:rsid w:val="00132D16"/>
    <w:rsid w:val="0013531E"/>
    <w:rsid w:val="0014354D"/>
    <w:rsid w:val="0014432C"/>
    <w:rsid w:val="00151EC9"/>
    <w:rsid w:val="00153C14"/>
    <w:rsid w:val="00154040"/>
    <w:rsid w:val="001606A8"/>
    <w:rsid w:val="00166940"/>
    <w:rsid w:val="00171ED9"/>
    <w:rsid w:val="00176BDB"/>
    <w:rsid w:val="00180047"/>
    <w:rsid w:val="00182831"/>
    <w:rsid w:val="001837F2"/>
    <w:rsid w:val="00183D0D"/>
    <w:rsid w:val="00185BC4"/>
    <w:rsid w:val="00185E82"/>
    <w:rsid w:val="001926FC"/>
    <w:rsid w:val="00192A80"/>
    <w:rsid w:val="00194449"/>
    <w:rsid w:val="00196373"/>
    <w:rsid w:val="00197B4A"/>
    <w:rsid w:val="001A1DB4"/>
    <w:rsid w:val="001B271C"/>
    <w:rsid w:val="001B4625"/>
    <w:rsid w:val="001C5DCF"/>
    <w:rsid w:val="001C70A4"/>
    <w:rsid w:val="001D0808"/>
    <w:rsid w:val="001D12CF"/>
    <w:rsid w:val="001D1C84"/>
    <w:rsid w:val="001D2474"/>
    <w:rsid w:val="001D556F"/>
    <w:rsid w:val="001D6694"/>
    <w:rsid w:val="001D7AA8"/>
    <w:rsid w:val="001E089D"/>
    <w:rsid w:val="001E45E4"/>
    <w:rsid w:val="001F12CF"/>
    <w:rsid w:val="001F50BA"/>
    <w:rsid w:val="001F67C0"/>
    <w:rsid w:val="001F6ED1"/>
    <w:rsid w:val="00200950"/>
    <w:rsid w:val="00205262"/>
    <w:rsid w:val="002079FB"/>
    <w:rsid w:val="002175D3"/>
    <w:rsid w:val="002221EB"/>
    <w:rsid w:val="00223B53"/>
    <w:rsid w:val="00224020"/>
    <w:rsid w:val="002249F7"/>
    <w:rsid w:val="00226DB8"/>
    <w:rsid w:val="00226F0E"/>
    <w:rsid w:val="002343D9"/>
    <w:rsid w:val="00235513"/>
    <w:rsid w:val="002407B2"/>
    <w:rsid w:val="0024100D"/>
    <w:rsid w:val="00241AD4"/>
    <w:rsid w:val="0024445A"/>
    <w:rsid w:val="002517DE"/>
    <w:rsid w:val="00252692"/>
    <w:rsid w:val="00254856"/>
    <w:rsid w:val="00254E13"/>
    <w:rsid w:val="002559B8"/>
    <w:rsid w:val="00257B55"/>
    <w:rsid w:val="002601B5"/>
    <w:rsid w:val="00260987"/>
    <w:rsid w:val="00264283"/>
    <w:rsid w:val="00264291"/>
    <w:rsid w:val="00264BF5"/>
    <w:rsid w:val="002776FB"/>
    <w:rsid w:val="0028068D"/>
    <w:rsid w:val="0028353A"/>
    <w:rsid w:val="00284E19"/>
    <w:rsid w:val="002869D0"/>
    <w:rsid w:val="002911D1"/>
    <w:rsid w:val="00293D99"/>
    <w:rsid w:val="00295FA5"/>
    <w:rsid w:val="0029648B"/>
    <w:rsid w:val="0029760A"/>
    <w:rsid w:val="002B07CD"/>
    <w:rsid w:val="002B3168"/>
    <w:rsid w:val="002B4081"/>
    <w:rsid w:val="002B5BC6"/>
    <w:rsid w:val="002B7A11"/>
    <w:rsid w:val="002B7C67"/>
    <w:rsid w:val="002C2922"/>
    <w:rsid w:val="002C2D77"/>
    <w:rsid w:val="002C2DD9"/>
    <w:rsid w:val="002C3A55"/>
    <w:rsid w:val="002D0E26"/>
    <w:rsid w:val="002D1E62"/>
    <w:rsid w:val="002E07D0"/>
    <w:rsid w:val="002E22E0"/>
    <w:rsid w:val="002E3242"/>
    <w:rsid w:val="002E40EC"/>
    <w:rsid w:val="002F0699"/>
    <w:rsid w:val="002F13EA"/>
    <w:rsid w:val="002F2C32"/>
    <w:rsid w:val="002F2F61"/>
    <w:rsid w:val="002F35FD"/>
    <w:rsid w:val="0030616F"/>
    <w:rsid w:val="003063D6"/>
    <w:rsid w:val="00310152"/>
    <w:rsid w:val="00314DA7"/>
    <w:rsid w:val="00314F6D"/>
    <w:rsid w:val="00315817"/>
    <w:rsid w:val="003322C3"/>
    <w:rsid w:val="00333572"/>
    <w:rsid w:val="0033364B"/>
    <w:rsid w:val="00334A9D"/>
    <w:rsid w:val="00335099"/>
    <w:rsid w:val="003359F0"/>
    <w:rsid w:val="00342337"/>
    <w:rsid w:val="003448AD"/>
    <w:rsid w:val="00345347"/>
    <w:rsid w:val="00351E32"/>
    <w:rsid w:val="00352BE0"/>
    <w:rsid w:val="00353CD3"/>
    <w:rsid w:val="00363EAE"/>
    <w:rsid w:val="00365B0F"/>
    <w:rsid w:val="00370575"/>
    <w:rsid w:val="00371158"/>
    <w:rsid w:val="00381C22"/>
    <w:rsid w:val="00384458"/>
    <w:rsid w:val="00390B35"/>
    <w:rsid w:val="003928EE"/>
    <w:rsid w:val="003931B8"/>
    <w:rsid w:val="00395BF4"/>
    <w:rsid w:val="00396F2C"/>
    <w:rsid w:val="003A0790"/>
    <w:rsid w:val="003A0F4D"/>
    <w:rsid w:val="003A25F5"/>
    <w:rsid w:val="003A2877"/>
    <w:rsid w:val="003A3AF2"/>
    <w:rsid w:val="003A4F40"/>
    <w:rsid w:val="003A5882"/>
    <w:rsid w:val="003B02A2"/>
    <w:rsid w:val="003B04CA"/>
    <w:rsid w:val="003B2BDA"/>
    <w:rsid w:val="003B37C0"/>
    <w:rsid w:val="003C09A0"/>
    <w:rsid w:val="003C1800"/>
    <w:rsid w:val="003C3749"/>
    <w:rsid w:val="003D04D8"/>
    <w:rsid w:val="003D445B"/>
    <w:rsid w:val="003D67BB"/>
    <w:rsid w:val="003F1083"/>
    <w:rsid w:val="003F676A"/>
    <w:rsid w:val="003F7264"/>
    <w:rsid w:val="004012CE"/>
    <w:rsid w:val="00403067"/>
    <w:rsid w:val="004059DB"/>
    <w:rsid w:val="00405EA9"/>
    <w:rsid w:val="00410724"/>
    <w:rsid w:val="00412A4C"/>
    <w:rsid w:val="00414D98"/>
    <w:rsid w:val="00415B28"/>
    <w:rsid w:val="004215F2"/>
    <w:rsid w:val="00423548"/>
    <w:rsid w:val="00423643"/>
    <w:rsid w:val="0042423A"/>
    <w:rsid w:val="004245E9"/>
    <w:rsid w:val="00424EED"/>
    <w:rsid w:val="00426CAA"/>
    <w:rsid w:val="004344AB"/>
    <w:rsid w:val="00434533"/>
    <w:rsid w:val="00435210"/>
    <w:rsid w:val="00435A07"/>
    <w:rsid w:val="00441077"/>
    <w:rsid w:val="0044422A"/>
    <w:rsid w:val="004452D8"/>
    <w:rsid w:val="00456490"/>
    <w:rsid w:val="00457113"/>
    <w:rsid w:val="00457728"/>
    <w:rsid w:val="00457D9A"/>
    <w:rsid w:val="00461761"/>
    <w:rsid w:val="00461E55"/>
    <w:rsid w:val="0046667C"/>
    <w:rsid w:val="004710DC"/>
    <w:rsid w:val="004745C1"/>
    <w:rsid w:val="00476386"/>
    <w:rsid w:val="00476534"/>
    <w:rsid w:val="004766BE"/>
    <w:rsid w:val="0048287C"/>
    <w:rsid w:val="00482D61"/>
    <w:rsid w:val="00483801"/>
    <w:rsid w:val="00486451"/>
    <w:rsid w:val="00494DBD"/>
    <w:rsid w:val="0049558E"/>
    <w:rsid w:val="00496C88"/>
    <w:rsid w:val="00497A82"/>
    <w:rsid w:val="004A0FB9"/>
    <w:rsid w:val="004A3102"/>
    <w:rsid w:val="004A695D"/>
    <w:rsid w:val="004A766E"/>
    <w:rsid w:val="004B3374"/>
    <w:rsid w:val="004B6E56"/>
    <w:rsid w:val="004B7B8F"/>
    <w:rsid w:val="004C0001"/>
    <w:rsid w:val="004C30B3"/>
    <w:rsid w:val="004C3CBD"/>
    <w:rsid w:val="004C418D"/>
    <w:rsid w:val="004C5174"/>
    <w:rsid w:val="004D3702"/>
    <w:rsid w:val="004D67AA"/>
    <w:rsid w:val="004E1FF6"/>
    <w:rsid w:val="004E5851"/>
    <w:rsid w:val="004F4C70"/>
    <w:rsid w:val="004F7FC7"/>
    <w:rsid w:val="005018F9"/>
    <w:rsid w:val="005028E5"/>
    <w:rsid w:val="00504AE6"/>
    <w:rsid w:val="005052A5"/>
    <w:rsid w:val="005142DA"/>
    <w:rsid w:val="00514BB6"/>
    <w:rsid w:val="00520382"/>
    <w:rsid w:val="005217B9"/>
    <w:rsid w:val="00522668"/>
    <w:rsid w:val="0052320B"/>
    <w:rsid w:val="00523220"/>
    <w:rsid w:val="005233EB"/>
    <w:rsid w:val="00525482"/>
    <w:rsid w:val="00526009"/>
    <w:rsid w:val="00526E8F"/>
    <w:rsid w:val="00527CE0"/>
    <w:rsid w:val="00533FE9"/>
    <w:rsid w:val="005345EB"/>
    <w:rsid w:val="00537E81"/>
    <w:rsid w:val="0054179A"/>
    <w:rsid w:val="00551269"/>
    <w:rsid w:val="00551589"/>
    <w:rsid w:val="005556AB"/>
    <w:rsid w:val="00555C82"/>
    <w:rsid w:val="00560419"/>
    <w:rsid w:val="00563C73"/>
    <w:rsid w:val="005654E7"/>
    <w:rsid w:val="0056608B"/>
    <w:rsid w:val="00573C79"/>
    <w:rsid w:val="00583388"/>
    <w:rsid w:val="005858C3"/>
    <w:rsid w:val="00587D0F"/>
    <w:rsid w:val="0059085B"/>
    <w:rsid w:val="0059090E"/>
    <w:rsid w:val="0059298F"/>
    <w:rsid w:val="005969D5"/>
    <w:rsid w:val="005B0726"/>
    <w:rsid w:val="005B206D"/>
    <w:rsid w:val="005B4835"/>
    <w:rsid w:val="005B4BCC"/>
    <w:rsid w:val="005B4CE1"/>
    <w:rsid w:val="005B6711"/>
    <w:rsid w:val="005B75AD"/>
    <w:rsid w:val="005B75D1"/>
    <w:rsid w:val="005C0454"/>
    <w:rsid w:val="005C2244"/>
    <w:rsid w:val="005C328E"/>
    <w:rsid w:val="005C4D86"/>
    <w:rsid w:val="005D0652"/>
    <w:rsid w:val="005D15E6"/>
    <w:rsid w:val="005D2064"/>
    <w:rsid w:val="005D24BC"/>
    <w:rsid w:val="005E294B"/>
    <w:rsid w:val="005E35DE"/>
    <w:rsid w:val="005E7152"/>
    <w:rsid w:val="005F0023"/>
    <w:rsid w:val="005F0556"/>
    <w:rsid w:val="005F29BF"/>
    <w:rsid w:val="005F2D5C"/>
    <w:rsid w:val="0060405E"/>
    <w:rsid w:val="00620CEE"/>
    <w:rsid w:val="006224CA"/>
    <w:rsid w:val="00624ECE"/>
    <w:rsid w:val="00625CB2"/>
    <w:rsid w:val="006349A7"/>
    <w:rsid w:val="00635507"/>
    <w:rsid w:val="00643AB8"/>
    <w:rsid w:val="0064610B"/>
    <w:rsid w:val="00671DC6"/>
    <w:rsid w:val="006731DA"/>
    <w:rsid w:val="00673428"/>
    <w:rsid w:val="00675793"/>
    <w:rsid w:val="00677F7C"/>
    <w:rsid w:val="006800C0"/>
    <w:rsid w:val="00681E13"/>
    <w:rsid w:val="00683548"/>
    <w:rsid w:val="006859B1"/>
    <w:rsid w:val="00685E2C"/>
    <w:rsid w:val="00686EA2"/>
    <w:rsid w:val="00691115"/>
    <w:rsid w:val="00691F56"/>
    <w:rsid w:val="006A064C"/>
    <w:rsid w:val="006A2E7A"/>
    <w:rsid w:val="006B38A4"/>
    <w:rsid w:val="006B5DD5"/>
    <w:rsid w:val="006B76F3"/>
    <w:rsid w:val="006C01B4"/>
    <w:rsid w:val="006C07FE"/>
    <w:rsid w:val="006C5940"/>
    <w:rsid w:val="006C7BD0"/>
    <w:rsid w:val="006D0615"/>
    <w:rsid w:val="006D2281"/>
    <w:rsid w:val="006D3DCF"/>
    <w:rsid w:val="006D60AD"/>
    <w:rsid w:val="006D73B8"/>
    <w:rsid w:val="006D7BF3"/>
    <w:rsid w:val="006E3A0C"/>
    <w:rsid w:val="006E5FC0"/>
    <w:rsid w:val="006E6D3D"/>
    <w:rsid w:val="006F0E86"/>
    <w:rsid w:val="006F11CC"/>
    <w:rsid w:val="006F1DB1"/>
    <w:rsid w:val="006F21E6"/>
    <w:rsid w:val="006F3433"/>
    <w:rsid w:val="006F44E4"/>
    <w:rsid w:val="006F686E"/>
    <w:rsid w:val="006F7776"/>
    <w:rsid w:val="0070113D"/>
    <w:rsid w:val="00705482"/>
    <w:rsid w:val="00706F98"/>
    <w:rsid w:val="00714F7C"/>
    <w:rsid w:val="007169E5"/>
    <w:rsid w:val="00722DEA"/>
    <w:rsid w:val="00724189"/>
    <w:rsid w:val="00724C9E"/>
    <w:rsid w:val="0072604C"/>
    <w:rsid w:val="00726446"/>
    <w:rsid w:val="007279AD"/>
    <w:rsid w:val="00734778"/>
    <w:rsid w:val="00734D9E"/>
    <w:rsid w:val="00736016"/>
    <w:rsid w:val="00742431"/>
    <w:rsid w:val="007474D9"/>
    <w:rsid w:val="00752AE9"/>
    <w:rsid w:val="007575C8"/>
    <w:rsid w:val="00763274"/>
    <w:rsid w:val="007635B4"/>
    <w:rsid w:val="00766A84"/>
    <w:rsid w:val="0077051C"/>
    <w:rsid w:val="00770660"/>
    <w:rsid w:val="0077132D"/>
    <w:rsid w:val="00771B64"/>
    <w:rsid w:val="00780ED4"/>
    <w:rsid w:val="007834EC"/>
    <w:rsid w:val="007849FD"/>
    <w:rsid w:val="00784E5C"/>
    <w:rsid w:val="00786D34"/>
    <w:rsid w:val="007A6D8D"/>
    <w:rsid w:val="007B4515"/>
    <w:rsid w:val="007B54EC"/>
    <w:rsid w:val="007C0308"/>
    <w:rsid w:val="007C059B"/>
    <w:rsid w:val="007C1E96"/>
    <w:rsid w:val="007C5EDA"/>
    <w:rsid w:val="007D3BBF"/>
    <w:rsid w:val="007E1E76"/>
    <w:rsid w:val="007E228C"/>
    <w:rsid w:val="007E2BC8"/>
    <w:rsid w:val="007E2CB3"/>
    <w:rsid w:val="007E344C"/>
    <w:rsid w:val="007E4744"/>
    <w:rsid w:val="007E7430"/>
    <w:rsid w:val="007F0EA4"/>
    <w:rsid w:val="007F495A"/>
    <w:rsid w:val="007F4A2D"/>
    <w:rsid w:val="007F53D3"/>
    <w:rsid w:val="007F59EA"/>
    <w:rsid w:val="007F683E"/>
    <w:rsid w:val="0080415B"/>
    <w:rsid w:val="008058FE"/>
    <w:rsid w:val="008069FE"/>
    <w:rsid w:val="00806E85"/>
    <w:rsid w:val="00807CA8"/>
    <w:rsid w:val="00810687"/>
    <w:rsid w:val="00811CD4"/>
    <w:rsid w:val="00812AC3"/>
    <w:rsid w:val="00820F6F"/>
    <w:rsid w:val="008251A8"/>
    <w:rsid w:val="00825E5D"/>
    <w:rsid w:val="008370C1"/>
    <w:rsid w:val="00842146"/>
    <w:rsid w:val="0084367B"/>
    <w:rsid w:val="0084484B"/>
    <w:rsid w:val="00863939"/>
    <w:rsid w:val="008640D6"/>
    <w:rsid w:val="00867C1B"/>
    <w:rsid w:val="00870F30"/>
    <w:rsid w:val="008775D7"/>
    <w:rsid w:val="00882DED"/>
    <w:rsid w:val="00882F1F"/>
    <w:rsid w:val="00882F42"/>
    <w:rsid w:val="00885315"/>
    <w:rsid w:val="00886F69"/>
    <w:rsid w:val="00887B5A"/>
    <w:rsid w:val="0089144D"/>
    <w:rsid w:val="00892835"/>
    <w:rsid w:val="00892B31"/>
    <w:rsid w:val="0089602F"/>
    <w:rsid w:val="008A25A1"/>
    <w:rsid w:val="008A282E"/>
    <w:rsid w:val="008A66A7"/>
    <w:rsid w:val="008A7104"/>
    <w:rsid w:val="008B515D"/>
    <w:rsid w:val="008C1049"/>
    <w:rsid w:val="008C2560"/>
    <w:rsid w:val="008C407A"/>
    <w:rsid w:val="008C4DC9"/>
    <w:rsid w:val="008C6E1C"/>
    <w:rsid w:val="008D56DF"/>
    <w:rsid w:val="008E1415"/>
    <w:rsid w:val="008E4698"/>
    <w:rsid w:val="008F3F8F"/>
    <w:rsid w:val="00902E67"/>
    <w:rsid w:val="0090328B"/>
    <w:rsid w:val="00904749"/>
    <w:rsid w:val="00906492"/>
    <w:rsid w:val="00907133"/>
    <w:rsid w:val="00911AE9"/>
    <w:rsid w:val="009142C4"/>
    <w:rsid w:val="009200A1"/>
    <w:rsid w:val="009227AE"/>
    <w:rsid w:val="00931AD1"/>
    <w:rsid w:val="0094271E"/>
    <w:rsid w:val="0094421A"/>
    <w:rsid w:val="00944BDB"/>
    <w:rsid w:val="00944C4B"/>
    <w:rsid w:val="00946937"/>
    <w:rsid w:val="00951CCE"/>
    <w:rsid w:val="00961BAC"/>
    <w:rsid w:val="00967BE6"/>
    <w:rsid w:val="00967FE3"/>
    <w:rsid w:val="009707FA"/>
    <w:rsid w:val="00971933"/>
    <w:rsid w:val="009832F5"/>
    <w:rsid w:val="00983FC3"/>
    <w:rsid w:val="009913FC"/>
    <w:rsid w:val="00993711"/>
    <w:rsid w:val="009961E2"/>
    <w:rsid w:val="00996A10"/>
    <w:rsid w:val="009A3B10"/>
    <w:rsid w:val="009A4505"/>
    <w:rsid w:val="009A79A5"/>
    <w:rsid w:val="009B538C"/>
    <w:rsid w:val="009C1203"/>
    <w:rsid w:val="009C1BCE"/>
    <w:rsid w:val="009C56C7"/>
    <w:rsid w:val="009D0F20"/>
    <w:rsid w:val="009D522F"/>
    <w:rsid w:val="009E504D"/>
    <w:rsid w:val="009F5BAE"/>
    <w:rsid w:val="009F6753"/>
    <w:rsid w:val="00A118A9"/>
    <w:rsid w:val="00A1220D"/>
    <w:rsid w:val="00A12ECE"/>
    <w:rsid w:val="00A2116D"/>
    <w:rsid w:val="00A2312E"/>
    <w:rsid w:val="00A256D4"/>
    <w:rsid w:val="00A30B62"/>
    <w:rsid w:val="00A321B2"/>
    <w:rsid w:val="00A32339"/>
    <w:rsid w:val="00A32A2E"/>
    <w:rsid w:val="00A34583"/>
    <w:rsid w:val="00A40768"/>
    <w:rsid w:val="00A415B1"/>
    <w:rsid w:val="00A44C05"/>
    <w:rsid w:val="00A51EFB"/>
    <w:rsid w:val="00A52A4D"/>
    <w:rsid w:val="00A530E1"/>
    <w:rsid w:val="00A54DCD"/>
    <w:rsid w:val="00A6163F"/>
    <w:rsid w:val="00A65624"/>
    <w:rsid w:val="00A75B90"/>
    <w:rsid w:val="00A77EA4"/>
    <w:rsid w:val="00A84400"/>
    <w:rsid w:val="00A901E9"/>
    <w:rsid w:val="00A904D4"/>
    <w:rsid w:val="00A90F9D"/>
    <w:rsid w:val="00A93280"/>
    <w:rsid w:val="00A948E2"/>
    <w:rsid w:val="00A95A64"/>
    <w:rsid w:val="00AA2AA5"/>
    <w:rsid w:val="00AA38F3"/>
    <w:rsid w:val="00AA60E6"/>
    <w:rsid w:val="00AB1757"/>
    <w:rsid w:val="00AB1C93"/>
    <w:rsid w:val="00AB3EAE"/>
    <w:rsid w:val="00AB5A7B"/>
    <w:rsid w:val="00AB6400"/>
    <w:rsid w:val="00AC31CD"/>
    <w:rsid w:val="00AC5424"/>
    <w:rsid w:val="00AD27C5"/>
    <w:rsid w:val="00AD54DA"/>
    <w:rsid w:val="00AD56DD"/>
    <w:rsid w:val="00AE173A"/>
    <w:rsid w:val="00AF133F"/>
    <w:rsid w:val="00AF4811"/>
    <w:rsid w:val="00AF4C29"/>
    <w:rsid w:val="00AF51D9"/>
    <w:rsid w:val="00AF579E"/>
    <w:rsid w:val="00AF780B"/>
    <w:rsid w:val="00B0267F"/>
    <w:rsid w:val="00B02A88"/>
    <w:rsid w:val="00B048D5"/>
    <w:rsid w:val="00B04904"/>
    <w:rsid w:val="00B10275"/>
    <w:rsid w:val="00B14167"/>
    <w:rsid w:val="00B14AE8"/>
    <w:rsid w:val="00B15BAC"/>
    <w:rsid w:val="00B15E3F"/>
    <w:rsid w:val="00B16C5E"/>
    <w:rsid w:val="00B16FD2"/>
    <w:rsid w:val="00B17238"/>
    <w:rsid w:val="00B1761C"/>
    <w:rsid w:val="00B17844"/>
    <w:rsid w:val="00B17EED"/>
    <w:rsid w:val="00B214D8"/>
    <w:rsid w:val="00B238C1"/>
    <w:rsid w:val="00B25545"/>
    <w:rsid w:val="00B26321"/>
    <w:rsid w:val="00B45C1A"/>
    <w:rsid w:val="00B463F9"/>
    <w:rsid w:val="00B50573"/>
    <w:rsid w:val="00B53EBD"/>
    <w:rsid w:val="00B54EAE"/>
    <w:rsid w:val="00B57361"/>
    <w:rsid w:val="00B62C75"/>
    <w:rsid w:val="00B63895"/>
    <w:rsid w:val="00B65EDE"/>
    <w:rsid w:val="00B6780A"/>
    <w:rsid w:val="00B67C3C"/>
    <w:rsid w:val="00B73A52"/>
    <w:rsid w:val="00B73DB8"/>
    <w:rsid w:val="00B75C5A"/>
    <w:rsid w:val="00B767A5"/>
    <w:rsid w:val="00B82979"/>
    <w:rsid w:val="00B83F22"/>
    <w:rsid w:val="00B84479"/>
    <w:rsid w:val="00B85763"/>
    <w:rsid w:val="00B86EAC"/>
    <w:rsid w:val="00B92E7A"/>
    <w:rsid w:val="00B95123"/>
    <w:rsid w:val="00B9520A"/>
    <w:rsid w:val="00B9640C"/>
    <w:rsid w:val="00B96840"/>
    <w:rsid w:val="00BA0C13"/>
    <w:rsid w:val="00BA1063"/>
    <w:rsid w:val="00BA5CC9"/>
    <w:rsid w:val="00BB1392"/>
    <w:rsid w:val="00BB23AF"/>
    <w:rsid w:val="00BB47FE"/>
    <w:rsid w:val="00BB5303"/>
    <w:rsid w:val="00BB7205"/>
    <w:rsid w:val="00BC0655"/>
    <w:rsid w:val="00BC1A53"/>
    <w:rsid w:val="00BC5F6B"/>
    <w:rsid w:val="00BD1798"/>
    <w:rsid w:val="00BD4CD2"/>
    <w:rsid w:val="00BE0189"/>
    <w:rsid w:val="00BE0BBA"/>
    <w:rsid w:val="00BE1903"/>
    <w:rsid w:val="00BE6D3A"/>
    <w:rsid w:val="00BF4129"/>
    <w:rsid w:val="00BF42B0"/>
    <w:rsid w:val="00BF64D8"/>
    <w:rsid w:val="00C05153"/>
    <w:rsid w:val="00C05C2E"/>
    <w:rsid w:val="00C124AE"/>
    <w:rsid w:val="00C1447F"/>
    <w:rsid w:val="00C2027B"/>
    <w:rsid w:val="00C221E0"/>
    <w:rsid w:val="00C253F4"/>
    <w:rsid w:val="00C26600"/>
    <w:rsid w:val="00C334B2"/>
    <w:rsid w:val="00C33F51"/>
    <w:rsid w:val="00C3629B"/>
    <w:rsid w:val="00C36E76"/>
    <w:rsid w:val="00C404B9"/>
    <w:rsid w:val="00C42BF9"/>
    <w:rsid w:val="00C523EE"/>
    <w:rsid w:val="00C55DF1"/>
    <w:rsid w:val="00C63E1C"/>
    <w:rsid w:val="00C65672"/>
    <w:rsid w:val="00C67B4F"/>
    <w:rsid w:val="00C70055"/>
    <w:rsid w:val="00C724BB"/>
    <w:rsid w:val="00C72DE5"/>
    <w:rsid w:val="00C77658"/>
    <w:rsid w:val="00C82E56"/>
    <w:rsid w:val="00C85A6D"/>
    <w:rsid w:val="00C9729B"/>
    <w:rsid w:val="00CA1078"/>
    <w:rsid w:val="00CA46BA"/>
    <w:rsid w:val="00CB1817"/>
    <w:rsid w:val="00CB2658"/>
    <w:rsid w:val="00CB2686"/>
    <w:rsid w:val="00CB5DE2"/>
    <w:rsid w:val="00CB7DC1"/>
    <w:rsid w:val="00CC2E3B"/>
    <w:rsid w:val="00CC4D2E"/>
    <w:rsid w:val="00CC7993"/>
    <w:rsid w:val="00CD068C"/>
    <w:rsid w:val="00CD440A"/>
    <w:rsid w:val="00CD6942"/>
    <w:rsid w:val="00CE0BEE"/>
    <w:rsid w:val="00CE2EF1"/>
    <w:rsid w:val="00CE645D"/>
    <w:rsid w:val="00CE703E"/>
    <w:rsid w:val="00CF18DC"/>
    <w:rsid w:val="00CF2E7E"/>
    <w:rsid w:val="00CF30D6"/>
    <w:rsid w:val="00CF4152"/>
    <w:rsid w:val="00CF5AD6"/>
    <w:rsid w:val="00CF755D"/>
    <w:rsid w:val="00D021D8"/>
    <w:rsid w:val="00D05E7D"/>
    <w:rsid w:val="00D12BB5"/>
    <w:rsid w:val="00D14B72"/>
    <w:rsid w:val="00D154D1"/>
    <w:rsid w:val="00D1621D"/>
    <w:rsid w:val="00D171B6"/>
    <w:rsid w:val="00D22EA9"/>
    <w:rsid w:val="00D23F1F"/>
    <w:rsid w:val="00D2476B"/>
    <w:rsid w:val="00D25C5A"/>
    <w:rsid w:val="00D301C4"/>
    <w:rsid w:val="00D32673"/>
    <w:rsid w:val="00D42612"/>
    <w:rsid w:val="00D45132"/>
    <w:rsid w:val="00D50128"/>
    <w:rsid w:val="00D503D8"/>
    <w:rsid w:val="00D527BD"/>
    <w:rsid w:val="00D57947"/>
    <w:rsid w:val="00D61D65"/>
    <w:rsid w:val="00D65CF3"/>
    <w:rsid w:val="00D70DCD"/>
    <w:rsid w:val="00D72150"/>
    <w:rsid w:val="00D72A82"/>
    <w:rsid w:val="00D74022"/>
    <w:rsid w:val="00D8008E"/>
    <w:rsid w:val="00D84BB8"/>
    <w:rsid w:val="00D86F27"/>
    <w:rsid w:val="00D90457"/>
    <w:rsid w:val="00D9149B"/>
    <w:rsid w:val="00D91C71"/>
    <w:rsid w:val="00D93945"/>
    <w:rsid w:val="00D93F25"/>
    <w:rsid w:val="00D949A0"/>
    <w:rsid w:val="00D96ED4"/>
    <w:rsid w:val="00DA12FF"/>
    <w:rsid w:val="00DA1336"/>
    <w:rsid w:val="00DA39E2"/>
    <w:rsid w:val="00DA478E"/>
    <w:rsid w:val="00DA4D27"/>
    <w:rsid w:val="00DA5D59"/>
    <w:rsid w:val="00DB07EE"/>
    <w:rsid w:val="00DB4449"/>
    <w:rsid w:val="00DB6A05"/>
    <w:rsid w:val="00DC04F9"/>
    <w:rsid w:val="00DC7352"/>
    <w:rsid w:val="00DD02E4"/>
    <w:rsid w:val="00DE0231"/>
    <w:rsid w:val="00DE6A01"/>
    <w:rsid w:val="00DE7B7D"/>
    <w:rsid w:val="00DF4298"/>
    <w:rsid w:val="00DF5883"/>
    <w:rsid w:val="00DF6542"/>
    <w:rsid w:val="00E06AC4"/>
    <w:rsid w:val="00E0736C"/>
    <w:rsid w:val="00E0760D"/>
    <w:rsid w:val="00E10561"/>
    <w:rsid w:val="00E11AE7"/>
    <w:rsid w:val="00E15F75"/>
    <w:rsid w:val="00E1620D"/>
    <w:rsid w:val="00E16957"/>
    <w:rsid w:val="00E173BF"/>
    <w:rsid w:val="00E2015B"/>
    <w:rsid w:val="00E21383"/>
    <w:rsid w:val="00E21B6B"/>
    <w:rsid w:val="00E25B86"/>
    <w:rsid w:val="00E26F09"/>
    <w:rsid w:val="00E3075D"/>
    <w:rsid w:val="00E31E4E"/>
    <w:rsid w:val="00E324E8"/>
    <w:rsid w:val="00E3567B"/>
    <w:rsid w:val="00E42015"/>
    <w:rsid w:val="00E4265D"/>
    <w:rsid w:val="00E44190"/>
    <w:rsid w:val="00E44D3B"/>
    <w:rsid w:val="00E45DCF"/>
    <w:rsid w:val="00E518A1"/>
    <w:rsid w:val="00E53988"/>
    <w:rsid w:val="00E55D68"/>
    <w:rsid w:val="00E62BC0"/>
    <w:rsid w:val="00E648F1"/>
    <w:rsid w:val="00E6631A"/>
    <w:rsid w:val="00E67828"/>
    <w:rsid w:val="00E7277F"/>
    <w:rsid w:val="00E73F4E"/>
    <w:rsid w:val="00E80EFB"/>
    <w:rsid w:val="00E81363"/>
    <w:rsid w:val="00E82A9B"/>
    <w:rsid w:val="00E87434"/>
    <w:rsid w:val="00E87CA1"/>
    <w:rsid w:val="00E962C0"/>
    <w:rsid w:val="00E96739"/>
    <w:rsid w:val="00E97512"/>
    <w:rsid w:val="00EA14B4"/>
    <w:rsid w:val="00EB2C66"/>
    <w:rsid w:val="00EC183C"/>
    <w:rsid w:val="00EC3DD6"/>
    <w:rsid w:val="00ED1210"/>
    <w:rsid w:val="00ED4380"/>
    <w:rsid w:val="00ED60DB"/>
    <w:rsid w:val="00EE0859"/>
    <w:rsid w:val="00EE17C5"/>
    <w:rsid w:val="00EE30E3"/>
    <w:rsid w:val="00EE338A"/>
    <w:rsid w:val="00EF121F"/>
    <w:rsid w:val="00EF1A3C"/>
    <w:rsid w:val="00EF40E1"/>
    <w:rsid w:val="00EF5D0C"/>
    <w:rsid w:val="00EF7B02"/>
    <w:rsid w:val="00F04612"/>
    <w:rsid w:val="00F12618"/>
    <w:rsid w:val="00F17719"/>
    <w:rsid w:val="00F22E3E"/>
    <w:rsid w:val="00F31C67"/>
    <w:rsid w:val="00F32ED3"/>
    <w:rsid w:val="00F333B1"/>
    <w:rsid w:val="00F343B1"/>
    <w:rsid w:val="00F35EE9"/>
    <w:rsid w:val="00F440FF"/>
    <w:rsid w:val="00F45AE2"/>
    <w:rsid w:val="00F5074F"/>
    <w:rsid w:val="00F53670"/>
    <w:rsid w:val="00F54465"/>
    <w:rsid w:val="00F64892"/>
    <w:rsid w:val="00F66F99"/>
    <w:rsid w:val="00F6775F"/>
    <w:rsid w:val="00F67EB0"/>
    <w:rsid w:val="00F73434"/>
    <w:rsid w:val="00F75F61"/>
    <w:rsid w:val="00F82F7E"/>
    <w:rsid w:val="00F841AA"/>
    <w:rsid w:val="00F84988"/>
    <w:rsid w:val="00F85C2E"/>
    <w:rsid w:val="00F95A89"/>
    <w:rsid w:val="00FB4C32"/>
    <w:rsid w:val="00FB63DA"/>
    <w:rsid w:val="00FC4E22"/>
    <w:rsid w:val="00FC621A"/>
    <w:rsid w:val="00FC66EA"/>
    <w:rsid w:val="00FD23B2"/>
    <w:rsid w:val="00FD2D1D"/>
    <w:rsid w:val="00FE0DDC"/>
    <w:rsid w:val="00FE3A17"/>
    <w:rsid w:val="00FE4A01"/>
    <w:rsid w:val="00FE668C"/>
    <w:rsid w:val="00FE7163"/>
    <w:rsid w:val="00FF384A"/>
    <w:rsid w:val="00FF4B9C"/>
    <w:rsid w:val="00FF58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BD90D114-2CC3-4027-A4FB-4422B4AF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2686"/>
    <w:pPr>
      <w:spacing w:after="200"/>
      <w:ind w:left="-284"/>
      <w:jc w:val="both"/>
    </w:pPr>
    <w:rPr>
      <w:rFonts w:ascii="Cambria" w:eastAsia="Cambria" w:hAnsi="Cambria"/>
      <w:sz w:val="24"/>
      <w:szCs w:val="24"/>
      <w:lang w:eastAsia="en-US"/>
    </w:rPr>
  </w:style>
  <w:style w:type="paragraph" w:styleId="Titolo1">
    <w:name w:val="heading 1"/>
    <w:basedOn w:val="Normale"/>
    <w:next w:val="Normale"/>
    <w:link w:val="Titolo1Carattere"/>
    <w:uiPriority w:val="9"/>
    <w:qFormat/>
    <w:rsid w:val="007F59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1"/>
    <w:qFormat/>
    <w:rsid w:val="00E324E8"/>
    <w:pPr>
      <w:widowControl w:val="0"/>
      <w:spacing w:before="69" w:after="0"/>
      <w:ind w:left="559" w:hanging="603"/>
      <w:jc w:val="left"/>
      <w:outlineLvl w:val="1"/>
    </w:pPr>
    <w:rPr>
      <w:rFonts w:ascii="Arial" w:eastAsia="Arial" w:hAnsi="Arial"/>
      <w:b/>
      <w:bCs/>
      <w:lang w:val="en-US"/>
    </w:rPr>
  </w:style>
  <w:style w:type="paragraph" w:styleId="Titolo3">
    <w:name w:val="heading 3"/>
    <w:basedOn w:val="Normale"/>
    <w:next w:val="Normale"/>
    <w:link w:val="Titolo3Carattere"/>
    <w:uiPriority w:val="9"/>
    <w:unhideWhenUsed/>
    <w:qFormat/>
    <w:rsid w:val="00726446"/>
    <w:pPr>
      <w:keepNext/>
      <w:keepLines/>
      <w:spacing w:before="200" w:after="0"/>
      <w:outlineLvl w:val="2"/>
    </w:pPr>
    <w:rPr>
      <w:rFonts w:eastAsia="Times New Roman"/>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66BE"/>
    <w:pPr>
      <w:ind w:left="720"/>
      <w:contextualSpacing/>
    </w:pPr>
  </w:style>
  <w:style w:type="paragraph" w:styleId="Intestazione">
    <w:name w:val="header"/>
    <w:basedOn w:val="Normale"/>
    <w:link w:val="IntestazioneCarattere"/>
    <w:uiPriority w:val="99"/>
    <w:unhideWhenUsed/>
    <w:rsid w:val="00B17238"/>
    <w:pPr>
      <w:tabs>
        <w:tab w:val="center" w:pos="4819"/>
        <w:tab w:val="right" w:pos="9638"/>
      </w:tabs>
      <w:spacing w:after="0"/>
    </w:pPr>
  </w:style>
  <w:style w:type="character" w:customStyle="1" w:styleId="IntestazioneCarattere">
    <w:name w:val="Intestazione Carattere"/>
    <w:link w:val="Intestazione"/>
    <w:uiPriority w:val="99"/>
    <w:rsid w:val="00B17238"/>
    <w:rPr>
      <w:rFonts w:ascii="Cambria" w:eastAsia="Cambria" w:hAnsi="Cambria" w:cs="Times New Roman"/>
      <w:sz w:val="24"/>
      <w:szCs w:val="24"/>
    </w:rPr>
  </w:style>
  <w:style w:type="paragraph" w:styleId="Pidipagina">
    <w:name w:val="footer"/>
    <w:basedOn w:val="Normale"/>
    <w:link w:val="PidipaginaCarattere"/>
    <w:uiPriority w:val="99"/>
    <w:unhideWhenUsed/>
    <w:rsid w:val="00B17238"/>
    <w:pPr>
      <w:tabs>
        <w:tab w:val="center" w:pos="4819"/>
        <w:tab w:val="right" w:pos="9638"/>
      </w:tabs>
      <w:spacing w:after="0"/>
    </w:pPr>
  </w:style>
  <w:style w:type="character" w:customStyle="1" w:styleId="PidipaginaCarattere">
    <w:name w:val="Piè di pagina Carattere"/>
    <w:link w:val="Pidipagina"/>
    <w:uiPriority w:val="99"/>
    <w:rsid w:val="00B17238"/>
    <w:rPr>
      <w:rFonts w:ascii="Cambria" w:eastAsia="Cambria" w:hAnsi="Cambria" w:cs="Times New Roman"/>
      <w:sz w:val="24"/>
      <w:szCs w:val="24"/>
    </w:rPr>
  </w:style>
  <w:style w:type="paragraph" w:customStyle="1" w:styleId="F9E977197262459AB16AE09F8A4F0155">
    <w:name w:val="F9E977197262459AB16AE09F8A4F0155"/>
    <w:rsid w:val="00C67B4F"/>
    <w:pPr>
      <w:spacing w:after="200" w:line="276" w:lineRule="auto"/>
    </w:pPr>
    <w:rPr>
      <w:rFonts w:eastAsia="Times New Roman"/>
      <w:sz w:val="22"/>
      <w:szCs w:val="22"/>
    </w:rPr>
  </w:style>
  <w:style w:type="paragraph" w:styleId="Testofumetto">
    <w:name w:val="Balloon Text"/>
    <w:basedOn w:val="Normale"/>
    <w:link w:val="TestofumettoCarattere"/>
    <w:uiPriority w:val="99"/>
    <w:semiHidden/>
    <w:unhideWhenUsed/>
    <w:rsid w:val="00C67B4F"/>
    <w:pPr>
      <w:spacing w:after="0"/>
    </w:pPr>
    <w:rPr>
      <w:rFonts w:ascii="Tahoma" w:hAnsi="Tahoma" w:cs="Tahoma"/>
      <w:sz w:val="16"/>
      <w:szCs w:val="16"/>
    </w:rPr>
  </w:style>
  <w:style w:type="character" w:customStyle="1" w:styleId="TestofumettoCarattere">
    <w:name w:val="Testo fumetto Carattere"/>
    <w:link w:val="Testofumetto"/>
    <w:uiPriority w:val="99"/>
    <w:semiHidden/>
    <w:rsid w:val="00C67B4F"/>
    <w:rPr>
      <w:rFonts w:ascii="Tahoma" w:eastAsia="Cambria" w:hAnsi="Tahoma" w:cs="Tahoma"/>
      <w:sz w:val="16"/>
      <w:szCs w:val="16"/>
    </w:rPr>
  </w:style>
  <w:style w:type="table" w:styleId="Grigliatabella">
    <w:name w:val="Table Grid"/>
    <w:basedOn w:val="Tabellanormale"/>
    <w:uiPriority w:val="39"/>
    <w:rsid w:val="0084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ncochiaro-Colore3">
    <w:name w:val="Light List Accent 3"/>
    <w:basedOn w:val="Tabellanormale"/>
    <w:uiPriority w:val="61"/>
    <w:rsid w:val="00D70DC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Didascalia">
    <w:name w:val="caption"/>
    <w:basedOn w:val="Normale"/>
    <w:next w:val="Normale"/>
    <w:uiPriority w:val="35"/>
    <w:unhideWhenUsed/>
    <w:qFormat/>
    <w:rsid w:val="00F66F99"/>
    <w:rPr>
      <w:b/>
      <w:bCs/>
      <w:color w:val="4F81BD"/>
      <w:sz w:val="18"/>
      <w:szCs w:val="18"/>
    </w:rPr>
  </w:style>
  <w:style w:type="table" w:styleId="Sfondochiaro-Colore3">
    <w:name w:val="Light Shading Accent 3"/>
    <w:basedOn w:val="Tabellanormale"/>
    <w:uiPriority w:val="60"/>
    <w:rsid w:val="00811CD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Grigliatabella1">
    <w:name w:val="Griglia tabella1"/>
    <w:basedOn w:val="Tabellanormale"/>
    <w:next w:val="Grigliatabella"/>
    <w:uiPriority w:val="59"/>
    <w:rsid w:val="00D17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D17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D17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ncochiaro">
    <w:name w:val="Light List"/>
    <w:basedOn w:val="Tabellanormale"/>
    <w:uiPriority w:val="61"/>
    <w:rsid w:val="00882F1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fondochiaro-Colore6">
    <w:name w:val="Light Shading Accent 6"/>
    <w:basedOn w:val="Tabellanormale"/>
    <w:uiPriority w:val="60"/>
    <w:rsid w:val="00882F1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Sfondochiaro-Colore5">
    <w:name w:val="Light Shading Accent 5"/>
    <w:basedOn w:val="Tabellanormale"/>
    <w:uiPriority w:val="60"/>
    <w:rsid w:val="00882F1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essunaspaziatura">
    <w:name w:val="No Spacing"/>
    <w:uiPriority w:val="1"/>
    <w:qFormat/>
    <w:rsid w:val="00CF18DC"/>
    <w:pPr>
      <w:ind w:left="-284"/>
      <w:jc w:val="both"/>
    </w:pPr>
    <w:rPr>
      <w:rFonts w:ascii="Cambria" w:eastAsia="Cambria" w:hAnsi="Cambria"/>
      <w:sz w:val="24"/>
      <w:szCs w:val="24"/>
      <w:lang w:eastAsia="en-US"/>
    </w:rPr>
  </w:style>
  <w:style w:type="table" w:customStyle="1" w:styleId="TableNormal">
    <w:name w:val="Table Normal"/>
    <w:uiPriority w:val="2"/>
    <w:semiHidden/>
    <w:unhideWhenUsed/>
    <w:qFormat/>
    <w:rsid w:val="002E40E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E40EC"/>
    <w:pPr>
      <w:widowControl w:val="0"/>
      <w:spacing w:after="0"/>
      <w:ind w:left="0"/>
      <w:jc w:val="left"/>
    </w:pPr>
    <w:rPr>
      <w:rFonts w:ascii="Calibri" w:eastAsia="Calibri" w:hAnsi="Calibri"/>
      <w:sz w:val="22"/>
      <w:szCs w:val="22"/>
      <w:lang w:val="en-US"/>
    </w:rPr>
  </w:style>
  <w:style w:type="paragraph" w:styleId="Corpotesto">
    <w:name w:val="Body Text"/>
    <w:basedOn w:val="Normale"/>
    <w:link w:val="CorpotestoCarattere"/>
    <w:uiPriority w:val="1"/>
    <w:qFormat/>
    <w:rsid w:val="00E31E4E"/>
    <w:pPr>
      <w:widowControl w:val="0"/>
      <w:spacing w:after="0"/>
      <w:ind w:left="120"/>
      <w:jc w:val="left"/>
    </w:pPr>
    <w:rPr>
      <w:rFonts w:ascii="Arial" w:eastAsia="Arial" w:hAnsi="Arial"/>
      <w:sz w:val="22"/>
      <w:szCs w:val="22"/>
      <w:lang w:val="en-US"/>
    </w:rPr>
  </w:style>
  <w:style w:type="character" w:customStyle="1" w:styleId="CorpotestoCarattere">
    <w:name w:val="Corpo testo Carattere"/>
    <w:link w:val="Corpotesto"/>
    <w:uiPriority w:val="1"/>
    <w:rsid w:val="00E31E4E"/>
    <w:rPr>
      <w:rFonts w:ascii="Arial" w:eastAsia="Arial" w:hAnsi="Arial"/>
      <w:lang w:val="en-US"/>
    </w:rPr>
  </w:style>
  <w:style w:type="character" w:customStyle="1" w:styleId="Titolo2Carattere">
    <w:name w:val="Titolo 2 Carattere"/>
    <w:link w:val="Titolo2"/>
    <w:uiPriority w:val="9"/>
    <w:rsid w:val="00E324E8"/>
    <w:rPr>
      <w:rFonts w:ascii="Arial" w:eastAsia="Arial" w:hAnsi="Arial"/>
      <w:b/>
      <w:bCs/>
      <w:sz w:val="24"/>
      <w:szCs w:val="24"/>
      <w:lang w:val="en-US"/>
    </w:rPr>
  </w:style>
  <w:style w:type="character" w:customStyle="1" w:styleId="Titolo3Carattere">
    <w:name w:val="Titolo 3 Carattere"/>
    <w:link w:val="Titolo3"/>
    <w:uiPriority w:val="9"/>
    <w:rsid w:val="00726446"/>
    <w:rPr>
      <w:rFonts w:ascii="Cambria" w:eastAsia="Times New Roman" w:hAnsi="Cambria" w:cs="Times New Roman"/>
      <w:b/>
      <w:bCs/>
      <w:color w:val="4F81BD"/>
      <w:sz w:val="24"/>
      <w:szCs w:val="24"/>
    </w:rPr>
  </w:style>
  <w:style w:type="table" w:styleId="Sfondomedio1-Colore3">
    <w:name w:val="Medium Shading 1 Accent 3"/>
    <w:basedOn w:val="Tabellanormale"/>
    <w:uiPriority w:val="63"/>
    <w:rsid w:val="00706F9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ommario2">
    <w:name w:val="toc 2"/>
    <w:basedOn w:val="Normale"/>
    <w:next w:val="Normale"/>
    <w:autoRedefine/>
    <w:uiPriority w:val="39"/>
    <w:unhideWhenUsed/>
    <w:rsid w:val="00842146"/>
    <w:pPr>
      <w:spacing w:after="100"/>
      <w:ind w:left="240"/>
    </w:pPr>
  </w:style>
  <w:style w:type="paragraph" w:styleId="Sommario3">
    <w:name w:val="toc 3"/>
    <w:basedOn w:val="Normale"/>
    <w:next w:val="Normale"/>
    <w:autoRedefine/>
    <w:uiPriority w:val="39"/>
    <w:unhideWhenUsed/>
    <w:rsid w:val="00842146"/>
    <w:pPr>
      <w:spacing w:after="100"/>
      <w:ind w:left="480"/>
    </w:pPr>
  </w:style>
  <w:style w:type="character" w:styleId="Collegamentoipertestuale">
    <w:name w:val="Hyperlink"/>
    <w:uiPriority w:val="99"/>
    <w:unhideWhenUsed/>
    <w:rsid w:val="00842146"/>
    <w:rPr>
      <w:color w:val="0000FF"/>
      <w:u w:val="single"/>
    </w:rPr>
  </w:style>
  <w:style w:type="paragraph" w:styleId="Puntoelenco">
    <w:name w:val="List Bullet"/>
    <w:basedOn w:val="Normale"/>
    <w:uiPriority w:val="99"/>
    <w:unhideWhenUsed/>
    <w:rsid w:val="004F7FC7"/>
    <w:pPr>
      <w:numPr>
        <w:numId w:val="37"/>
      </w:numPr>
      <w:ind w:left="-284" w:firstLine="0"/>
      <w:contextualSpacing/>
    </w:pPr>
  </w:style>
  <w:style w:type="paragraph" w:customStyle="1" w:styleId="Default">
    <w:name w:val="Default"/>
    <w:rsid w:val="00FF58FA"/>
    <w:pPr>
      <w:autoSpaceDE w:val="0"/>
      <w:autoSpaceDN w:val="0"/>
      <w:adjustRightInd w:val="0"/>
    </w:pPr>
    <w:rPr>
      <w:rFonts w:cs="Calibri"/>
      <w:color w:val="000000"/>
      <w:sz w:val="24"/>
      <w:szCs w:val="24"/>
      <w:lang w:eastAsia="en-US"/>
    </w:rPr>
  </w:style>
  <w:style w:type="character" w:styleId="Testosegnaposto">
    <w:name w:val="Placeholder Text"/>
    <w:uiPriority w:val="99"/>
    <w:semiHidden/>
    <w:rsid w:val="003F676A"/>
    <w:rPr>
      <w:color w:val="808080"/>
    </w:rPr>
  </w:style>
  <w:style w:type="character" w:customStyle="1" w:styleId="Titolo1Carattere">
    <w:name w:val="Titolo 1 Carattere"/>
    <w:basedOn w:val="Carpredefinitoparagrafo"/>
    <w:link w:val="Titolo1"/>
    <w:uiPriority w:val="9"/>
    <w:rsid w:val="007F59EA"/>
    <w:rPr>
      <w:rFonts w:asciiTheme="majorHAnsi" w:eastAsiaTheme="majorEastAsia" w:hAnsiTheme="majorHAnsi" w:cstheme="majorBidi"/>
      <w:color w:val="2E74B5" w:themeColor="accent1" w:themeShade="BF"/>
      <w:sz w:val="32"/>
      <w:szCs w:val="32"/>
      <w:lang w:eastAsia="en-US"/>
    </w:rPr>
  </w:style>
  <w:style w:type="character" w:styleId="Enfasicorsivo">
    <w:name w:val="Emphasis"/>
    <w:basedOn w:val="Carpredefinitoparagrafo"/>
    <w:uiPriority w:val="20"/>
    <w:qFormat/>
    <w:rsid w:val="001606A8"/>
    <w:rPr>
      <w:i/>
      <w:iCs/>
    </w:rPr>
  </w:style>
  <w:style w:type="paragraph" w:styleId="NormaleWeb">
    <w:name w:val="Normal (Web)"/>
    <w:basedOn w:val="Normale"/>
    <w:uiPriority w:val="99"/>
    <w:semiHidden/>
    <w:unhideWhenUsed/>
    <w:rsid w:val="00D65CF3"/>
    <w:pPr>
      <w:spacing w:before="100" w:beforeAutospacing="1" w:after="100" w:afterAutospacing="1"/>
      <w:ind w:left="0"/>
      <w:jc w:val="left"/>
    </w:pPr>
    <w:rPr>
      <w:rFonts w:ascii="Times New Roman" w:eastAsia="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205">
      <w:bodyDiv w:val="1"/>
      <w:marLeft w:val="0"/>
      <w:marRight w:val="0"/>
      <w:marTop w:val="0"/>
      <w:marBottom w:val="0"/>
      <w:divBdr>
        <w:top w:val="none" w:sz="0" w:space="0" w:color="auto"/>
        <w:left w:val="none" w:sz="0" w:space="0" w:color="auto"/>
        <w:bottom w:val="none" w:sz="0" w:space="0" w:color="auto"/>
        <w:right w:val="none" w:sz="0" w:space="0" w:color="auto"/>
      </w:divBdr>
    </w:div>
    <w:div w:id="11611523">
      <w:bodyDiv w:val="1"/>
      <w:marLeft w:val="0"/>
      <w:marRight w:val="0"/>
      <w:marTop w:val="0"/>
      <w:marBottom w:val="0"/>
      <w:divBdr>
        <w:top w:val="none" w:sz="0" w:space="0" w:color="auto"/>
        <w:left w:val="none" w:sz="0" w:space="0" w:color="auto"/>
        <w:bottom w:val="none" w:sz="0" w:space="0" w:color="auto"/>
        <w:right w:val="none" w:sz="0" w:space="0" w:color="auto"/>
      </w:divBdr>
    </w:div>
    <w:div w:id="22632775">
      <w:bodyDiv w:val="1"/>
      <w:marLeft w:val="0"/>
      <w:marRight w:val="0"/>
      <w:marTop w:val="0"/>
      <w:marBottom w:val="0"/>
      <w:divBdr>
        <w:top w:val="none" w:sz="0" w:space="0" w:color="auto"/>
        <w:left w:val="none" w:sz="0" w:space="0" w:color="auto"/>
        <w:bottom w:val="none" w:sz="0" w:space="0" w:color="auto"/>
        <w:right w:val="none" w:sz="0" w:space="0" w:color="auto"/>
      </w:divBdr>
    </w:div>
    <w:div w:id="23674897">
      <w:bodyDiv w:val="1"/>
      <w:marLeft w:val="0"/>
      <w:marRight w:val="0"/>
      <w:marTop w:val="0"/>
      <w:marBottom w:val="0"/>
      <w:divBdr>
        <w:top w:val="none" w:sz="0" w:space="0" w:color="auto"/>
        <w:left w:val="none" w:sz="0" w:space="0" w:color="auto"/>
        <w:bottom w:val="none" w:sz="0" w:space="0" w:color="auto"/>
        <w:right w:val="none" w:sz="0" w:space="0" w:color="auto"/>
      </w:divBdr>
    </w:div>
    <w:div w:id="201596101">
      <w:bodyDiv w:val="1"/>
      <w:marLeft w:val="0"/>
      <w:marRight w:val="0"/>
      <w:marTop w:val="0"/>
      <w:marBottom w:val="0"/>
      <w:divBdr>
        <w:top w:val="none" w:sz="0" w:space="0" w:color="auto"/>
        <w:left w:val="none" w:sz="0" w:space="0" w:color="auto"/>
        <w:bottom w:val="none" w:sz="0" w:space="0" w:color="auto"/>
        <w:right w:val="none" w:sz="0" w:space="0" w:color="auto"/>
      </w:divBdr>
    </w:div>
    <w:div w:id="453864702">
      <w:bodyDiv w:val="1"/>
      <w:marLeft w:val="0"/>
      <w:marRight w:val="0"/>
      <w:marTop w:val="0"/>
      <w:marBottom w:val="0"/>
      <w:divBdr>
        <w:top w:val="none" w:sz="0" w:space="0" w:color="auto"/>
        <w:left w:val="none" w:sz="0" w:space="0" w:color="auto"/>
        <w:bottom w:val="none" w:sz="0" w:space="0" w:color="auto"/>
        <w:right w:val="none" w:sz="0" w:space="0" w:color="auto"/>
      </w:divBdr>
    </w:div>
    <w:div w:id="511527162">
      <w:bodyDiv w:val="1"/>
      <w:marLeft w:val="0"/>
      <w:marRight w:val="0"/>
      <w:marTop w:val="0"/>
      <w:marBottom w:val="0"/>
      <w:divBdr>
        <w:top w:val="none" w:sz="0" w:space="0" w:color="auto"/>
        <w:left w:val="none" w:sz="0" w:space="0" w:color="auto"/>
        <w:bottom w:val="none" w:sz="0" w:space="0" w:color="auto"/>
        <w:right w:val="none" w:sz="0" w:space="0" w:color="auto"/>
      </w:divBdr>
    </w:div>
    <w:div w:id="768737400">
      <w:bodyDiv w:val="1"/>
      <w:marLeft w:val="0"/>
      <w:marRight w:val="0"/>
      <w:marTop w:val="0"/>
      <w:marBottom w:val="0"/>
      <w:divBdr>
        <w:top w:val="none" w:sz="0" w:space="0" w:color="auto"/>
        <w:left w:val="none" w:sz="0" w:space="0" w:color="auto"/>
        <w:bottom w:val="none" w:sz="0" w:space="0" w:color="auto"/>
        <w:right w:val="none" w:sz="0" w:space="0" w:color="auto"/>
      </w:divBdr>
    </w:div>
    <w:div w:id="1054354482">
      <w:bodyDiv w:val="1"/>
      <w:marLeft w:val="0"/>
      <w:marRight w:val="0"/>
      <w:marTop w:val="0"/>
      <w:marBottom w:val="0"/>
      <w:divBdr>
        <w:top w:val="none" w:sz="0" w:space="0" w:color="auto"/>
        <w:left w:val="none" w:sz="0" w:space="0" w:color="auto"/>
        <w:bottom w:val="none" w:sz="0" w:space="0" w:color="auto"/>
        <w:right w:val="none" w:sz="0" w:space="0" w:color="auto"/>
      </w:divBdr>
    </w:div>
    <w:div w:id="1062562172">
      <w:bodyDiv w:val="1"/>
      <w:marLeft w:val="0"/>
      <w:marRight w:val="0"/>
      <w:marTop w:val="0"/>
      <w:marBottom w:val="0"/>
      <w:divBdr>
        <w:top w:val="none" w:sz="0" w:space="0" w:color="auto"/>
        <w:left w:val="none" w:sz="0" w:space="0" w:color="auto"/>
        <w:bottom w:val="none" w:sz="0" w:space="0" w:color="auto"/>
        <w:right w:val="none" w:sz="0" w:space="0" w:color="auto"/>
      </w:divBdr>
    </w:div>
    <w:div w:id="1123422323">
      <w:bodyDiv w:val="1"/>
      <w:marLeft w:val="0"/>
      <w:marRight w:val="0"/>
      <w:marTop w:val="0"/>
      <w:marBottom w:val="0"/>
      <w:divBdr>
        <w:top w:val="none" w:sz="0" w:space="0" w:color="auto"/>
        <w:left w:val="none" w:sz="0" w:space="0" w:color="auto"/>
        <w:bottom w:val="none" w:sz="0" w:space="0" w:color="auto"/>
        <w:right w:val="none" w:sz="0" w:space="0" w:color="auto"/>
      </w:divBdr>
    </w:div>
    <w:div w:id="1443188096">
      <w:bodyDiv w:val="1"/>
      <w:marLeft w:val="0"/>
      <w:marRight w:val="0"/>
      <w:marTop w:val="0"/>
      <w:marBottom w:val="0"/>
      <w:divBdr>
        <w:top w:val="none" w:sz="0" w:space="0" w:color="auto"/>
        <w:left w:val="none" w:sz="0" w:space="0" w:color="auto"/>
        <w:bottom w:val="none" w:sz="0" w:space="0" w:color="auto"/>
        <w:right w:val="none" w:sz="0" w:space="0" w:color="auto"/>
      </w:divBdr>
    </w:div>
    <w:div w:id="1514110801">
      <w:bodyDiv w:val="1"/>
      <w:marLeft w:val="0"/>
      <w:marRight w:val="0"/>
      <w:marTop w:val="0"/>
      <w:marBottom w:val="0"/>
      <w:divBdr>
        <w:top w:val="none" w:sz="0" w:space="0" w:color="auto"/>
        <w:left w:val="none" w:sz="0" w:space="0" w:color="auto"/>
        <w:bottom w:val="none" w:sz="0" w:space="0" w:color="auto"/>
        <w:right w:val="none" w:sz="0" w:space="0" w:color="auto"/>
      </w:divBdr>
    </w:div>
    <w:div w:id="1720934583">
      <w:bodyDiv w:val="1"/>
      <w:marLeft w:val="0"/>
      <w:marRight w:val="0"/>
      <w:marTop w:val="0"/>
      <w:marBottom w:val="0"/>
      <w:divBdr>
        <w:top w:val="none" w:sz="0" w:space="0" w:color="auto"/>
        <w:left w:val="none" w:sz="0" w:space="0" w:color="auto"/>
        <w:bottom w:val="none" w:sz="0" w:space="0" w:color="auto"/>
        <w:right w:val="none" w:sz="0" w:space="0" w:color="auto"/>
      </w:divBdr>
    </w:div>
    <w:div w:id="1830904773">
      <w:bodyDiv w:val="1"/>
      <w:marLeft w:val="0"/>
      <w:marRight w:val="0"/>
      <w:marTop w:val="0"/>
      <w:marBottom w:val="0"/>
      <w:divBdr>
        <w:top w:val="none" w:sz="0" w:space="0" w:color="auto"/>
        <w:left w:val="none" w:sz="0" w:space="0" w:color="auto"/>
        <w:bottom w:val="none" w:sz="0" w:space="0" w:color="auto"/>
        <w:right w:val="none" w:sz="0" w:space="0" w:color="auto"/>
      </w:divBdr>
    </w:div>
    <w:div w:id="1976375842">
      <w:bodyDiv w:val="1"/>
      <w:marLeft w:val="0"/>
      <w:marRight w:val="0"/>
      <w:marTop w:val="0"/>
      <w:marBottom w:val="0"/>
      <w:divBdr>
        <w:top w:val="none" w:sz="0" w:space="0" w:color="auto"/>
        <w:left w:val="none" w:sz="0" w:space="0" w:color="auto"/>
        <w:bottom w:val="none" w:sz="0" w:space="0" w:color="auto"/>
        <w:right w:val="none" w:sz="0" w:space="0" w:color="auto"/>
      </w:divBdr>
    </w:div>
    <w:div w:id="1984850479">
      <w:bodyDiv w:val="1"/>
      <w:marLeft w:val="0"/>
      <w:marRight w:val="0"/>
      <w:marTop w:val="0"/>
      <w:marBottom w:val="0"/>
      <w:divBdr>
        <w:top w:val="none" w:sz="0" w:space="0" w:color="auto"/>
        <w:left w:val="none" w:sz="0" w:space="0" w:color="auto"/>
        <w:bottom w:val="none" w:sz="0" w:space="0" w:color="auto"/>
        <w:right w:val="none" w:sz="0" w:space="0" w:color="auto"/>
      </w:divBdr>
    </w:div>
    <w:div w:id="2014262346">
      <w:bodyDiv w:val="1"/>
      <w:marLeft w:val="0"/>
      <w:marRight w:val="0"/>
      <w:marTop w:val="0"/>
      <w:marBottom w:val="0"/>
      <w:divBdr>
        <w:top w:val="none" w:sz="0" w:space="0" w:color="auto"/>
        <w:left w:val="none" w:sz="0" w:space="0" w:color="auto"/>
        <w:bottom w:val="none" w:sz="0" w:space="0" w:color="auto"/>
        <w:right w:val="none" w:sz="0" w:space="0" w:color="auto"/>
      </w:divBdr>
    </w:div>
    <w:div w:id="2066947037">
      <w:bodyDiv w:val="1"/>
      <w:marLeft w:val="0"/>
      <w:marRight w:val="0"/>
      <w:marTop w:val="0"/>
      <w:marBottom w:val="0"/>
      <w:divBdr>
        <w:top w:val="none" w:sz="0" w:space="0" w:color="auto"/>
        <w:left w:val="none" w:sz="0" w:space="0" w:color="auto"/>
        <w:bottom w:val="none" w:sz="0" w:space="0" w:color="auto"/>
        <w:right w:val="none" w:sz="0" w:space="0" w:color="auto"/>
      </w:divBdr>
    </w:div>
    <w:div w:id="210059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Cracovia" TargetMode="External"/><Relationship Id="rId13" Type="http://schemas.openxmlformats.org/officeDocument/2006/relationships/hyperlink" Target="http://www.bosettiegatti.eu/info/norme/statali/2016_0175.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munitrentini.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ruppodolomitienergia.it/upload/ent3/1/BILANCIO_DE_2015_ESE_WEB.p" TargetMode="External"/><Relationship Id="rId23" Type="http://schemas.openxmlformats.org/officeDocument/2006/relationships/footer" Target="footer4.xml"/><Relationship Id="rId10" Type="http://schemas.openxmlformats.org/officeDocument/2006/relationships/hyperlink" Target="https://it.wikipedia.org/wiki/201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t.wikipedia.org/wiki/Polonia" TargetMode="External"/><Relationship Id="rId14" Type="http://schemas.openxmlformats.org/officeDocument/2006/relationships/hyperlink" Target="http://www.bosettiegatti.eu/info/norme/statali/2016_0050.htm"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C7D74-A6A9-41BC-A53A-DCE1F0E9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98</Pages>
  <Words>26206</Words>
  <Characters>149378</Characters>
  <Application>Microsoft Office Word</Application>
  <DocSecurity>0</DocSecurity>
  <Lines>1244</Lines>
  <Paragraphs>350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175234</CharactersWithSpaces>
  <SharedDoc>false</SharedDoc>
  <HLinks>
    <vt:vector size="414" baseType="variant">
      <vt:variant>
        <vt:i4>1441841</vt:i4>
      </vt:variant>
      <vt:variant>
        <vt:i4>410</vt:i4>
      </vt:variant>
      <vt:variant>
        <vt:i4>0</vt:i4>
      </vt:variant>
      <vt:variant>
        <vt:i4>5</vt:i4>
      </vt:variant>
      <vt:variant>
        <vt:lpwstr/>
      </vt:variant>
      <vt:variant>
        <vt:lpwstr>_Toc456272441</vt:lpwstr>
      </vt:variant>
      <vt:variant>
        <vt:i4>1441841</vt:i4>
      </vt:variant>
      <vt:variant>
        <vt:i4>404</vt:i4>
      </vt:variant>
      <vt:variant>
        <vt:i4>0</vt:i4>
      </vt:variant>
      <vt:variant>
        <vt:i4>5</vt:i4>
      </vt:variant>
      <vt:variant>
        <vt:lpwstr/>
      </vt:variant>
      <vt:variant>
        <vt:lpwstr>_Toc456272440</vt:lpwstr>
      </vt:variant>
      <vt:variant>
        <vt:i4>1114161</vt:i4>
      </vt:variant>
      <vt:variant>
        <vt:i4>398</vt:i4>
      </vt:variant>
      <vt:variant>
        <vt:i4>0</vt:i4>
      </vt:variant>
      <vt:variant>
        <vt:i4>5</vt:i4>
      </vt:variant>
      <vt:variant>
        <vt:lpwstr/>
      </vt:variant>
      <vt:variant>
        <vt:lpwstr>_Toc456272439</vt:lpwstr>
      </vt:variant>
      <vt:variant>
        <vt:i4>1114161</vt:i4>
      </vt:variant>
      <vt:variant>
        <vt:i4>392</vt:i4>
      </vt:variant>
      <vt:variant>
        <vt:i4>0</vt:i4>
      </vt:variant>
      <vt:variant>
        <vt:i4>5</vt:i4>
      </vt:variant>
      <vt:variant>
        <vt:lpwstr/>
      </vt:variant>
      <vt:variant>
        <vt:lpwstr>_Toc456272438</vt:lpwstr>
      </vt:variant>
      <vt:variant>
        <vt:i4>1114161</vt:i4>
      </vt:variant>
      <vt:variant>
        <vt:i4>386</vt:i4>
      </vt:variant>
      <vt:variant>
        <vt:i4>0</vt:i4>
      </vt:variant>
      <vt:variant>
        <vt:i4>5</vt:i4>
      </vt:variant>
      <vt:variant>
        <vt:lpwstr/>
      </vt:variant>
      <vt:variant>
        <vt:lpwstr>_Toc456272437</vt:lpwstr>
      </vt:variant>
      <vt:variant>
        <vt:i4>1114161</vt:i4>
      </vt:variant>
      <vt:variant>
        <vt:i4>380</vt:i4>
      </vt:variant>
      <vt:variant>
        <vt:i4>0</vt:i4>
      </vt:variant>
      <vt:variant>
        <vt:i4>5</vt:i4>
      </vt:variant>
      <vt:variant>
        <vt:lpwstr/>
      </vt:variant>
      <vt:variant>
        <vt:lpwstr>_Toc456272436</vt:lpwstr>
      </vt:variant>
      <vt:variant>
        <vt:i4>1114161</vt:i4>
      </vt:variant>
      <vt:variant>
        <vt:i4>374</vt:i4>
      </vt:variant>
      <vt:variant>
        <vt:i4>0</vt:i4>
      </vt:variant>
      <vt:variant>
        <vt:i4>5</vt:i4>
      </vt:variant>
      <vt:variant>
        <vt:lpwstr/>
      </vt:variant>
      <vt:variant>
        <vt:lpwstr>_Toc456272435</vt:lpwstr>
      </vt:variant>
      <vt:variant>
        <vt:i4>1114161</vt:i4>
      </vt:variant>
      <vt:variant>
        <vt:i4>368</vt:i4>
      </vt:variant>
      <vt:variant>
        <vt:i4>0</vt:i4>
      </vt:variant>
      <vt:variant>
        <vt:i4>5</vt:i4>
      </vt:variant>
      <vt:variant>
        <vt:lpwstr/>
      </vt:variant>
      <vt:variant>
        <vt:lpwstr>_Toc456272434</vt:lpwstr>
      </vt:variant>
      <vt:variant>
        <vt:i4>1114161</vt:i4>
      </vt:variant>
      <vt:variant>
        <vt:i4>362</vt:i4>
      </vt:variant>
      <vt:variant>
        <vt:i4>0</vt:i4>
      </vt:variant>
      <vt:variant>
        <vt:i4>5</vt:i4>
      </vt:variant>
      <vt:variant>
        <vt:lpwstr/>
      </vt:variant>
      <vt:variant>
        <vt:lpwstr>_Toc456272433</vt:lpwstr>
      </vt:variant>
      <vt:variant>
        <vt:i4>1114161</vt:i4>
      </vt:variant>
      <vt:variant>
        <vt:i4>356</vt:i4>
      </vt:variant>
      <vt:variant>
        <vt:i4>0</vt:i4>
      </vt:variant>
      <vt:variant>
        <vt:i4>5</vt:i4>
      </vt:variant>
      <vt:variant>
        <vt:lpwstr/>
      </vt:variant>
      <vt:variant>
        <vt:lpwstr>_Toc456272432</vt:lpwstr>
      </vt:variant>
      <vt:variant>
        <vt:i4>1114161</vt:i4>
      </vt:variant>
      <vt:variant>
        <vt:i4>350</vt:i4>
      </vt:variant>
      <vt:variant>
        <vt:i4>0</vt:i4>
      </vt:variant>
      <vt:variant>
        <vt:i4>5</vt:i4>
      </vt:variant>
      <vt:variant>
        <vt:lpwstr/>
      </vt:variant>
      <vt:variant>
        <vt:lpwstr>_Toc456272431</vt:lpwstr>
      </vt:variant>
      <vt:variant>
        <vt:i4>1114161</vt:i4>
      </vt:variant>
      <vt:variant>
        <vt:i4>344</vt:i4>
      </vt:variant>
      <vt:variant>
        <vt:i4>0</vt:i4>
      </vt:variant>
      <vt:variant>
        <vt:i4>5</vt:i4>
      </vt:variant>
      <vt:variant>
        <vt:lpwstr/>
      </vt:variant>
      <vt:variant>
        <vt:lpwstr>_Toc456272430</vt:lpwstr>
      </vt:variant>
      <vt:variant>
        <vt:i4>1048625</vt:i4>
      </vt:variant>
      <vt:variant>
        <vt:i4>338</vt:i4>
      </vt:variant>
      <vt:variant>
        <vt:i4>0</vt:i4>
      </vt:variant>
      <vt:variant>
        <vt:i4>5</vt:i4>
      </vt:variant>
      <vt:variant>
        <vt:lpwstr/>
      </vt:variant>
      <vt:variant>
        <vt:lpwstr>_Toc456272429</vt:lpwstr>
      </vt:variant>
      <vt:variant>
        <vt:i4>1048625</vt:i4>
      </vt:variant>
      <vt:variant>
        <vt:i4>332</vt:i4>
      </vt:variant>
      <vt:variant>
        <vt:i4>0</vt:i4>
      </vt:variant>
      <vt:variant>
        <vt:i4>5</vt:i4>
      </vt:variant>
      <vt:variant>
        <vt:lpwstr/>
      </vt:variant>
      <vt:variant>
        <vt:lpwstr>_Toc456272428</vt:lpwstr>
      </vt:variant>
      <vt:variant>
        <vt:i4>1048625</vt:i4>
      </vt:variant>
      <vt:variant>
        <vt:i4>326</vt:i4>
      </vt:variant>
      <vt:variant>
        <vt:i4>0</vt:i4>
      </vt:variant>
      <vt:variant>
        <vt:i4>5</vt:i4>
      </vt:variant>
      <vt:variant>
        <vt:lpwstr/>
      </vt:variant>
      <vt:variant>
        <vt:lpwstr>_Toc456272427</vt:lpwstr>
      </vt:variant>
      <vt:variant>
        <vt:i4>1048625</vt:i4>
      </vt:variant>
      <vt:variant>
        <vt:i4>320</vt:i4>
      </vt:variant>
      <vt:variant>
        <vt:i4>0</vt:i4>
      </vt:variant>
      <vt:variant>
        <vt:i4>5</vt:i4>
      </vt:variant>
      <vt:variant>
        <vt:lpwstr/>
      </vt:variant>
      <vt:variant>
        <vt:lpwstr>_Toc456272426</vt:lpwstr>
      </vt:variant>
      <vt:variant>
        <vt:i4>1048625</vt:i4>
      </vt:variant>
      <vt:variant>
        <vt:i4>314</vt:i4>
      </vt:variant>
      <vt:variant>
        <vt:i4>0</vt:i4>
      </vt:variant>
      <vt:variant>
        <vt:i4>5</vt:i4>
      </vt:variant>
      <vt:variant>
        <vt:lpwstr/>
      </vt:variant>
      <vt:variant>
        <vt:lpwstr>_Toc456272425</vt:lpwstr>
      </vt:variant>
      <vt:variant>
        <vt:i4>1048625</vt:i4>
      </vt:variant>
      <vt:variant>
        <vt:i4>308</vt:i4>
      </vt:variant>
      <vt:variant>
        <vt:i4>0</vt:i4>
      </vt:variant>
      <vt:variant>
        <vt:i4>5</vt:i4>
      </vt:variant>
      <vt:variant>
        <vt:lpwstr/>
      </vt:variant>
      <vt:variant>
        <vt:lpwstr>_Toc456272424</vt:lpwstr>
      </vt:variant>
      <vt:variant>
        <vt:i4>1048625</vt:i4>
      </vt:variant>
      <vt:variant>
        <vt:i4>302</vt:i4>
      </vt:variant>
      <vt:variant>
        <vt:i4>0</vt:i4>
      </vt:variant>
      <vt:variant>
        <vt:i4>5</vt:i4>
      </vt:variant>
      <vt:variant>
        <vt:lpwstr/>
      </vt:variant>
      <vt:variant>
        <vt:lpwstr>_Toc456272423</vt:lpwstr>
      </vt:variant>
      <vt:variant>
        <vt:i4>1048625</vt:i4>
      </vt:variant>
      <vt:variant>
        <vt:i4>296</vt:i4>
      </vt:variant>
      <vt:variant>
        <vt:i4>0</vt:i4>
      </vt:variant>
      <vt:variant>
        <vt:i4>5</vt:i4>
      </vt:variant>
      <vt:variant>
        <vt:lpwstr/>
      </vt:variant>
      <vt:variant>
        <vt:lpwstr>_Toc456272422</vt:lpwstr>
      </vt:variant>
      <vt:variant>
        <vt:i4>1048625</vt:i4>
      </vt:variant>
      <vt:variant>
        <vt:i4>290</vt:i4>
      </vt:variant>
      <vt:variant>
        <vt:i4>0</vt:i4>
      </vt:variant>
      <vt:variant>
        <vt:i4>5</vt:i4>
      </vt:variant>
      <vt:variant>
        <vt:lpwstr/>
      </vt:variant>
      <vt:variant>
        <vt:lpwstr>_Toc456272421</vt:lpwstr>
      </vt:variant>
      <vt:variant>
        <vt:i4>1048625</vt:i4>
      </vt:variant>
      <vt:variant>
        <vt:i4>284</vt:i4>
      </vt:variant>
      <vt:variant>
        <vt:i4>0</vt:i4>
      </vt:variant>
      <vt:variant>
        <vt:i4>5</vt:i4>
      </vt:variant>
      <vt:variant>
        <vt:lpwstr/>
      </vt:variant>
      <vt:variant>
        <vt:lpwstr>_Toc456272420</vt:lpwstr>
      </vt:variant>
      <vt:variant>
        <vt:i4>1245233</vt:i4>
      </vt:variant>
      <vt:variant>
        <vt:i4>278</vt:i4>
      </vt:variant>
      <vt:variant>
        <vt:i4>0</vt:i4>
      </vt:variant>
      <vt:variant>
        <vt:i4>5</vt:i4>
      </vt:variant>
      <vt:variant>
        <vt:lpwstr/>
      </vt:variant>
      <vt:variant>
        <vt:lpwstr>_Toc456272419</vt:lpwstr>
      </vt:variant>
      <vt:variant>
        <vt:i4>1245233</vt:i4>
      </vt:variant>
      <vt:variant>
        <vt:i4>272</vt:i4>
      </vt:variant>
      <vt:variant>
        <vt:i4>0</vt:i4>
      </vt:variant>
      <vt:variant>
        <vt:i4>5</vt:i4>
      </vt:variant>
      <vt:variant>
        <vt:lpwstr/>
      </vt:variant>
      <vt:variant>
        <vt:lpwstr>_Toc456272418</vt:lpwstr>
      </vt:variant>
      <vt:variant>
        <vt:i4>1245233</vt:i4>
      </vt:variant>
      <vt:variant>
        <vt:i4>266</vt:i4>
      </vt:variant>
      <vt:variant>
        <vt:i4>0</vt:i4>
      </vt:variant>
      <vt:variant>
        <vt:i4>5</vt:i4>
      </vt:variant>
      <vt:variant>
        <vt:lpwstr/>
      </vt:variant>
      <vt:variant>
        <vt:lpwstr>_Toc456272417</vt:lpwstr>
      </vt:variant>
      <vt:variant>
        <vt:i4>1245233</vt:i4>
      </vt:variant>
      <vt:variant>
        <vt:i4>260</vt:i4>
      </vt:variant>
      <vt:variant>
        <vt:i4>0</vt:i4>
      </vt:variant>
      <vt:variant>
        <vt:i4>5</vt:i4>
      </vt:variant>
      <vt:variant>
        <vt:lpwstr/>
      </vt:variant>
      <vt:variant>
        <vt:lpwstr>_Toc456272416</vt:lpwstr>
      </vt:variant>
      <vt:variant>
        <vt:i4>1245233</vt:i4>
      </vt:variant>
      <vt:variant>
        <vt:i4>254</vt:i4>
      </vt:variant>
      <vt:variant>
        <vt:i4>0</vt:i4>
      </vt:variant>
      <vt:variant>
        <vt:i4>5</vt:i4>
      </vt:variant>
      <vt:variant>
        <vt:lpwstr/>
      </vt:variant>
      <vt:variant>
        <vt:lpwstr>_Toc456272415</vt:lpwstr>
      </vt:variant>
      <vt:variant>
        <vt:i4>1245233</vt:i4>
      </vt:variant>
      <vt:variant>
        <vt:i4>248</vt:i4>
      </vt:variant>
      <vt:variant>
        <vt:i4>0</vt:i4>
      </vt:variant>
      <vt:variant>
        <vt:i4>5</vt:i4>
      </vt:variant>
      <vt:variant>
        <vt:lpwstr/>
      </vt:variant>
      <vt:variant>
        <vt:lpwstr>_Toc456272414</vt:lpwstr>
      </vt:variant>
      <vt:variant>
        <vt:i4>1245233</vt:i4>
      </vt:variant>
      <vt:variant>
        <vt:i4>242</vt:i4>
      </vt:variant>
      <vt:variant>
        <vt:i4>0</vt:i4>
      </vt:variant>
      <vt:variant>
        <vt:i4>5</vt:i4>
      </vt:variant>
      <vt:variant>
        <vt:lpwstr/>
      </vt:variant>
      <vt:variant>
        <vt:lpwstr>_Toc456272413</vt:lpwstr>
      </vt:variant>
      <vt:variant>
        <vt:i4>1245233</vt:i4>
      </vt:variant>
      <vt:variant>
        <vt:i4>236</vt:i4>
      </vt:variant>
      <vt:variant>
        <vt:i4>0</vt:i4>
      </vt:variant>
      <vt:variant>
        <vt:i4>5</vt:i4>
      </vt:variant>
      <vt:variant>
        <vt:lpwstr/>
      </vt:variant>
      <vt:variant>
        <vt:lpwstr>_Toc456272412</vt:lpwstr>
      </vt:variant>
      <vt:variant>
        <vt:i4>1245233</vt:i4>
      </vt:variant>
      <vt:variant>
        <vt:i4>230</vt:i4>
      </vt:variant>
      <vt:variant>
        <vt:i4>0</vt:i4>
      </vt:variant>
      <vt:variant>
        <vt:i4>5</vt:i4>
      </vt:variant>
      <vt:variant>
        <vt:lpwstr/>
      </vt:variant>
      <vt:variant>
        <vt:lpwstr>_Toc456272411</vt:lpwstr>
      </vt:variant>
      <vt:variant>
        <vt:i4>1245233</vt:i4>
      </vt:variant>
      <vt:variant>
        <vt:i4>224</vt:i4>
      </vt:variant>
      <vt:variant>
        <vt:i4>0</vt:i4>
      </vt:variant>
      <vt:variant>
        <vt:i4>5</vt:i4>
      </vt:variant>
      <vt:variant>
        <vt:lpwstr/>
      </vt:variant>
      <vt:variant>
        <vt:lpwstr>_Toc456272410</vt:lpwstr>
      </vt:variant>
      <vt:variant>
        <vt:i4>1179697</vt:i4>
      </vt:variant>
      <vt:variant>
        <vt:i4>218</vt:i4>
      </vt:variant>
      <vt:variant>
        <vt:i4>0</vt:i4>
      </vt:variant>
      <vt:variant>
        <vt:i4>5</vt:i4>
      </vt:variant>
      <vt:variant>
        <vt:lpwstr/>
      </vt:variant>
      <vt:variant>
        <vt:lpwstr>_Toc456272409</vt:lpwstr>
      </vt:variant>
      <vt:variant>
        <vt:i4>1179697</vt:i4>
      </vt:variant>
      <vt:variant>
        <vt:i4>212</vt:i4>
      </vt:variant>
      <vt:variant>
        <vt:i4>0</vt:i4>
      </vt:variant>
      <vt:variant>
        <vt:i4>5</vt:i4>
      </vt:variant>
      <vt:variant>
        <vt:lpwstr/>
      </vt:variant>
      <vt:variant>
        <vt:lpwstr>_Toc456272408</vt:lpwstr>
      </vt:variant>
      <vt:variant>
        <vt:i4>1179697</vt:i4>
      </vt:variant>
      <vt:variant>
        <vt:i4>206</vt:i4>
      </vt:variant>
      <vt:variant>
        <vt:i4>0</vt:i4>
      </vt:variant>
      <vt:variant>
        <vt:i4>5</vt:i4>
      </vt:variant>
      <vt:variant>
        <vt:lpwstr/>
      </vt:variant>
      <vt:variant>
        <vt:lpwstr>_Toc456272407</vt:lpwstr>
      </vt:variant>
      <vt:variant>
        <vt:i4>1179697</vt:i4>
      </vt:variant>
      <vt:variant>
        <vt:i4>200</vt:i4>
      </vt:variant>
      <vt:variant>
        <vt:i4>0</vt:i4>
      </vt:variant>
      <vt:variant>
        <vt:i4>5</vt:i4>
      </vt:variant>
      <vt:variant>
        <vt:lpwstr/>
      </vt:variant>
      <vt:variant>
        <vt:lpwstr>_Toc456272406</vt:lpwstr>
      </vt:variant>
      <vt:variant>
        <vt:i4>1179697</vt:i4>
      </vt:variant>
      <vt:variant>
        <vt:i4>194</vt:i4>
      </vt:variant>
      <vt:variant>
        <vt:i4>0</vt:i4>
      </vt:variant>
      <vt:variant>
        <vt:i4>5</vt:i4>
      </vt:variant>
      <vt:variant>
        <vt:lpwstr/>
      </vt:variant>
      <vt:variant>
        <vt:lpwstr>_Toc456272405</vt:lpwstr>
      </vt:variant>
      <vt:variant>
        <vt:i4>1179697</vt:i4>
      </vt:variant>
      <vt:variant>
        <vt:i4>188</vt:i4>
      </vt:variant>
      <vt:variant>
        <vt:i4>0</vt:i4>
      </vt:variant>
      <vt:variant>
        <vt:i4>5</vt:i4>
      </vt:variant>
      <vt:variant>
        <vt:lpwstr/>
      </vt:variant>
      <vt:variant>
        <vt:lpwstr>_Toc456272404</vt:lpwstr>
      </vt:variant>
      <vt:variant>
        <vt:i4>1179697</vt:i4>
      </vt:variant>
      <vt:variant>
        <vt:i4>182</vt:i4>
      </vt:variant>
      <vt:variant>
        <vt:i4>0</vt:i4>
      </vt:variant>
      <vt:variant>
        <vt:i4>5</vt:i4>
      </vt:variant>
      <vt:variant>
        <vt:lpwstr/>
      </vt:variant>
      <vt:variant>
        <vt:lpwstr>_Toc456272403</vt:lpwstr>
      </vt:variant>
      <vt:variant>
        <vt:i4>1179697</vt:i4>
      </vt:variant>
      <vt:variant>
        <vt:i4>176</vt:i4>
      </vt:variant>
      <vt:variant>
        <vt:i4>0</vt:i4>
      </vt:variant>
      <vt:variant>
        <vt:i4>5</vt:i4>
      </vt:variant>
      <vt:variant>
        <vt:lpwstr/>
      </vt:variant>
      <vt:variant>
        <vt:lpwstr>_Toc456272402</vt:lpwstr>
      </vt:variant>
      <vt:variant>
        <vt:i4>1179697</vt:i4>
      </vt:variant>
      <vt:variant>
        <vt:i4>170</vt:i4>
      </vt:variant>
      <vt:variant>
        <vt:i4>0</vt:i4>
      </vt:variant>
      <vt:variant>
        <vt:i4>5</vt:i4>
      </vt:variant>
      <vt:variant>
        <vt:lpwstr/>
      </vt:variant>
      <vt:variant>
        <vt:lpwstr>_Toc456272401</vt:lpwstr>
      </vt:variant>
      <vt:variant>
        <vt:i4>1179697</vt:i4>
      </vt:variant>
      <vt:variant>
        <vt:i4>164</vt:i4>
      </vt:variant>
      <vt:variant>
        <vt:i4>0</vt:i4>
      </vt:variant>
      <vt:variant>
        <vt:i4>5</vt:i4>
      </vt:variant>
      <vt:variant>
        <vt:lpwstr/>
      </vt:variant>
      <vt:variant>
        <vt:lpwstr>_Toc456272400</vt:lpwstr>
      </vt:variant>
      <vt:variant>
        <vt:i4>1769526</vt:i4>
      </vt:variant>
      <vt:variant>
        <vt:i4>158</vt:i4>
      </vt:variant>
      <vt:variant>
        <vt:i4>0</vt:i4>
      </vt:variant>
      <vt:variant>
        <vt:i4>5</vt:i4>
      </vt:variant>
      <vt:variant>
        <vt:lpwstr/>
      </vt:variant>
      <vt:variant>
        <vt:lpwstr>_Toc456272399</vt:lpwstr>
      </vt:variant>
      <vt:variant>
        <vt:i4>1769526</vt:i4>
      </vt:variant>
      <vt:variant>
        <vt:i4>152</vt:i4>
      </vt:variant>
      <vt:variant>
        <vt:i4>0</vt:i4>
      </vt:variant>
      <vt:variant>
        <vt:i4>5</vt:i4>
      </vt:variant>
      <vt:variant>
        <vt:lpwstr/>
      </vt:variant>
      <vt:variant>
        <vt:lpwstr>_Toc456272398</vt:lpwstr>
      </vt:variant>
      <vt:variant>
        <vt:i4>1769526</vt:i4>
      </vt:variant>
      <vt:variant>
        <vt:i4>146</vt:i4>
      </vt:variant>
      <vt:variant>
        <vt:i4>0</vt:i4>
      </vt:variant>
      <vt:variant>
        <vt:i4>5</vt:i4>
      </vt:variant>
      <vt:variant>
        <vt:lpwstr/>
      </vt:variant>
      <vt:variant>
        <vt:lpwstr>_Toc456272397</vt:lpwstr>
      </vt:variant>
      <vt:variant>
        <vt:i4>1769526</vt:i4>
      </vt:variant>
      <vt:variant>
        <vt:i4>140</vt:i4>
      </vt:variant>
      <vt:variant>
        <vt:i4>0</vt:i4>
      </vt:variant>
      <vt:variant>
        <vt:i4>5</vt:i4>
      </vt:variant>
      <vt:variant>
        <vt:lpwstr/>
      </vt:variant>
      <vt:variant>
        <vt:lpwstr>_Toc456272396</vt:lpwstr>
      </vt:variant>
      <vt:variant>
        <vt:i4>1769526</vt:i4>
      </vt:variant>
      <vt:variant>
        <vt:i4>134</vt:i4>
      </vt:variant>
      <vt:variant>
        <vt:i4>0</vt:i4>
      </vt:variant>
      <vt:variant>
        <vt:i4>5</vt:i4>
      </vt:variant>
      <vt:variant>
        <vt:lpwstr/>
      </vt:variant>
      <vt:variant>
        <vt:lpwstr>_Toc456272395</vt:lpwstr>
      </vt:variant>
      <vt:variant>
        <vt:i4>1769526</vt:i4>
      </vt:variant>
      <vt:variant>
        <vt:i4>128</vt:i4>
      </vt:variant>
      <vt:variant>
        <vt:i4>0</vt:i4>
      </vt:variant>
      <vt:variant>
        <vt:i4>5</vt:i4>
      </vt:variant>
      <vt:variant>
        <vt:lpwstr/>
      </vt:variant>
      <vt:variant>
        <vt:lpwstr>_Toc456272394</vt:lpwstr>
      </vt:variant>
      <vt:variant>
        <vt:i4>1769526</vt:i4>
      </vt:variant>
      <vt:variant>
        <vt:i4>122</vt:i4>
      </vt:variant>
      <vt:variant>
        <vt:i4>0</vt:i4>
      </vt:variant>
      <vt:variant>
        <vt:i4>5</vt:i4>
      </vt:variant>
      <vt:variant>
        <vt:lpwstr/>
      </vt:variant>
      <vt:variant>
        <vt:lpwstr>_Toc456272393</vt:lpwstr>
      </vt:variant>
      <vt:variant>
        <vt:i4>1769526</vt:i4>
      </vt:variant>
      <vt:variant>
        <vt:i4>116</vt:i4>
      </vt:variant>
      <vt:variant>
        <vt:i4>0</vt:i4>
      </vt:variant>
      <vt:variant>
        <vt:i4>5</vt:i4>
      </vt:variant>
      <vt:variant>
        <vt:lpwstr/>
      </vt:variant>
      <vt:variant>
        <vt:lpwstr>_Toc456272392</vt:lpwstr>
      </vt:variant>
      <vt:variant>
        <vt:i4>1769526</vt:i4>
      </vt:variant>
      <vt:variant>
        <vt:i4>110</vt:i4>
      </vt:variant>
      <vt:variant>
        <vt:i4>0</vt:i4>
      </vt:variant>
      <vt:variant>
        <vt:i4>5</vt:i4>
      </vt:variant>
      <vt:variant>
        <vt:lpwstr/>
      </vt:variant>
      <vt:variant>
        <vt:lpwstr>_Toc456272391</vt:lpwstr>
      </vt:variant>
      <vt:variant>
        <vt:i4>1769526</vt:i4>
      </vt:variant>
      <vt:variant>
        <vt:i4>104</vt:i4>
      </vt:variant>
      <vt:variant>
        <vt:i4>0</vt:i4>
      </vt:variant>
      <vt:variant>
        <vt:i4>5</vt:i4>
      </vt:variant>
      <vt:variant>
        <vt:lpwstr/>
      </vt:variant>
      <vt:variant>
        <vt:lpwstr>_Toc456272390</vt:lpwstr>
      </vt:variant>
      <vt:variant>
        <vt:i4>1703990</vt:i4>
      </vt:variant>
      <vt:variant>
        <vt:i4>98</vt:i4>
      </vt:variant>
      <vt:variant>
        <vt:i4>0</vt:i4>
      </vt:variant>
      <vt:variant>
        <vt:i4>5</vt:i4>
      </vt:variant>
      <vt:variant>
        <vt:lpwstr/>
      </vt:variant>
      <vt:variant>
        <vt:lpwstr>_Toc456272389</vt:lpwstr>
      </vt:variant>
      <vt:variant>
        <vt:i4>1703990</vt:i4>
      </vt:variant>
      <vt:variant>
        <vt:i4>92</vt:i4>
      </vt:variant>
      <vt:variant>
        <vt:i4>0</vt:i4>
      </vt:variant>
      <vt:variant>
        <vt:i4>5</vt:i4>
      </vt:variant>
      <vt:variant>
        <vt:lpwstr/>
      </vt:variant>
      <vt:variant>
        <vt:lpwstr>_Toc456272388</vt:lpwstr>
      </vt:variant>
      <vt:variant>
        <vt:i4>1703990</vt:i4>
      </vt:variant>
      <vt:variant>
        <vt:i4>86</vt:i4>
      </vt:variant>
      <vt:variant>
        <vt:i4>0</vt:i4>
      </vt:variant>
      <vt:variant>
        <vt:i4>5</vt:i4>
      </vt:variant>
      <vt:variant>
        <vt:lpwstr/>
      </vt:variant>
      <vt:variant>
        <vt:lpwstr>_Toc456272387</vt:lpwstr>
      </vt:variant>
      <vt:variant>
        <vt:i4>1703990</vt:i4>
      </vt:variant>
      <vt:variant>
        <vt:i4>80</vt:i4>
      </vt:variant>
      <vt:variant>
        <vt:i4>0</vt:i4>
      </vt:variant>
      <vt:variant>
        <vt:i4>5</vt:i4>
      </vt:variant>
      <vt:variant>
        <vt:lpwstr/>
      </vt:variant>
      <vt:variant>
        <vt:lpwstr>_Toc456272386</vt:lpwstr>
      </vt:variant>
      <vt:variant>
        <vt:i4>1703990</vt:i4>
      </vt:variant>
      <vt:variant>
        <vt:i4>74</vt:i4>
      </vt:variant>
      <vt:variant>
        <vt:i4>0</vt:i4>
      </vt:variant>
      <vt:variant>
        <vt:i4>5</vt:i4>
      </vt:variant>
      <vt:variant>
        <vt:lpwstr/>
      </vt:variant>
      <vt:variant>
        <vt:lpwstr>_Toc456272385</vt:lpwstr>
      </vt:variant>
      <vt:variant>
        <vt:i4>1703990</vt:i4>
      </vt:variant>
      <vt:variant>
        <vt:i4>68</vt:i4>
      </vt:variant>
      <vt:variant>
        <vt:i4>0</vt:i4>
      </vt:variant>
      <vt:variant>
        <vt:i4>5</vt:i4>
      </vt:variant>
      <vt:variant>
        <vt:lpwstr/>
      </vt:variant>
      <vt:variant>
        <vt:lpwstr>_Toc456272384</vt:lpwstr>
      </vt:variant>
      <vt:variant>
        <vt:i4>1703990</vt:i4>
      </vt:variant>
      <vt:variant>
        <vt:i4>62</vt:i4>
      </vt:variant>
      <vt:variant>
        <vt:i4>0</vt:i4>
      </vt:variant>
      <vt:variant>
        <vt:i4>5</vt:i4>
      </vt:variant>
      <vt:variant>
        <vt:lpwstr/>
      </vt:variant>
      <vt:variant>
        <vt:lpwstr>_Toc456272383</vt:lpwstr>
      </vt:variant>
      <vt:variant>
        <vt:i4>1703990</vt:i4>
      </vt:variant>
      <vt:variant>
        <vt:i4>56</vt:i4>
      </vt:variant>
      <vt:variant>
        <vt:i4>0</vt:i4>
      </vt:variant>
      <vt:variant>
        <vt:i4>5</vt:i4>
      </vt:variant>
      <vt:variant>
        <vt:lpwstr/>
      </vt:variant>
      <vt:variant>
        <vt:lpwstr>_Toc456272382</vt:lpwstr>
      </vt:variant>
      <vt:variant>
        <vt:i4>1703990</vt:i4>
      </vt:variant>
      <vt:variant>
        <vt:i4>50</vt:i4>
      </vt:variant>
      <vt:variant>
        <vt:i4>0</vt:i4>
      </vt:variant>
      <vt:variant>
        <vt:i4>5</vt:i4>
      </vt:variant>
      <vt:variant>
        <vt:lpwstr/>
      </vt:variant>
      <vt:variant>
        <vt:lpwstr>_Toc456272381</vt:lpwstr>
      </vt:variant>
      <vt:variant>
        <vt:i4>1703990</vt:i4>
      </vt:variant>
      <vt:variant>
        <vt:i4>44</vt:i4>
      </vt:variant>
      <vt:variant>
        <vt:i4>0</vt:i4>
      </vt:variant>
      <vt:variant>
        <vt:i4>5</vt:i4>
      </vt:variant>
      <vt:variant>
        <vt:lpwstr/>
      </vt:variant>
      <vt:variant>
        <vt:lpwstr>_Toc456272380</vt:lpwstr>
      </vt:variant>
      <vt:variant>
        <vt:i4>1376310</vt:i4>
      </vt:variant>
      <vt:variant>
        <vt:i4>38</vt:i4>
      </vt:variant>
      <vt:variant>
        <vt:i4>0</vt:i4>
      </vt:variant>
      <vt:variant>
        <vt:i4>5</vt:i4>
      </vt:variant>
      <vt:variant>
        <vt:lpwstr/>
      </vt:variant>
      <vt:variant>
        <vt:lpwstr>_Toc456272379</vt:lpwstr>
      </vt:variant>
      <vt:variant>
        <vt:i4>1376310</vt:i4>
      </vt:variant>
      <vt:variant>
        <vt:i4>32</vt:i4>
      </vt:variant>
      <vt:variant>
        <vt:i4>0</vt:i4>
      </vt:variant>
      <vt:variant>
        <vt:i4>5</vt:i4>
      </vt:variant>
      <vt:variant>
        <vt:lpwstr/>
      </vt:variant>
      <vt:variant>
        <vt:lpwstr>_Toc456272378</vt:lpwstr>
      </vt:variant>
      <vt:variant>
        <vt:i4>1376310</vt:i4>
      </vt:variant>
      <vt:variant>
        <vt:i4>26</vt:i4>
      </vt:variant>
      <vt:variant>
        <vt:i4>0</vt:i4>
      </vt:variant>
      <vt:variant>
        <vt:i4>5</vt:i4>
      </vt:variant>
      <vt:variant>
        <vt:lpwstr/>
      </vt:variant>
      <vt:variant>
        <vt:lpwstr>_Toc456272377</vt:lpwstr>
      </vt:variant>
      <vt:variant>
        <vt:i4>1376310</vt:i4>
      </vt:variant>
      <vt:variant>
        <vt:i4>20</vt:i4>
      </vt:variant>
      <vt:variant>
        <vt:i4>0</vt:i4>
      </vt:variant>
      <vt:variant>
        <vt:i4>5</vt:i4>
      </vt:variant>
      <vt:variant>
        <vt:lpwstr/>
      </vt:variant>
      <vt:variant>
        <vt:lpwstr>_Toc456272376</vt:lpwstr>
      </vt:variant>
      <vt:variant>
        <vt:i4>1376310</vt:i4>
      </vt:variant>
      <vt:variant>
        <vt:i4>14</vt:i4>
      </vt:variant>
      <vt:variant>
        <vt:i4>0</vt:i4>
      </vt:variant>
      <vt:variant>
        <vt:i4>5</vt:i4>
      </vt:variant>
      <vt:variant>
        <vt:lpwstr/>
      </vt:variant>
      <vt:variant>
        <vt:lpwstr>_Toc456272375</vt:lpwstr>
      </vt:variant>
      <vt:variant>
        <vt:i4>1376310</vt:i4>
      </vt:variant>
      <vt:variant>
        <vt:i4>8</vt:i4>
      </vt:variant>
      <vt:variant>
        <vt:i4>0</vt:i4>
      </vt:variant>
      <vt:variant>
        <vt:i4>5</vt:i4>
      </vt:variant>
      <vt:variant>
        <vt:lpwstr/>
      </vt:variant>
      <vt:variant>
        <vt:lpwstr>_Toc456272374</vt:lpwstr>
      </vt:variant>
      <vt:variant>
        <vt:i4>1376310</vt:i4>
      </vt:variant>
      <vt:variant>
        <vt:i4>2</vt:i4>
      </vt:variant>
      <vt:variant>
        <vt:i4>0</vt:i4>
      </vt:variant>
      <vt:variant>
        <vt:i4>5</vt:i4>
      </vt:variant>
      <vt:variant>
        <vt:lpwstr/>
      </vt:variant>
      <vt:variant>
        <vt:lpwstr>_Toc456272373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Scanzoni</dc:creator>
  <cp:keywords/>
  <cp:lastModifiedBy>Claudia Scanzoni</cp:lastModifiedBy>
  <cp:revision>14</cp:revision>
  <cp:lastPrinted>2017-09-06T09:05:00Z</cp:lastPrinted>
  <dcterms:created xsi:type="dcterms:W3CDTF">2017-09-05T11:38:00Z</dcterms:created>
  <dcterms:modified xsi:type="dcterms:W3CDTF">2017-09-07T16:05:00Z</dcterms:modified>
</cp:coreProperties>
</file>