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14709" w:type="dxa"/>
        <w:tblLook w:val="04A0" w:firstRow="1" w:lastRow="0" w:firstColumn="1" w:lastColumn="0" w:noHBand="0" w:noVBand="1"/>
      </w:tblPr>
      <w:tblGrid>
        <w:gridCol w:w="1435"/>
        <w:gridCol w:w="1792"/>
        <w:gridCol w:w="2835"/>
        <w:gridCol w:w="2835"/>
        <w:gridCol w:w="3260"/>
        <w:gridCol w:w="2552"/>
      </w:tblGrid>
      <w:tr w:rsidR="001B6BAB" w:rsidRPr="00554903" w14:paraId="4C1D0A28" w14:textId="77777777" w:rsidTr="001B6BAB">
        <w:tc>
          <w:tcPr>
            <w:tcW w:w="1435" w:type="dxa"/>
          </w:tcPr>
          <w:p w14:paraId="4EAF6EE0" w14:textId="77777777" w:rsidR="001B6BAB" w:rsidRPr="00554903" w:rsidRDefault="001B6BAB">
            <w:pPr>
              <w:rPr>
                <w:sz w:val="24"/>
                <w:szCs w:val="24"/>
              </w:rPr>
            </w:pPr>
            <w:r w:rsidRPr="00554903">
              <w:rPr>
                <w:sz w:val="24"/>
                <w:szCs w:val="24"/>
              </w:rPr>
              <w:t xml:space="preserve">Anno </w:t>
            </w:r>
          </w:p>
        </w:tc>
        <w:tc>
          <w:tcPr>
            <w:tcW w:w="1792" w:type="dxa"/>
          </w:tcPr>
          <w:p w14:paraId="3B3D676F" w14:textId="77777777" w:rsidR="001B6BAB" w:rsidRPr="00554903" w:rsidRDefault="001B6BAB">
            <w:pPr>
              <w:rPr>
                <w:sz w:val="24"/>
                <w:szCs w:val="24"/>
              </w:rPr>
            </w:pPr>
            <w:r w:rsidRPr="00554903">
              <w:rPr>
                <w:sz w:val="24"/>
                <w:szCs w:val="24"/>
              </w:rPr>
              <w:t>Indennità area direttiva</w:t>
            </w:r>
          </w:p>
        </w:tc>
        <w:tc>
          <w:tcPr>
            <w:tcW w:w="2835" w:type="dxa"/>
          </w:tcPr>
          <w:p w14:paraId="3DB5E1EB" w14:textId="77777777" w:rsidR="001B6BAB" w:rsidRPr="00554903" w:rsidRDefault="001B6BAB">
            <w:pPr>
              <w:rPr>
                <w:sz w:val="24"/>
                <w:szCs w:val="24"/>
              </w:rPr>
            </w:pPr>
            <w:r w:rsidRPr="00554903">
              <w:rPr>
                <w:sz w:val="24"/>
                <w:szCs w:val="24"/>
              </w:rPr>
              <w:t>Indennità mansioni rilevanti</w:t>
            </w:r>
          </w:p>
        </w:tc>
        <w:tc>
          <w:tcPr>
            <w:tcW w:w="2835" w:type="dxa"/>
          </w:tcPr>
          <w:p w14:paraId="05A8D0FD" w14:textId="77777777" w:rsidR="001B6BAB" w:rsidRPr="00554903" w:rsidRDefault="001B6BAB">
            <w:pPr>
              <w:rPr>
                <w:sz w:val="24"/>
                <w:szCs w:val="24"/>
              </w:rPr>
            </w:pPr>
            <w:r w:rsidRPr="00554903">
              <w:rPr>
                <w:sz w:val="24"/>
                <w:szCs w:val="24"/>
              </w:rPr>
              <w:t>Indennità coordinamento e mansioni polivalenti</w:t>
            </w:r>
          </w:p>
        </w:tc>
        <w:tc>
          <w:tcPr>
            <w:tcW w:w="3260" w:type="dxa"/>
          </w:tcPr>
          <w:p w14:paraId="38661A81" w14:textId="77777777" w:rsidR="001B6BAB" w:rsidRPr="00554903" w:rsidRDefault="001B6BAB">
            <w:pPr>
              <w:rPr>
                <w:sz w:val="24"/>
                <w:szCs w:val="24"/>
              </w:rPr>
            </w:pPr>
            <w:r w:rsidRPr="00554903">
              <w:rPr>
                <w:sz w:val="24"/>
                <w:szCs w:val="24"/>
              </w:rPr>
              <w:t>FOREG – quota obiettivi specifici</w:t>
            </w:r>
          </w:p>
        </w:tc>
        <w:tc>
          <w:tcPr>
            <w:tcW w:w="2552" w:type="dxa"/>
          </w:tcPr>
          <w:p w14:paraId="4013A13A" w14:textId="77777777" w:rsidR="001B6BAB" w:rsidRPr="00554903" w:rsidRDefault="001B6BAB">
            <w:pPr>
              <w:rPr>
                <w:sz w:val="24"/>
                <w:szCs w:val="24"/>
              </w:rPr>
            </w:pPr>
            <w:r w:rsidRPr="00554903">
              <w:rPr>
                <w:sz w:val="24"/>
                <w:szCs w:val="24"/>
              </w:rPr>
              <w:t>Retribuzione risultato</w:t>
            </w:r>
          </w:p>
        </w:tc>
      </w:tr>
      <w:tr w:rsidR="001B6BAB" w:rsidRPr="00554903" w14:paraId="1F191538" w14:textId="77777777" w:rsidTr="001B6BAB">
        <w:tc>
          <w:tcPr>
            <w:tcW w:w="1435" w:type="dxa"/>
          </w:tcPr>
          <w:p w14:paraId="111B8371" w14:textId="17FA088F" w:rsidR="001B6BAB" w:rsidRPr="000057B0" w:rsidRDefault="00554903">
            <w:pPr>
              <w:rPr>
                <w:sz w:val="24"/>
                <w:szCs w:val="24"/>
              </w:rPr>
            </w:pPr>
            <w:r w:rsidRPr="000057B0">
              <w:rPr>
                <w:sz w:val="24"/>
                <w:szCs w:val="24"/>
              </w:rPr>
              <w:t>20</w:t>
            </w:r>
            <w:r w:rsidR="006006F7" w:rsidRPr="000057B0">
              <w:rPr>
                <w:sz w:val="24"/>
                <w:szCs w:val="24"/>
              </w:rPr>
              <w:t>2</w:t>
            </w:r>
            <w:r w:rsidR="000A420C">
              <w:rPr>
                <w:sz w:val="24"/>
                <w:szCs w:val="24"/>
              </w:rPr>
              <w:t>2</w:t>
            </w:r>
          </w:p>
        </w:tc>
        <w:tc>
          <w:tcPr>
            <w:tcW w:w="1792" w:type="dxa"/>
          </w:tcPr>
          <w:p w14:paraId="678E3088" w14:textId="5BBAF728" w:rsidR="001B6BAB" w:rsidRPr="000057B0" w:rsidRDefault="00554903" w:rsidP="00C41F6D">
            <w:pPr>
              <w:jc w:val="center"/>
              <w:rPr>
                <w:sz w:val="24"/>
                <w:szCs w:val="24"/>
              </w:rPr>
            </w:pPr>
            <w:r w:rsidRPr="00D3437D">
              <w:rPr>
                <w:sz w:val="24"/>
                <w:szCs w:val="24"/>
              </w:rPr>
              <w:t xml:space="preserve">€ </w:t>
            </w:r>
            <w:r w:rsidR="000057B0" w:rsidRPr="00D3437D">
              <w:rPr>
                <w:sz w:val="24"/>
                <w:szCs w:val="24"/>
              </w:rPr>
              <w:t>1</w:t>
            </w:r>
            <w:r w:rsidR="00D3437D" w:rsidRPr="00D3437D">
              <w:rPr>
                <w:sz w:val="24"/>
                <w:szCs w:val="24"/>
              </w:rPr>
              <w:t>1</w:t>
            </w:r>
            <w:r w:rsidRPr="00D3437D">
              <w:rPr>
                <w:sz w:val="24"/>
                <w:szCs w:val="24"/>
              </w:rPr>
              <w:t>.</w:t>
            </w:r>
            <w:r w:rsidR="00D3437D" w:rsidRPr="00D3437D">
              <w:rPr>
                <w:sz w:val="24"/>
                <w:szCs w:val="24"/>
              </w:rPr>
              <w:t>223</w:t>
            </w:r>
            <w:r w:rsidRPr="00D3437D">
              <w:rPr>
                <w:sz w:val="24"/>
                <w:szCs w:val="24"/>
              </w:rPr>
              <w:t>,</w:t>
            </w:r>
            <w:r w:rsidR="00D3437D" w:rsidRPr="00D3437D">
              <w:rPr>
                <w:sz w:val="24"/>
                <w:szCs w:val="24"/>
              </w:rPr>
              <w:t>33</w:t>
            </w:r>
          </w:p>
        </w:tc>
        <w:tc>
          <w:tcPr>
            <w:tcW w:w="2835" w:type="dxa"/>
          </w:tcPr>
          <w:p w14:paraId="54E8D13C" w14:textId="1A593F13" w:rsidR="001B6BAB" w:rsidRPr="000057B0" w:rsidRDefault="00554903" w:rsidP="00C41F6D">
            <w:pPr>
              <w:jc w:val="center"/>
              <w:rPr>
                <w:sz w:val="24"/>
                <w:szCs w:val="24"/>
              </w:rPr>
            </w:pPr>
            <w:r w:rsidRPr="000057B0">
              <w:rPr>
                <w:sz w:val="24"/>
                <w:szCs w:val="24"/>
              </w:rPr>
              <w:t xml:space="preserve">€ </w:t>
            </w:r>
            <w:r w:rsidR="000A420C">
              <w:rPr>
                <w:sz w:val="24"/>
                <w:szCs w:val="24"/>
              </w:rPr>
              <w:t>1</w:t>
            </w:r>
            <w:r w:rsidRPr="000057B0">
              <w:rPr>
                <w:sz w:val="24"/>
                <w:szCs w:val="24"/>
              </w:rPr>
              <w:t>.</w:t>
            </w:r>
            <w:r w:rsidR="000A420C">
              <w:rPr>
                <w:sz w:val="24"/>
                <w:szCs w:val="24"/>
              </w:rPr>
              <w:t>6</w:t>
            </w:r>
            <w:r w:rsidR="006006F7" w:rsidRPr="000057B0">
              <w:rPr>
                <w:sz w:val="24"/>
                <w:szCs w:val="24"/>
              </w:rPr>
              <w:t>00</w:t>
            </w:r>
            <w:r w:rsidRPr="000057B0">
              <w:rPr>
                <w:sz w:val="24"/>
                <w:szCs w:val="24"/>
              </w:rPr>
              <w:t>,</w:t>
            </w:r>
            <w:r w:rsidR="006006F7" w:rsidRPr="000057B0">
              <w:rPr>
                <w:sz w:val="24"/>
                <w:szCs w:val="24"/>
              </w:rPr>
              <w:t>00</w:t>
            </w:r>
          </w:p>
        </w:tc>
        <w:tc>
          <w:tcPr>
            <w:tcW w:w="2835" w:type="dxa"/>
          </w:tcPr>
          <w:p w14:paraId="02AFBFFF" w14:textId="562F49D1" w:rsidR="006006F7" w:rsidRPr="000057B0" w:rsidRDefault="001B6BAB" w:rsidP="006006F7">
            <w:pPr>
              <w:jc w:val="center"/>
              <w:rPr>
                <w:sz w:val="24"/>
                <w:szCs w:val="24"/>
              </w:rPr>
            </w:pPr>
            <w:r w:rsidRPr="000057B0">
              <w:rPr>
                <w:sz w:val="24"/>
                <w:szCs w:val="24"/>
              </w:rPr>
              <w:t xml:space="preserve">€ </w:t>
            </w:r>
            <w:r w:rsidR="000A420C">
              <w:rPr>
                <w:sz w:val="24"/>
                <w:szCs w:val="24"/>
              </w:rPr>
              <w:t>200</w:t>
            </w:r>
            <w:r w:rsidRPr="000057B0">
              <w:rPr>
                <w:sz w:val="24"/>
                <w:szCs w:val="24"/>
              </w:rPr>
              <w:t>,</w:t>
            </w:r>
            <w:r w:rsidR="000A420C">
              <w:rPr>
                <w:sz w:val="24"/>
                <w:szCs w:val="24"/>
              </w:rPr>
              <w:t>00</w:t>
            </w:r>
          </w:p>
        </w:tc>
        <w:tc>
          <w:tcPr>
            <w:tcW w:w="3260" w:type="dxa"/>
          </w:tcPr>
          <w:p w14:paraId="2B653AE8" w14:textId="3F87C21A" w:rsidR="00D3437D" w:rsidRPr="000057B0" w:rsidRDefault="001B6BAB" w:rsidP="00D3437D">
            <w:pPr>
              <w:jc w:val="center"/>
              <w:rPr>
                <w:sz w:val="24"/>
                <w:szCs w:val="24"/>
              </w:rPr>
            </w:pPr>
            <w:r w:rsidRPr="000057B0">
              <w:rPr>
                <w:sz w:val="24"/>
                <w:szCs w:val="24"/>
              </w:rPr>
              <w:t xml:space="preserve">€ </w:t>
            </w:r>
            <w:r w:rsidR="00D3437D">
              <w:rPr>
                <w:sz w:val="24"/>
                <w:szCs w:val="24"/>
              </w:rPr>
              <w:t>3.490,09</w:t>
            </w:r>
          </w:p>
        </w:tc>
        <w:tc>
          <w:tcPr>
            <w:tcW w:w="2552" w:type="dxa"/>
          </w:tcPr>
          <w:p w14:paraId="6591A2A2" w14:textId="3CB2154C" w:rsidR="001B6BAB" w:rsidRPr="000057B0" w:rsidRDefault="001B6BAB" w:rsidP="00C41F6D">
            <w:pPr>
              <w:jc w:val="center"/>
              <w:rPr>
                <w:sz w:val="24"/>
                <w:szCs w:val="24"/>
              </w:rPr>
            </w:pPr>
            <w:r w:rsidRPr="006623A5">
              <w:rPr>
                <w:sz w:val="24"/>
                <w:szCs w:val="24"/>
              </w:rPr>
              <w:t xml:space="preserve">€ </w:t>
            </w:r>
            <w:r w:rsidR="006006F7" w:rsidRPr="006623A5">
              <w:rPr>
                <w:sz w:val="24"/>
                <w:szCs w:val="24"/>
              </w:rPr>
              <w:t>6</w:t>
            </w:r>
            <w:r w:rsidR="00C46CA4" w:rsidRPr="006623A5">
              <w:rPr>
                <w:sz w:val="24"/>
                <w:szCs w:val="24"/>
              </w:rPr>
              <w:t>.</w:t>
            </w:r>
            <w:r w:rsidR="006006F7" w:rsidRPr="006623A5">
              <w:rPr>
                <w:sz w:val="24"/>
                <w:szCs w:val="24"/>
              </w:rPr>
              <w:t>762</w:t>
            </w:r>
            <w:r w:rsidR="00C46CA4" w:rsidRPr="006623A5">
              <w:rPr>
                <w:sz w:val="24"/>
                <w:szCs w:val="24"/>
              </w:rPr>
              <w:t>,</w:t>
            </w:r>
            <w:r w:rsidR="002B5937" w:rsidRPr="006623A5">
              <w:rPr>
                <w:sz w:val="24"/>
                <w:szCs w:val="24"/>
              </w:rPr>
              <w:t>00</w:t>
            </w:r>
            <w:r w:rsidR="00C46CA4" w:rsidRPr="000057B0">
              <w:rPr>
                <w:sz w:val="24"/>
                <w:szCs w:val="24"/>
              </w:rPr>
              <w:t xml:space="preserve"> </w:t>
            </w:r>
          </w:p>
        </w:tc>
      </w:tr>
    </w:tbl>
    <w:p w14:paraId="204FBC32" w14:textId="77777777" w:rsidR="007A57FF" w:rsidRDefault="007A57FF"/>
    <w:p w14:paraId="45054674" w14:textId="77777777" w:rsidR="00D3437D" w:rsidRDefault="00D3437D"/>
    <w:sectPr w:rsidR="00D3437D" w:rsidSect="001B6BA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CEA14" w14:textId="77777777" w:rsidR="001B6BAB" w:rsidRDefault="001B6BAB" w:rsidP="001B6BAB">
      <w:pPr>
        <w:spacing w:after="0" w:line="240" w:lineRule="auto"/>
      </w:pPr>
      <w:r>
        <w:separator/>
      </w:r>
    </w:p>
  </w:endnote>
  <w:endnote w:type="continuationSeparator" w:id="0">
    <w:p w14:paraId="5C4B8688" w14:textId="77777777" w:rsidR="001B6BAB" w:rsidRDefault="001B6BAB" w:rsidP="001B6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9AA66" w14:textId="77777777" w:rsidR="00485044" w:rsidRDefault="0048504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84398" w14:textId="77777777" w:rsidR="00485044" w:rsidRDefault="0048504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7D9F0" w14:textId="77777777" w:rsidR="00485044" w:rsidRDefault="0048504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37C25" w14:textId="77777777" w:rsidR="001B6BAB" w:rsidRDefault="001B6BAB" w:rsidP="001B6BAB">
      <w:pPr>
        <w:spacing w:after="0" w:line="240" w:lineRule="auto"/>
      </w:pPr>
      <w:r>
        <w:separator/>
      </w:r>
    </w:p>
  </w:footnote>
  <w:footnote w:type="continuationSeparator" w:id="0">
    <w:p w14:paraId="01A000D5" w14:textId="77777777" w:rsidR="001B6BAB" w:rsidRDefault="001B6BAB" w:rsidP="001B6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A8A27" w14:textId="77777777" w:rsidR="00485044" w:rsidRDefault="0048504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620A2" w14:textId="18B019D6" w:rsidR="001B6BAB" w:rsidRPr="00554903" w:rsidRDefault="001B6BAB" w:rsidP="00554903">
    <w:pPr>
      <w:pStyle w:val="Intestazione"/>
      <w:jc w:val="center"/>
      <w:rPr>
        <w:b/>
        <w:sz w:val="28"/>
        <w:szCs w:val="28"/>
      </w:rPr>
    </w:pPr>
    <w:r w:rsidRPr="00554903">
      <w:rPr>
        <w:b/>
        <w:sz w:val="28"/>
        <w:szCs w:val="28"/>
      </w:rPr>
      <w:t xml:space="preserve">Retribuzione accessoria </w:t>
    </w:r>
    <w:r w:rsidR="00554903" w:rsidRPr="00554903">
      <w:rPr>
        <w:b/>
        <w:sz w:val="28"/>
        <w:szCs w:val="28"/>
      </w:rPr>
      <w:t>ann</w:t>
    </w:r>
    <w:r w:rsidR="002B5937">
      <w:rPr>
        <w:b/>
        <w:sz w:val="28"/>
        <w:szCs w:val="28"/>
      </w:rPr>
      <w:t xml:space="preserve">o </w:t>
    </w:r>
    <w:r w:rsidR="00554903" w:rsidRPr="00554903">
      <w:rPr>
        <w:b/>
        <w:sz w:val="28"/>
        <w:szCs w:val="28"/>
      </w:rPr>
      <w:t>20</w:t>
    </w:r>
    <w:r w:rsidR="006006F7">
      <w:rPr>
        <w:b/>
        <w:sz w:val="28"/>
        <w:szCs w:val="28"/>
      </w:rPr>
      <w:t>2</w:t>
    </w:r>
    <w:r w:rsidR="000A420C">
      <w:rPr>
        <w:b/>
        <w:sz w:val="28"/>
        <w:szCs w:val="28"/>
      </w:rPr>
      <w:t>2</w:t>
    </w:r>
    <w:r w:rsidR="00554903" w:rsidRPr="00554903">
      <w:rPr>
        <w:b/>
        <w:sz w:val="28"/>
        <w:szCs w:val="28"/>
      </w:rPr>
      <w:t xml:space="preserve"> liquidat</w:t>
    </w:r>
    <w:r w:rsidR="00485044">
      <w:rPr>
        <w:b/>
        <w:sz w:val="28"/>
        <w:szCs w:val="28"/>
      </w:rPr>
      <w:t>a</w:t>
    </w:r>
    <w:r w:rsidR="00554903" w:rsidRPr="00554903">
      <w:rPr>
        <w:b/>
        <w:sz w:val="28"/>
        <w:szCs w:val="28"/>
      </w:rPr>
      <w:t xml:space="preserve"> nell’</w:t>
    </w:r>
    <w:r w:rsidRPr="00554903">
      <w:rPr>
        <w:b/>
        <w:sz w:val="28"/>
        <w:szCs w:val="28"/>
      </w:rPr>
      <w:t>anno 20</w:t>
    </w:r>
    <w:r w:rsidR="002B5937">
      <w:rPr>
        <w:b/>
        <w:sz w:val="28"/>
        <w:szCs w:val="28"/>
      </w:rPr>
      <w:t>2</w:t>
    </w:r>
    <w:r w:rsidR="000A420C">
      <w:rPr>
        <w:b/>
        <w:sz w:val="28"/>
        <w:szCs w:val="28"/>
      </w:rPr>
      <w:t>3</w:t>
    </w:r>
  </w:p>
  <w:p w14:paraId="039EB36F" w14:textId="77777777" w:rsidR="00554903" w:rsidRPr="00554903" w:rsidRDefault="00554903" w:rsidP="00554903">
    <w:pPr>
      <w:pStyle w:val="Intestazione"/>
      <w:jc w:val="center"/>
      <w:rPr>
        <w:b/>
        <w:sz w:val="28"/>
        <w:szCs w:val="28"/>
      </w:rPr>
    </w:pPr>
  </w:p>
  <w:p w14:paraId="7A564EDC" w14:textId="77777777" w:rsidR="00554903" w:rsidRPr="00554903" w:rsidRDefault="00554903" w:rsidP="00554903">
    <w:pPr>
      <w:pStyle w:val="Intestazione"/>
      <w:jc w:val="center"/>
      <w:rPr>
        <w:b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04A4A" w14:textId="77777777" w:rsidR="00485044" w:rsidRDefault="0048504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BAB"/>
    <w:rsid w:val="000057B0"/>
    <w:rsid w:val="000A420C"/>
    <w:rsid w:val="00187A87"/>
    <w:rsid w:val="001B6BAB"/>
    <w:rsid w:val="002B5937"/>
    <w:rsid w:val="00331DC7"/>
    <w:rsid w:val="00485044"/>
    <w:rsid w:val="00554903"/>
    <w:rsid w:val="005A0C9F"/>
    <w:rsid w:val="006006F7"/>
    <w:rsid w:val="006623A5"/>
    <w:rsid w:val="0068101A"/>
    <w:rsid w:val="00724AAD"/>
    <w:rsid w:val="007A57FF"/>
    <w:rsid w:val="007F7364"/>
    <w:rsid w:val="00A07628"/>
    <w:rsid w:val="00AF214B"/>
    <w:rsid w:val="00C41F6D"/>
    <w:rsid w:val="00C46CA4"/>
    <w:rsid w:val="00D3437D"/>
    <w:rsid w:val="00E4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0126E"/>
  <w15:docId w15:val="{FFEFF9F9-B630-466A-AE27-68DC28AA8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B6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1B6B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B6BAB"/>
  </w:style>
  <w:style w:type="paragraph" w:styleId="Pidipagina">
    <w:name w:val="footer"/>
    <w:basedOn w:val="Normale"/>
    <w:link w:val="PidipaginaCarattere"/>
    <w:uiPriority w:val="99"/>
    <w:unhideWhenUsed/>
    <w:rsid w:val="001B6B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6B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&lt;company organization&gt;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Ilaria Zatelli</dc:creator>
  <cp:lastModifiedBy>Gianna Kersbamer</cp:lastModifiedBy>
  <cp:revision>6</cp:revision>
  <cp:lastPrinted>2019-10-18T08:52:00Z</cp:lastPrinted>
  <dcterms:created xsi:type="dcterms:W3CDTF">2024-02-06T13:38:00Z</dcterms:created>
  <dcterms:modified xsi:type="dcterms:W3CDTF">2024-02-19T10:59:00Z</dcterms:modified>
</cp:coreProperties>
</file>